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F4" w:rsidRPr="00561D33" w:rsidRDefault="00A622F4" w:rsidP="00A622F4">
      <w:pPr>
        <w:rPr>
          <w:rFonts w:ascii="Times New Roman" w:hAnsi="Times New Roman"/>
          <w:i w:val="0"/>
          <w:sz w:val="32"/>
          <w:szCs w:val="32"/>
        </w:rPr>
      </w:pPr>
      <w:r w:rsidRPr="00561D33">
        <w:rPr>
          <w:rFonts w:ascii="Times New Roman" w:hAnsi="Times New Roman"/>
          <w:i w:val="0"/>
          <w:sz w:val="32"/>
          <w:szCs w:val="32"/>
        </w:rPr>
        <w:t>SREDNJA ŠKOLA PRELOG</w:t>
      </w:r>
    </w:p>
    <w:p w:rsidR="00A622F4" w:rsidRPr="00561D33" w:rsidRDefault="00A622F4" w:rsidP="00A622F4">
      <w:pPr>
        <w:rPr>
          <w:rFonts w:ascii="Times New Roman" w:hAnsi="Times New Roman"/>
          <w:i w:val="0"/>
          <w:sz w:val="32"/>
          <w:szCs w:val="32"/>
        </w:rPr>
      </w:pPr>
      <w:r w:rsidRPr="00561D33">
        <w:rPr>
          <w:rFonts w:ascii="Times New Roman" w:hAnsi="Times New Roman"/>
          <w:i w:val="0"/>
          <w:sz w:val="32"/>
          <w:szCs w:val="32"/>
        </w:rPr>
        <w:t>Prelog, Čakovečka 1</w:t>
      </w: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062B8F" w:rsidP="00A622F4">
      <w:pPr>
        <w:jc w:val="both"/>
        <w:rPr>
          <w:rFonts w:ascii="Times New Roman" w:hAnsi="Times New Roman"/>
          <w:i w:val="0"/>
        </w:rPr>
      </w:pPr>
      <w:r w:rsidRPr="00561D33">
        <w:rPr>
          <w:rFonts w:ascii="Times New Roman" w:hAnsi="Times New Roman"/>
          <w:i w:val="0"/>
        </w:rPr>
        <w:t>Na temelju članka 28., stavak 8. Zakona o odgoju i obrazovanju u osnovnoj i srednjoj školi (NN br. 87/08, 86/09, 92/10, 105/10-ispravak, 90/11, 16/12, 86/12, 94/13, 152/14, 17/07</w:t>
      </w:r>
      <w:r w:rsidR="00544FAC">
        <w:rPr>
          <w:rFonts w:ascii="Times New Roman" w:hAnsi="Times New Roman"/>
          <w:i w:val="0"/>
        </w:rPr>
        <w:t xml:space="preserve">, </w:t>
      </w:r>
      <w:r w:rsidRPr="00561D33">
        <w:rPr>
          <w:rFonts w:ascii="Times New Roman" w:hAnsi="Times New Roman"/>
          <w:i w:val="0"/>
        </w:rPr>
        <w:t xml:space="preserve"> 68/18</w:t>
      </w:r>
      <w:r w:rsidR="00544FAC">
        <w:rPr>
          <w:rFonts w:ascii="Times New Roman" w:hAnsi="Times New Roman"/>
          <w:i w:val="0"/>
        </w:rPr>
        <w:t>, 98/19 i 64/20</w:t>
      </w:r>
      <w:r w:rsidRPr="00561D33">
        <w:rPr>
          <w:rFonts w:ascii="Times New Roman" w:hAnsi="Times New Roman"/>
          <w:i w:val="0"/>
        </w:rPr>
        <w:t xml:space="preserve">), Školski odbor Srednje škole Prelog na svojoj sjednici održanoj dana </w:t>
      </w:r>
      <w:r w:rsidR="00544FAC">
        <w:rPr>
          <w:rFonts w:ascii="Times New Roman" w:hAnsi="Times New Roman"/>
          <w:i w:val="0"/>
        </w:rPr>
        <w:t>7</w:t>
      </w:r>
      <w:r w:rsidRPr="00561D33">
        <w:rPr>
          <w:rFonts w:ascii="Times New Roman" w:hAnsi="Times New Roman"/>
          <w:i w:val="0"/>
        </w:rPr>
        <w:t xml:space="preserve">. </w:t>
      </w:r>
      <w:r w:rsidR="00544FAC">
        <w:rPr>
          <w:rFonts w:ascii="Times New Roman" w:hAnsi="Times New Roman"/>
          <w:i w:val="0"/>
        </w:rPr>
        <w:t>rujna</w:t>
      </w:r>
      <w:r w:rsidRPr="00561D33">
        <w:rPr>
          <w:rFonts w:ascii="Times New Roman" w:hAnsi="Times New Roman"/>
          <w:i w:val="0"/>
        </w:rPr>
        <w:t xml:space="preserve"> 20</w:t>
      </w:r>
      <w:r w:rsidR="00544FAC">
        <w:rPr>
          <w:rFonts w:ascii="Times New Roman" w:hAnsi="Times New Roman"/>
          <w:i w:val="0"/>
        </w:rPr>
        <w:t>20</w:t>
      </w:r>
      <w:r w:rsidRPr="00561D33">
        <w:rPr>
          <w:rFonts w:ascii="Times New Roman" w:hAnsi="Times New Roman"/>
          <w:i w:val="0"/>
        </w:rPr>
        <w:t>. godine donosi:</w:t>
      </w: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center"/>
        <w:rPr>
          <w:rFonts w:ascii="Times New Roman" w:hAnsi="Times New Roman"/>
          <w:b/>
          <w:i w:val="0"/>
          <w:sz w:val="40"/>
        </w:rPr>
      </w:pPr>
      <w:r w:rsidRPr="00561D33">
        <w:rPr>
          <w:rFonts w:ascii="Times New Roman" w:hAnsi="Times New Roman"/>
          <w:b/>
          <w:i w:val="0"/>
          <w:sz w:val="40"/>
        </w:rPr>
        <w:t>GODIŠNJI PLAN I PROGRAM RADA ŠKOLE</w:t>
      </w:r>
    </w:p>
    <w:p w:rsidR="00A622F4" w:rsidRPr="00561D33" w:rsidRDefault="006336D0" w:rsidP="00A622F4">
      <w:pPr>
        <w:jc w:val="center"/>
        <w:rPr>
          <w:rFonts w:ascii="Times New Roman" w:hAnsi="Times New Roman"/>
          <w:b/>
          <w:i w:val="0"/>
          <w:sz w:val="40"/>
        </w:rPr>
      </w:pPr>
      <w:r w:rsidRPr="00561D33">
        <w:rPr>
          <w:rFonts w:ascii="Times New Roman" w:hAnsi="Times New Roman"/>
          <w:b/>
          <w:i w:val="0"/>
          <w:sz w:val="40"/>
        </w:rPr>
        <w:t xml:space="preserve">ZA ŠKOLSKU </w:t>
      </w:r>
      <w:r w:rsidR="0082193F">
        <w:rPr>
          <w:rFonts w:ascii="Times New Roman" w:hAnsi="Times New Roman"/>
          <w:b/>
          <w:i w:val="0"/>
          <w:sz w:val="40"/>
        </w:rPr>
        <w:t>20</w:t>
      </w:r>
      <w:r w:rsidR="00544FAC">
        <w:rPr>
          <w:rFonts w:ascii="Times New Roman" w:hAnsi="Times New Roman"/>
          <w:b/>
          <w:i w:val="0"/>
          <w:sz w:val="40"/>
        </w:rPr>
        <w:t>20</w:t>
      </w:r>
      <w:r w:rsidR="0082193F">
        <w:rPr>
          <w:rFonts w:ascii="Times New Roman" w:hAnsi="Times New Roman"/>
          <w:b/>
          <w:i w:val="0"/>
          <w:sz w:val="40"/>
        </w:rPr>
        <w:t>./202</w:t>
      </w:r>
      <w:r w:rsidR="00544FAC">
        <w:rPr>
          <w:rFonts w:ascii="Times New Roman" w:hAnsi="Times New Roman"/>
          <w:b/>
          <w:i w:val="0"/>
          <w:sz w:val="40"/>
        </w:rPr>
        <w:t>1</w:t>
      </w:r>
      <w:r w:rsidR="0082193F">
        <w:rPr>
          <w:rFonts w:ascii="Times New Roman" w:hAnsi="Times New Roman"/>
          <w:b/>
          <w:i w:val="0"/>
          <w:sz w:val="40"/>
        </w:rPr>
        <w:t>.</w:t>
      </w:r>
      <w:r w:rsidR="00A622F4" w:rsidRPr="00561D33">
        <w:rPr>
          <w:rFonts w:ascii="Times New Roman" w:hAnsi="Times New Roman"/>
          <w:b/>
          <w:i w:val="0"/>
          <w:sz w:val="40"/>
        </w:rPr>
        <w:t xml:space="preserve"> GODINU</w:t>
      </w: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p>
    <w:p w:rsidR="00A622F4" w:rsidRPr="00561D33" w:rsidRDefault="00A622F4" w:rsidP="00A622F4">
      <w:pPr>
        <w:jc w:val="center"/>
        <w:rPr>
          <w:rFonts w:ascii="Times New Roman" w:hAnsi="Times New Roman"/>
          <w:i w:val="0"/>
          <w:sz w:val="28"/>
          <w:szCs w:val="28"/>
        </w:rPr>
      </w:pPr>
      <w:r w:rsidRPr="00561D33">
        <w:rPr>
          <w:rFonts w:ascii="Times New Roman" w:hAnsi="Times New Roman"/>
          <w:i w:val="0"/>
          <w:sz w:val="28"/>
          <w:szCs w:val="28"/>
        </w:rPr>
        <w:t>Prelog</w:t>
      </w:r>
    </w:p>
    <w:p w:rsidR="00A622F4" w:rsidRPr="00561D33" w:rsidRDefault="00A622F4" w:rsidP="00A622F4">
      <w:pPr>
        <w:tabs>
          <w:tab w:val="left" w:pos="3150"/>
        </w:tabs>
        <w:rPr>
          <w:rFonts w:ascii="Times New Roman" w:hAnsi="Times New Roman"/>
          <w:i w:val="0"/>
          <w:sz w:val="28"/>
          <w:szCs w:val="28"/>
        </w:rPr>
      </w:pPr>
      <w:r w:rsidRPr="00561D33">
        <w:rPr>
          <w:rFonts w:ascii="Times New Roman" w:hAnsi="Times New Roman"/>
          <w:i w:val="0"/>
          <w:sz w:val="28"/>
          <w:szCs w:val="28"/>
        </w:rPr>
        <w:tab/>
      </w:r>
    </w:p>
    <w:p w:rsidR="00A622F4" w:rsidRPr="00561D33" w:rsidRDefault="00544FAC" w:rsidP="00A622F4">
      <w:pPr>
        <w:jc w:val="center"/>
        <w:rPr>
          <w:rFonts w:ascii="Times New Roman" w:hAnsi="Times New Roman"/>
          <w:i w:val="0"/>
          <w:sz w:val="28"/>
          <w:szCs w:val="28"/>
        </w:rPr>
      </w:pPr>
      <w:r>
        <w:rPr>
          <w:rFonts w:ascii="Times New Roman" w:hAnsi="Times New Roman"/>
          <w:i w:val="0"/>
          <w:sz w:val="28"/>
          <w:szCs w:val="28"/>
        </w:rPr>
        <w:t>rujan</w:t>
      </w:r>
      <w:r w:rsidR="00A622F4" w:rsidRPr="00561D33">
        <w:rPr>
          <w:rFonts w:ascii="Times New Roman" w:hAnsi="Times New Roman"/>
          <w:i w:val="0"/>
          <w:sz w:val="28"/>
          <w:szCs w:val="28"/>
        </w:rPr>
        <w:t xml:space="preserve">, </w:t>
      </w:r>
      <w:r w:rsidR="0082193F">
        <w:rPr>
          <w:rFonts w:ascii="Times New Roman" w:hAnsi="Times New Roman"/>
          <w:i w:val="0"/>
          <w:sz w:val="28"/>
          <w:szCs w:val="28"/>
        </w:rPr>
        <w:t>20</w:t>
      </w:r>
      <w:r>
        <w:rPr>
          <w:rFonts w:ascii="Times New Roman" w:hAnsi="Times New Roman"/>
          <w:i w:val="0"/>
          <w:sz w:val="28"/>
          <w:szCs w:val="28"/>
        </w:rPr>
        <w:t>20</w:t>
      </w:r>
      <w:r w:rsidR="0082193F">
        <w:rPr>
          <w:rFonts w:ascii="Times New Roman" w:hAnsi="Times New Roman"/>
          <w:i w:val="0"/>
          <w:sz w:val="28"/>
          <w:szCs w:val="28"/>
        </w:rPr>
        <w:t>.</w:t>
      </w: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C06346" w:rsidRPr="00561D33" w:rsidRDefault="00C06346" w:rsidP="00A622F4">
      <w:pPr>
        <w:rPr>
          <w:rFonts w:ascii="Times New Roman" w:hAnsi="Times New Roman"/>
          <w:i w:val="0"/>
        </w:rPr>
      </w:pPr>
    </w:p>
    <w:p w:rsidR="00C06346" w:rsidRPr="00561D33" w:rsidRDefault="00C06346" w:rsidP="00A622F4">
      <w:pPr>
        <w:rPr>
          <w:rFonts w:ascii="Times New Roman" w:hAnsi="Times New Roman"/>
          <w:i w:val="0"/>
        </w:rPr>
      </w:pPr>
    </w:p>
    <w:p w:rsidR="00062B8F" w:rsidRPr="00561D33" w:rsidRDefault="00062B8F" w:rsidP="00A622F4">
      <w:pPr>
        <w:rPr>
          <w:rFonts w:ascii="Times New Roman" w:hAnsi="Times New Roman"/>
          <w:i w:val="0"/>
        </w:rPr>
      </w:pPr>
    </w:p>
    <w:p w:rsidR="00A544F7" w:rsidRPr="00561D33" w:rsidRDefault="00A544F7" w:rsidP="00A622F4">
      <w:pPr>
        <w:rPr>
          <w:rFonts w:ascii="Times New Roman" w:hAnsi="Times New Roman"/>
          <w:i w:val="0"/>
        </w:rPr>
      </w:pPr>
    </w:p>
    <w:p w:rsidR="00062B8F" w:rsidRPr="00561D33" w:rsidRDefault="00062B8F" w:rsidP="00062B8F">
      <w:pPr>
        <w:pStyle w:val="Naslov1"/>
        <w:rPr>
          <w:rFonts w:ascii="Times New Roman" w:hAnsi="Times New Roman"/>
          <w:caps w:val="0"/>
        </w:rPr>
      </w:pPr>
      <w:bookmarkStart w:id="0" w:name="_Toc84406690"/>
      <w:bookmarkStart w:id="1" w:name="_Toc84661180"/>
      <w:bookmarkStart w:id="2" w:name="_Toc241717039"/>
      <w:bookmarkStart w:id="3" w:name="_Toc241717432"/>
      <w:bookmarkStart w:id="4" w:name="_Toc241717800"/>
      <w:r w:rsidRPr="00561D33">
        <w:rPr>
          <w:rFonts w:ascii="Times New Roman" w:hAnsi="Times New Roman"/>
          <w:caps w:val="0"/>
        </w:rPr>
        <w:lastRenderedPageBreak/>
        <w:t>I. OSNOVNI PODACI O ŠKOLI</w:t>
      </w:r>
      <w:bookmarkEnd w:id="0"/>
      <w:bookmarkEnd w:id="1"/>
      <w:bookmarkEnd w:id="2"/>
      <w:bookmarkEnd w:id="3"/>
      <w:bookmarkEnd w:id="4"/>
    </w:p>
    <w:p w:rsidR="00062B8F" w:rsidRPr="00561D33" w:rsidRDefault="00062B8F" w:rsidP="00062B8F">
      <w:pPr>
        <w:rPr>
          <w:rFonts w:ascii="Times New Roman" w:hAnsi="Times New Roman"/>
          <w:i w:val="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3671"/>
        <w:gridCol w:w="4714"/>
        <w:gridCol w:w="1011"/>
      </w:tblGrid>
      <w:tr w:rsidR="00062B8F" w:rsidRPr="00561D33" w:rsidTr="00062B8F">
        <w:trPr>
          <w:trHeight w:val="481"/>
          <w:tblCellSpacing w:w="20" w:type="dxa"/>
          <w:jc w:val="center"/>
        </w:trPr>
        <w:tc>
          <w:tcPr>
            <w:tcW w:w="3611" w:type="dxa"/>
            <w:vAlign w:val="center"/>
          </w:tcPr>
          <w:p w:rsidR="00062B8F" w:rsidRPr="00561D33" w:rsidRDefault="00062B8F" w:rsidP="00062B8F">
            <w:pPr>
              <w:rPr>
                <w:rFonts w:ascii="Times New Roman" w:hAnsi="Times New Roman"/>
                <w:b/>
                <w:i w:val="0"/>
              </w:rPr>
            </w:pPr>
            <w:r w:rsidRPr="00561D33">
              <w:rPr>
                <w:rFonts w:ascii="Times New Roman" w:hAnsi="Times New Roman"/>
                <w:b/>
                <w:i w:val="0"/>
              </w:rPr>
              <w:t>Srednja škola:</w:t>
            </w:r>
          </w:p>
        </w:tc>
        <w:tc>
          <w:tcPr>
            <w:tcW w:w="5665" w:type="dxa"/>
            <w:gridSpan w:val="2"/>
            <w:vAlign w:val="center"/>
          </w:tcPr>
          <w:p w:rsidR="00062B8F" w:rsidRPr="00561D33" w:rsidRDefault="00062B8F" w:rsidP="00062B8F">
            <w:pPr>
              <w:rPr>
                <w:rFonts w:ascii="Times New Roman" w:hAnsi="Times New Roman"/>
                <w:b/>
                <w:i w:val="0"/>
              </w:rPr>
            </w:pPr>
            <w:r w:rsidRPr="00561D33">
              <w:rPr>
                <w:rFonts w:ascii="Times New Roman" w:hAnsi="Times New Roman"/>
                <w:b/>
                <w:i w:val="0"/>
              </w:rPr>
              <w:t>SREDNJA ŠKOLA PRELOG</w:t>
            </w:r>
          </w:p>
        </w:tc>
      </w:tr>
      <w:tr w:rsidR="00062B8F" w:rsidRPr="00561D33" w:rsidTr="00062B8F">
        <w:trPr>
          <w:trHeight w:val="482"/>
          <w:tblCellSpacing w:w="20" w:type="dxa"/>
          <w:jc w:val="center"/>
        </w:trPr>
        <w:tc>
          <w:tcPr>
            <w:tcW w:w="3611" w:type="dxa"/>
            <w:vAlign w:val="center"/>
          </w:tcPr>
          <w:p w:rsidR="00062B8F" w:rsidRPr="00561D33" w:rsidRDefault="00062B8F" w:rsidP="00062B8F">
            <w:pPr>
              <w:rPr>
                <w:rFonts w:ascii="Times New Roman" w:hAnsi="Times New Roman"/>
                <w:i w:val="0"/>
              </w:rPr>
            </w:pPr>
            <w:r w:rsidRPr="00561D33">
              <w:rPr>
                <w:rFonts w:ascii="Times New Roman" w:hAnsi="Times New Roman"/>
                <w:i w:val="0"/>
              </w:rPr>
              <w:t>Adresa:</w:t>
            </w:r>
          </w:p>
        </w:tc>
        <w:tc>
          <w:tcPr>
            <w:tcW w:w="5665" w:type="dxa"/>
            <w:gridSpan w:val="2"/>
            <w:vAlign w:val="center"/>
          </w:tcPr>
          <w:p w:rsidR="00062B8F" w:rsidRPr="00561D33" w:rsidRDefault="00062B8F" w:rsidP="00062B8F">
            <w:pPr>
              <w:rPr>
                <w:rFonts w:ascii="Times New Roman" w:hAnsi="Times New Roman"/>
                <w:i w:val="0"/>
              </w:rPr>
            </w:pPr>
            <w:r w:rsidRPr="00561D33">
              <w:rPr>
                <w:rFonts w:ascii="Times New Roman" w:hAnsi="Times New Roman"/>
                <w:i w:val="0"/>
              </w:rPr>
              <w:t>Prelog, Čakovečka 1</w:t>
            </w:r>
          </w:p>
        </w:tc>
      </w:tr>
      <w:tr w:rsidR="00062B8F" w:rsidRPr="00561D33" w:rsidTr="00062B8F">
        <w:trPr>
          <w:trHeight w:val="481"/>
          <w:tblCellSpacing w:w="20" w:type="dxa"/>
          <w:jc w:val="center"/>
        </w:trPr>
        <w:tc>
          <w:tcPr>
            <w:tcW w:w="3611" w:type="dxa"/>
            <w:vAlign w:val="center"/>
          </w:tcPr>
          <w:p w:rsidR="00062B8F" w:rsidRPr="00561D33" w:rsidRDefault="00062B8F" w:rsidP="00062B8F">
            <w:pPr>
              <w:rPr>
                <w:rFonts w:ascii="Times New Roman" w:hAnsi="Times New Roman"/>
                <w:i w:val="0"/>
              </w:rPr>
            </w:pPr>
            <w:r w:rsidRPr="00561D33">
              <w:rPr>
                <w:rFonts w:ascii="Times New Roman" w:hAnsi="Times New Roman"/>
                <w:i w:val="0"/>
              </w:rPr>
              <w:t>Broj  i naziv pošte:</w:t>
            </w:r>
          </w:p>
        </w:tc>
        <w:tc>
          <w:tcPr>
            <w:tcW w:w="5665" w:type="dxa"/>
            <w:gridSpan w:val="2"/>
            <w:vAlign w:val="center"/>
          </w:tcPr>
          <w:p w:rsidR="00062B8F" w:rsidRPr="00561D33" w:rsidRDefault="00062B8F" w:rsidP="00062B8F">
            <w:pPr>
              <w:rPr>
                <w:rFonts w:ascii="Times New Roman" w:hAnsi="Times New Roman"/>
                <w:i w:val="0"/>
              </w:rPr>
            </w:pPr>
            <w:r w:rsidRPr="00561D33">
              <w:rPr>
                <w:rFonts w:ascii="Times New Roman" w:hAnsi="Times New Roman"/>
                <w:i w:val="0"/>
              </w:rPr>
              <w:t>40 323 Prelog</w:t>
            </w:r>
          </w:p>
        </w:tc>
      </w:tr>
      <w:tr w:rsidR="00062B8F" w:rsidRPr="00561D33" w:rsidTr="00062B8F">
        <w:trPr>
          <w:trHeight w:val="482"/>
          <w:tblCellSpacing w:w="20" w:type="dxa"/>
          <w:jc w:val="center"/>
        </w:trPr>
        <w:tc>
          <w:tcPr>
            <w:tcW w:w="3611" w:type="dxa"/>
            <w:vAlign w:val="center"/>
          </w:tcPr>
          <w:p w:rsidR="00062B8F" w:rsidRPr="00561D33" w:rsidRDefault="00062B8F" w:rsidP="00062B8F">
            <w:pPr>
              <w:rPr>
                <w:rFonts w:ascii="Times New Roman" w:hAnsi="Times New Roman"/>
                <w:i w:val="0"/>
              </w:rPr>
            </w:pPr>
            <w:r w:rsidRPr="00561D33">
              <w:rPr>
                <w:rFonts w:ascii="Times New Roman" w:hAnsi="Times New Roman"/>
                <w:i w:val="0"/>
              </w:rPr>
              <w:t>Broj poštanskog pretinca:</w:t>
            </w:r>
          </w:p>
        </w:tc>
        <w:tc>
          <w:tcPr>
            <w:tcW w:w="5665" w:type="dxa"/>
            <w:gridSpan w:val="2"/>
            <w:vAlign w:val="center"/>
          </w:tcPr>
          <w:p w:rsidR="00062B8F" w:rsidRPr="00561D33" w:rsidRDefault="00062B8F" w:rsidP="00062B8F">
            <w:pPr>
              <w:rPr>
                <w:rFonts w:ascii="Times New Roman" w:hAnsi="Times New Roman"/>
                <w:i w:val="0"/>
              </w:rPr>
            </w:pPr>
            <w:r w:rsidRPr="00561D33">
              <w:rPr>
                <w:rFonts w:ascii="Times New Roman" w:hAnsi="Times New Roman"/>
                <w:i w:val="0"/>
              </w:rPr>
              <w:t>p.p. 5; 40 323 Prelog</w:t>
            </w:r>
          </w:p>
        </w:tc>
      </w:tr>
      <w:tr w:rsidR="00062B8F" w:rsidRPr="00561D33" w:rsidTr="00062B8F">
        <w:trPr>
          <w:trHeight w:val="482"/>
          <w:tblCellSpacing w:w="20" w:type="dxa"/>
          <w:jc w:val="center"/>
        </w:trPr>
        <w:tc>
          <w:tcPr>
            <w:tcW w:w="3611" w:type="dxa"/>
            <w:vAlign w:val="center"/>
          </w:tcPr>
          <w:p w:rsidR="00062B8F" w:rsidRPr="00561D33" w:rsidRDefault="00062B8F" w:rsidP="00062B8F">
            <w:pPr>
              <w:rPr>
                <w:rFonts w:ascii="Times New Roman" w:hAnsi="Times New Roman"/>
                <w:i w:val="0"/>
              </w:rPr>
            </w:pPr>
            <w:r w:rsidRPr="00561D33">
              <w:rPr>
                <w:rFonts w:ascii="Times New Roman" w:hAnsi="Times New Roman"/>
                <w:i w:val="0"/>
              </w:rPr>
              <w:t>Županija:</w:t>
            </w:r>
          </w:p>
        </w:tc>
        <w:tc>
          <w:tcPr>
            <w:tcW w:w="5665" w:type="dxa"/>
            <w:gridSpan w:val="2"/>
            <w:vAlign w:val="center"/>
          </w:tcPr>
          <w:p w:rsidR="00062B8F" w:rsidRPr="00561D33" w:rsidRDefault="00062B8F" w:rsidP="00062B8F">
            <w:pPr>
              <w:rPr>
                <w:rFonts w:ascii="Times New Roman" w:hAnsi="Times New Roman"/>
                <w:i w:val="0"/>
              </w:rPr>
            </w:pPr>
            <w:r w:rsidRPr="00561D33">
              <w:rPr>
                <w:rFonts w:ascii="Times New Roman" w:hAnsi="Times New Roman"/>
                <w:i w:val="0"/>
              </w:rPr>
              <w:t>MEĐIMURSKA</w:t>
            </w:r>
          </w:p>
        </w:tc>
      </w:tr>
      <w:tr w:rsidR="00062B8F" w:rsidRPr="00561D33" w:rsidTr="00062B8F">
        <w:trPr>
          <w:trHeight w:val="481"/>
          <w:tblCellSpacing w:w="20" w:type="dxa"/>
          <w:jc w:val="center"/>
        </w:trPr>
        <w:tc>
          <w:tcPr>
            <w:tcW w:w="3611" w:type="dxa"/>
            <w:vAlign w:val="center"/>
          </w:tcPr>
          <w:p w:rsidR="00062B8F" w:rsidRPr="00561D33" w:rsidRDefault="00062B8F" w:rsidP="00062B8F">
            <w:pPr>
              <w:rPr>
                <w:rFonts w:ascii="Times New Roman" w:hAnsi="Times New Roman"/>
                <w:i w:val="0"/>
              </w:rPr>
            </w:pPr>
            <w:r w:rsidRPr="00561D33">
              <w:rPr>
                <w:rFonts w:ascii="Times New Roman" w:hAnsi="Times New Roman"/>
                <w:i w:val="0"/>
              </w:rPr>
              <w:t>Šifra škole :</w:t>
            </w:r>
          </w:p>
        </w:tc>
        <w:tc>
          <w:tcPr>
            <w:tcW w:w="5665" w:type="dxa"/>
            <w:gridSpan w:val="2"/>
            <w:vAlign w:val="center"/>
          </w:tcPr>
          <w:p w:rsidR="00062B8F" w:rsidRPr="00561D33" w:rsidRDefault="00062B8F" w:rsidP="00062B8F">
            <w:pPr>
              <w:rPr>
                <w:rFonts w:ascii="Times New Roman" w:hAnsi="Times New Roman"/>
                <w:i w:val="0"/>
              </w:rPr>
            </w:pPr>
            <w:r w:rsidRPr="00561D33">
              <w:rPr>
                <w:rFonts w:ascii="Times New Roman" w:hAnsi="Times New Roman"/>
                <w:i w:val="0"/>
              </w:rPr>
              <w:t>20 - 527 - 501</w:t>
            </w:r>
          </w:p>
        </w:tc>
      </w:tr>
      <w:tr w:rsidR="00062B8F" w:rsidRPr="00677AF2" w:rsidTr="00062B8F">
        <w:trPr>
          <w:trHeight w:val="482"/>
          <w:tblCellSpacing w:w="20" w:type="dxa"/>
          <w:jc w:val="center"/>
        </w:trPr>
        <w:tc>
          <w:tcPr>
            <w:tcW w:w="3611" w:type="dxa"/>
            <w:vAlign w:val="center"/>
          </w:tcPr>
          <w:p w:rsidR="00062B8F" w:rsidRPr="00677AF2" w:rsidRDefault="00062B8F" w:rsidP="00062B8F">
            <w:pPr>
              <w:rPr>
                <w:rFonts w:ascii="Times New Roman" w:hAnsi="Times New Roman"/>
                <w:i w:val="0"/>
              </w:rPr>
            </w:pPr>
            <w:r w:rsidRPr="00677AF2">
              <w:rPr>
                <w:rFonts w:ascii="Times New Roman" w:hAnsi="Times New Roman"/>
                <w:i w:val="0"/>
              </w:rPr>
              <w:t>Broj učenika:</w:t>
            </w:r>
          </w:p>
        </w:tc>
        <w:tc>
          <w:tcPr>
            <w:tcW w:w="5665" w:type="dxa"/>
            <w:gridSpan w:val="2"/>
            <w:vAlign w:val="center"/>
          </w:tcPr>
          <w:p w:rsidR="00062B8F" w:rsidRPr="00677AF2" w:rsidRDefault="00406806" w:rsidP="00062B8F">
            <w:pPr>
              <w:rPr>
                <w:rFonts w:ascii="Times New Roman" w:hAnsi="Times New Roman"/>
                <w:i w:val="0"/>
              </w:rPr>
            </w:pPr>
            <w:r w:rsidRPr="00677AF2">
              <w:rPr>
                <w:rFonts w:ascii="Times New Roman" w:hAnsi="Times New Roman"/>
                <w:i w:val="0"/>
              </w:rPr>
              <w:t>299</w:t>
            </w:r>
          </w:p>
        </w:tc>
      </w:tr>
      <w:tr w:rsidR="00062B8F" w:rsidRPr="00677AF2" w:rsidTr="00062B8F">
        <w:trPr>
          <w:trHeight w:val="481"/>
          <w:tblCellSpacing w:w="20" w:type="dxa"/>
          <w:jc w:val="center"/>
        </w:trPr>
        <w:tc>
          <w:tcPr>
            <w:tcW w:w="3611" w:type="dxa"/>
            <w:vAlign w:val="center"/>
          </w:tcPr>
          <w:p w:rsidR="00062B8F" w:rsidRPr="00677AF2" w:rsidRDefault="00062B8F" w:rsidP="00062B8F">
            <w:pPr>
              <w:rPr>
                <w:rFonts w:ascii="Times New Roman" w:hAnsi="Times New Roman"/>
                <w:i w:val="0"/>
              </w:rPr>
            </w:pPr>
            <w:r w:rsidRPr="00677AF2">
              <w:rPr>
                <w:rFonts w:ascii="Times New Roman" w:hAnsi="Times New Roman"/>
                <w:i w:val="0"/>
              </w:rPr>
              <w:t>Broj razrednih odjela:</w:t>
            </w:r>
          </w:p>
        </w:tc>
        <w:tc>
          <w:tcPr>
            <w:tcW w:w="5665" w:type="dxa"/>
            <w:gridSpan w:val="2"/>
            <w:vAlign w:val="center"/>
          </w:tcPr>
          <w:p w:rsidR="00062B8F" w:rsidRPr="00677AF2" w:rsidRDefault="00406806" w:rsidP="00062B8F">
            <w:pPr>
              <w:rPr>
                <w:rFonts w:ascii="Times New Roman" w:hAnsi="Times New Roman"/>
                <w:i w:val="0"/>
              </w:rPr>
            </w:pPr>
            <w:r w:rsidRPr="00677AF2">
              <w:rPr>
                <w:rFonts w:ascii="Times New Roman" w:hAnsi="Times New Roman"/>
                <w:i w:val="0"/>
              </w:rPr>
              <w:t>20</w:t>
            </w:r>
          </w:p>
        </w:tc>
      </w:tr>
      <w:tr w:rsidR="00062B8F" w:rsidRPr="00677AF2" w:rsidTr="00062B8F">
        <w:trPr>
          <w:cantSplit/>
          <w:trHeight w:val="442"/>
          <w:tblCellSpacing w:w="20" w:type="dxa"/>
          <w:jc w:val="center"/>
        </w:trPr>
        <w:tc>
          <w:tcPr>
            <w:tcW w:w="3611" w:type="dxa"/>
            <w:vMerge w:val="restart"/>
            <w:vAlign w:val="center"/>
          </w:tcPr>
          <w:p w:rsidR="00062B8F" w:rsidRPr="00677AF2" w:rsidRDefault="00062B8F" w:rsidP="00062B8F">
            <w:pPr>
              <w:rPr>
                <w:rFonts w:ascii="Times New Roman" w:hAnsi="Times New Roman"/>
                <w:i w:val="0"/>
              </w:rPr>
            </w:pPr>
          </w:p>
          <w:p w:rsidR="00062B8F" w:rsidRPr="00677AF2" w:rsidRDefault="00062B8F" w:rsidP="00062B8F">
            <w:pPr>
              <w:rPr>
                <w:rFonts w:ascii="Times New Roman" w:hAnsi="Times New Roman"/>
                <w:i w:val="0"/>
              </w:rPr>
            </w:pPr>
          </w:p>
          <w:p w:rsidR="00062B8F" w:rsidRPr="00677AF2" w:rsidRDefault="00062B8F" w:rsidP="00062B8F">
            <w:pPr>
              <w:rPr>
                <w:rFonts w:ascii="Times New Roman" w:hAnsi="Times New Roman"/>
                <w:i w:val="0"/>
              </w:rPr>
            </w:pPr>
          </w:p>
          <w:p w:rsidR="00062B8F" w:rsidRPr="00677AF2" w:rsidRDefault="00062B8F" w:rsidP="00062B8F">
            <w:pPr>
              <w:rPr>
                <w:rFonts w:ascii="Times New Roman" w:hAnsi="Times New Roman"/>
                <w:i w:val="0"/>
              </w:rPr>
            </w:pPr>
            <w:r w:rsidRPr="00677AF2">
              <w:rPr>
                <w:rFonts w:ascii="Times New Roman" w:hAnsi="Times New Roman"/>
                <w:i w:val="0"/>
              </w:rPr>
              <w:t>Broj djelatnika:</w:t>
            </w:r>
          </w:p>
          <w:p w:rsidR="00062B8F" w:rsidRPr="00677AF2" w:rsidRDefault="00062B8F" w:rsidP="00062B8F">
            <w:pPr>
              <w:rPr>
                <w:rFonts w:ascii="Times New Roman" w:hAnsi="Times New Roman"/>
                <w:i w:val="0"/>
              </w:rPr>
            </w:pPr>
          </w:p>
          <w:p w:rsidR="00062B8F" w:rsidRPr="00677AF2" w:rsidRDefault="00062B8F" w:rsidP="00062B8F">
            <w:pPr>
              <w:rPr>
                <w:rFonts w:ascii="Times New Roman" w:hAnsi="Times New Roman"/>
                <w:i w:val="0"/>
              </w:rPr>
            </w:pPr>
          </w:p>
          <w:p w:rsidR="00062B8F" w:rsidRPr="00677AF2" w:rsidRDefault="00062B8F" w:rsidP="00062B8F">
            <w:pPr>
              <w:rPr>
                <w:rFonts w:ascii="Times New Roman" w:hAnsi="Times New Roman"/>
                <w:i w:val="0"/>
              </w:rPr>
            </w:pPr>
          </w:p>
          <w:p w:rsidR="00062B8F" w:rsidRPr="00677AF2" w:rsidRDefault="00062B8F" w:rsidP="00062B8F">
            <w:pPr>
              <w:rPr>
                <w:rFonts w:ascii="Times New Roman" w:hAnsi="Times New Roman"/>
                <w:i w:val="0"/>
              </w:rPr>
            </w:pPr>
          </w:p>
        </w:tc>
        <w:tc>
          <w:tcPr>
            <w:tcW w:w="4674" w:type="dxa"/>
            <w:vAlign w:val="center"/>
          </w:tcPr>
          <w:p w:rsidR="00062B8F" w:rsidRPr="00677AF2" w:rsidRDefault="00062B8F" w:rsidP="00062B8F">
            <w:pPr>
              <w:rPr>
                <w:rFonts w:ascii="Times New Roman" w:hAnsi="Times New Roman"/>
                <w:i w:val="0"/>
              </w:rPr>
            </w:pPr>
            <w:r w:rsidRPr="00677AF2">
              <w:rPr>
                <w:rFonts w:ascii="Times New Roman" w:hAnsi="Times New Roman"/>
                <w:i w:val="0"/>
              </w:rPr>
              <w:t xml:space="preserve"> a)  na</w:t>
            </w:r>
            <w:r w:rsidR="005A57EF">
              <w:rPr>
                <w:rFonts w:ascii="Times New Roman" w:hAnsi="Times New Roman"/>
                <w:i w:val="0"/>
              </w:rPr>
              <w:t xml:space="preserve">stavnika teoretske i praktične </w:t>
            </w:r>
            <w:r w:rsidRPr="00677AF2">
              <w:rPr>
                <w:rFonts w:ascii="Times New Roman" w:hAnsi="Times New Roman"/>
                <w:i w:val="0"/>
              </w:rPr>
              <w:t>nastave</w:t>
            </w:r>
          </w:p>
        </w:tc>
        <w:tc>
          <w:tcPr>
            <w:tcW w:w="951" w:type="dxa"/>
            <w:vAlign w:val="center"/>
          </w:tcPr>
          <w:p w:rsidR="00062B8F" w:rsidRPr="00677AF2" w:rsidRDefault="00A52A0F" w:rsidP="00062B8F">
            <w:pPr>
              <w:jc w:val="center"/>
              <w:rPr>
                <w:rFonts w:ascii="Times New Roman" w:hAnsi="Times New Roman"/>
                <w:i w:val="0"/>
              </w:rPr>
            </w:pPr>
            <w:r w:rsidRPr="00677AF2">
              <w:rPr>
                <w:rFonts w:ascii="Times New Roman" w:hAnsi="Times New Roman"/>
                <w:i w:val="0"/>
              </w:rPr>
              <w:t>4</w:t>
            </w:r>
            <w:r w:rsidR="005A57EF">
              <w:rPr>
                <w:rFonts w:ascii="Times New Roman" w:hAnsi="Times New Roman"/>
                <w:i w:val="0"/>
              </w:rPr>
              <w:t>0</w:t>
            </w:r>
          </w:p>
        </w:tc>
      </w:tr>
      <w:tr w:rsidR="00062B8F" w:rsidRPr="00677AF2" w:rsidTr="00062B8F">
        <w:trPr>
          <w:cantSplit/>
          <w:trHeight w:val="482"/>
          <w:tblCellSpacing w:w="20" w:type="dxa"/>
          <w:jc w:val="center"/>
        </w:trPr>
        <w:tc>
          <w:tcPr>
            <w:tcW w:w="3611" w:type="dxa"/>
            <w:vMerge/>
            <w:vAlign w:val="center"/>
          </w:tcPr>
          <w:p w:rsidR="00062B8F" w:rsidRPr="00677AF2" w:rsidRDefault="00062B8F" w:rsidP="00062B8F">
            <w:pPr>
              <w:rPr>
                <w:rFonts w:ascii="Times New Roman" w:hAnsi="Times New Roman"/>
                <w:i w:val="0"/>
              </w:rPr>
            </w:pPr>
          </w:p>
        </w:tc>
        <w:tc>
          <w:tcPr>
            <w:tcW w:w="4674" w:type="dxa"/>
            <w:vAlign w:val="center"/>
          </w:tcPr>
          <w:p w:rsidR="00062B8F" w:rsidRPr="00677AF2" w:rsidRDefault="00062B8F" w:rsidP="00062B8F">
            <w:pPr>
              <w:rPr>
                <w:rFonts w:ascii="Times New Roman" w:hAnsi="Times New Roman"/>
                <w:i w:val="0"/>
              </w:rPr>
            </w:pPr>
            <w:r w:rsidRPr="00677AF2">
              <w:rPr>
                <w:rFonts w:ascii="Times New Roman" w:hAnsi="Times New Roman"/>
                <w:i w:val="0"/>
              </w:rPr>
              <w:t xml:space="preserve"> b)  strukovnih učitelja</w:t>
            </w:r>
          </w:p>
        </w:tc>
        <w:tc>
          <w:tcPr>
            <w:tcW w:w="951" w:type="dxa"/>
            <w:vAlign w:val="center"/>
          </w:tcPr>
          <w:p w:rsidR="00062B8F" w:rsidRPr="00677AF2" w:rsidRDefault="00D86A19" w:rsidP="00062B8F">
            <w:pPr>
              <w:jc w:val="center"/>
              <w:rPr>
                <w:rFonts w:ascii="Times New Roman" w:hAnsi="Times New Roman"/>
                <w:i w:val="0"/>
              </w:rPr>
            </w:pPr>
            <w:r>
              <w:rPr>
                <w:rFonts w:ascii="Times New Roman" w:hAnsi="Times New Roman"/>
                <w:i w:val="0"/>
              </w:rPr>
              <w:t>8</w:t>
            </w:r>
          </w:p>
        </w:tc>
      </w:tr>
      <w:tr w:rsidR="00062B8F" w:rsidRPr="00677AF2" w:rsidTr="00062B8F">
        <w:trPr>
          <w:cantSplit/>
          <w:trHeight w:val="481"/>
          <w:tblCellSpacing w:w="20" w:type="dxa"/>
          <w:jc w:val="center"/>
        </w:trPr>
        <w:tc>
          <w:tcPr>
            <w:tcW w:w="3611" w:type="dxa"/>
            <w:vMerge/>
            <w:vAlign w:val="center"/>
          </w:tcPr>
          <w:p w:rsidR="00062B8F" w:rsidRPr="00677AF2" w:rsidRDefault="00062B8F" w:rsidP="00062B8F">
            <w:pPr>
              <w:rPr>
                <w:rFonts w:ascii="Times New Roman" w:hAnsi="Times New Roman"/>
                <w:i w:val="0"/>
              </w:rPr>
            </w:pPr>
          </w:p>
        </w:tc>
        <w:tc>
          <w:tcPr>
            <w:tcW w:w="4674" w:type="dxa"/>
            <w:vAlign w:val="center"/>
          </w:tcPr>
          <w:p w:rsidR="00062B8F" w:rsidRPr="00677AF2" w:rsidRDefault="00062B8F" w:rsidP="00062B8F">
            <w:pPr>
              <w:rPr>
                <w:rFonts w:ascii="Times New Roman" w:hAnsi="Times New Roman"/>
                <w:i w:val="0"/>
              </w:rPr>
            </w:pPr>
            <w:r w:rsidRPr="00677AF2">
              <w:rPr>
                <w:rFonts w:ascii="Times New Roman" w:hAnsi="Times New Roman"/>
                <w:i w:val="0"/>
              </w:rPr>
              <w:t xml:space="preserve"> c)  stručnih suradnika</w:t>
            </w:r>
          </w:p>
        </w:tc>
        <w:tc>
          <w:tcPr>
            <w:tcW w:w="951" w:type="dxa"/>
            <w:vAlign w:val="center"/>
          </w:tcPr>
          <w:p w:rsidR="00062B8F" w:rsidRPr="00677AF2" w:rsidRDefault="004F04CD" w:rsidP="00062B8F">
            <w:pPr>
              <w:jc w:val="center"/>
              <w:rPr>
                <w:rFonts w:ascii="Times New Roman" w:hAnsi="Times New Roman"/>
                <w:i w:val="0"/>
              </w:rPr>
            </w:pPr>
            <w:r>
              <w:rPr>
                <w:rFonts w:ascii="Times New Roman" w:hAnsi="Times New Roman"/>
                <w:i w:val="0"/>
              </w:rPr>
              <w:t>3</w:t>
            </w:r>
          </w:p>
        </w:tc>
      </w:tr>
      <w:tr w:rsidR="00062B8F" w:rsidRPr="00677AF2" w:rsidTr="00062B8F">
        <w:trPr>
          <w:cantSplit/>
          <w:trHeight w:val="482"/>
          <w:tblCellSpacing w:w="20" w:type="dxa"/>
          <w:jc w:val="center"/>
        </w:trPr>
        <w:tc>
          <w:tcPr>
            <w:tcW w:w="3611" w:type="dxa"/>
            <w:vMerge/>
            <w:vAlign w:val="center"/>
          </w:tcPr>
          <w:p w:rsidR="00062B8F" w:rsidRPr="00677AF2" w:rsidRDefault="00062B8F" w:rsidP="00062B8F">
            <w:pPr>
              <w:rPr>
                <w:rFonts w:ascii="Times New Roman" w:hAnsi="Times New Roman"/>
                <w:i w:val="0"/>
              </w:rPr>
            </w:pPr>
          </w:p>
        </w:tc>
        <w:tc>
          <w:tcPr>
            <w:tcW w:w="4674" w:type="dxa"/>
            <w:vAlign w:val="center"/>
          </w:tcPr>
          <w:p w:rsidR="00062B8F" w:rsidRPr="00677AF2" w:rsidRDefault="00062B8F" w:rsidP="00062B8F">
            <w:pPr>
              <w:rPr>
                <w:rFonts w:ascii="Times New Roman" w:hAnsi="Times New Roman"/>
                <w:i w:val="0"/>
              </w:rPr>
            </w:pPr>
            <w:r w:rsidRPr="00677AF2">
              <w:rPr>
                <w:rFonts w:ascii="Times New Roman" w:hAnsi="Times New Roman"/>
                <w:i w:val="0"/>
              </w:rPr>
              <w:t xml:space="preserve"> d)  ostalih djelatnika</w:t>
            </w:r>
          </w:p>
        </w:tc>
        <w:tc>
          <w:tcPr>
            <w:tcW w:w="951" w:type="dxa"/>
            <w:vAlign w:val="center"/>
          </w:tcPr>
          <w:p w:rsidR="00062B8F" w:rsidRPr="00677AF2" w:rsidRDefault="00A52A0F" w:rsidP="00062B8F">
            <w:pPr>
              <w:jc w:val="center"/>
              <w:rPr>
                <w:rFonts w:ascii="Times New Roman" w:hAnsi="Times New Roman"/>
                <w:i w:val="0"/>
              </w:rPr>
            </w:pPr>
            <w:r w:rsidRPr="00677AF2">
              <w:rPr>
                <w:rFonts w:ascii="Times New Roman" w:hAnsi="Times New Roman"/>
                <w:i w:val="0"/>
              </w:rPr>
              <w:t>6</w:t>
            </w:r>
          </w:p>
        </w:tc>
      </w:tr>
      <w:tr w:rsidR="005A57EF" w:rsidRPr="00677AF2" w:rsidTr="00062B8F">
        <w:trPr>
          <w:cantSplit/>
          <w:trHeight w:val="482"/>
          <w:tblCellSpacing w:w="20" w:type="dxa"/>
          <w:jc w:val="center"/>
        </w:trPr>
        <w:tc>
          <w:tcPr>
            <w:tcW w:w="3611" w:type="dxa"/>
            <w:vMerge/>
            <w:vAlign w:val="center"/>
          </w:tcPr>
          <w:p w:rsidR="005A57EF" w:rsidRPr="00677AF2" w:rsidRDefault="005A57EF" w:rsidP="00062B8F">
            <w:pPr>
              <w:rPr>
                <w:rFonts w:ascii="Times New Roman" w:hAnsi="Times New Roman"/>
                <w:i w:val="0"/>
              </w:rPr>
            </w:pPr>
          </w:p>
        </w:tc>
        <w:tc>
          <w:tcPr>
            <w:tcW w:w="4674" w:type="dxa"/>
            <w:vAlign w:val="center"/>
          </w:tcPr>
          <w:p w:rsidR="005A57EF" w:rsidRPr="005A57EF" w:rsidRDefault="005A57EF" w:rsidP="005A57EF">
            <w:pPr>
              <w:jc w:val="both"/>
              <w:rPr>
                <w:rFonts w:ascii="Times New Roman" w:hAnsi="Times New Roman"/>
                <w:i w:val="0"/>
              </w:rPr>
            </w:pPr>
            <w:r>
              <w:rPr>
                <w:rFonts w:ascii="Times New Roman" w:hAnsi="Times New Roman"/>
                <w:i w:val="0"/>
                <w:szCs w:val="24"/>
                <w:lang w:eastAsia="hr-HR"/>
              </w:rPr>
              <w:t xml:space="preserve"> e) </w:t>
            </w:r>
            <w:r w:rsidRPr="005A57EF">
              <w:rPr>
                <w:rFonts w:ascii="Times New Roman" w:hAnsi="Times New Roman"/>
                <w:i w:val="0"/>
                <w:szCs w:val="24"/>
                <w:lang w:eastAsia="hr-HR"/>
              </w:rPr>
              <w:t>nastavnik koji obavljanja poslove i radne zadatke u okviru projekta ReCeZa – Regionalni Centar Zabok</w:t>
            </w:r>
          </w:p>
        </w:tc>
        <w:tc>
          <w:tcPr>
            <w:tcW w:w="951" w:type="dxa"/>
            <w:vAlign w:val="center"/>
          </w:tcPr>
          <w:p w:rsidR="005A57EF" w:rsidRPr="00677AF2" w:rsidRDefault="005A57EF" w:rsidP="00062B8F">
            <w:pPr>
              <w:jc w:val="center"/>
              <w:rPr>
                <w:rFonts w:ascii="Times New Roman" w:hAnsi="Times New Roman"/>
                <w:i w:val="0"/>
              </w:rPr>
            </w:pPr>
            <w:r>
              <w:rPr>
                <w:rFonts w:ascii="Times New Roman" w:hAnsi="Times New Roman"/>
                <w:i w:val="0"/>
              </w:rPr>
              <w:t>1</w:t>
            </w:r>
          </w:p>
        </w:tc>
      </w:tr>
      <w:tr w:rsidR="00062B8F" w:rsidRPr="00677AF2" w:rsidTr="00062B8F">
        <w:trPr>
          <w:cantSplit/>
          <w:trHeight w:val="482"/>
          <w:tblCellSpacing w:w="20" w:type="dxa"/>
          <w:jc w:val="center"/>
        </w:trPr>
        <w:tc>
          <w:tcPr>
            <w:tcW w:w="3611" w:type="dxa"/>
            <w:vMerge/>
            <w:vAlign w:val="center"/>
          </w:tcPr>
          <w:p w:rsidR="00062B8F" w:rsidRPr="00677AF2" w:rsidRDefault="00062B8F" w:rsidP="00062B8F">
            <w:pPr>
              <w:rPr>
                <w:rFonts w:ascii="Times New Roman" w:hAnsi="Times New Roman"/>
                <w:i w:val="0"/>
              </w:rPr>
            </w:pPr>
          </w:p>
        </w:tc>
        <w:tc>
          <w:tcPr>
            <w:tcW w:w="4674" w:type="dxa"/>
            <w:vAlign w:val="center"/>
          </w:tcPr>
          <w:p w:rsidR="00062B8F" w:rsidRPr="00677AF2" w:rsidRDefault="00690D00" w:rsidP="00062B8F">
            <w:pPr>
              <w:rPr>
                <w:rFonts w:ascii="Times New Roman" w:hAnsi="Times New Roman"/>
                <w:i w:val="0"/>
              </w:rPr>
            </w:pPr>
            <w:r w:rsidRPr="00677AF2">
              <w:rPr>
                <w:rFonts w:ascii="Times New Roman" w:hAnsi="Times New Roman"/>
                <w:i w:val="0"/>
              </w:rPr>
              <w:t xml:space="preserve"> </w:t>
            </w:r>
            <w:r w:rsidR="005A57EF">
              <w:rPr>
                <w:rFonts w:ascii="Times New Roman" w:hAnsi="Times New Roman"/>
                <w:i w:val="0"/>
              </w:rPr>
              <w:t>f</w:t>
            </w:r>
            <w:r w:rsidR="00062B8F" w:rsidRPr="00677AF2">
              <w:rPr>
                <w:rFonts w:ascii="Times New Roman" w:hAnsi="Times New Roman"/>
                <w:i w:val="0"/>
              </w:rPr>
              <w:t>) pomoćnik</w:t>
            </w:r>
            <w:r w:rsidR="00675A69" w:rsidRPr="00677AF2">
              <w:rPr>
                <w:rFonts w:ascii="Times New Roman" w:hAnsi="Times New Roman"/>
                <w:i w:val="0"/>
              </w:rPr>
              <w:t>a</w:t>
            </w:r>
            <w:r w:rsidR="00062B8F" w:rsidRPr="00677AF2">
              <w:rPr>
                <w:rFonts w:ascii="Times New Roman" w:hAnsi="Times New Roman"/>
                <w:i w:val="0"/>
              </w:rPr>
              <w:t xml:space="preserve"> u nastavi</w:t>
            </w:r>
          </w:p>
        </w:tc>
        <w:tc>
          <w:tcPr>
            <w:tcW w:w="951" w:type="dxa"/>
            <w:vAlign w:val="center"/>
          </w:tcPr>
          <w:p w:rsidR="00062B8F" w:rsidRPr="00677AF2" w:rsidRDefault="00062B8F" w:rsidP="00062B8F">
            <w:pPr>
              <w:jc w:val="center"/>
              <w:rPr>
                <w:rFonts w:ascii="Times New Roman" w:hAnsi="Times New Roman"/>
                <w:i w:val="0"/>
              </w:rPr>
            </w:pPr>
          </w:p>
        </w:tc>
      </w:tr>
      <w:tr w:rsidR="00062B8F" w:rsidRPr="00561D33" w:rsidTr="00062B8F">
        <w:trPr>
          <w:trHeight w:val="482"/>
          <w:tblCellSpacing w:w="20" w:type="dxa"/>
          <w:jc w:val="center"/>
        </w:trPr>
        <w:tc>
          <w:tcPr>
            <w:tcW w:w="3611" w:type="dxa"/>
            <w:vAlign w:val="center"/>
          </w:tcPr>
          <w:p w:rsidR="00062B8F" w:rsidRPr="00561D33" w:rsidRDefault="00062B8F" w:rsidP="00062B8F">
            <w:pPr>
              <w:rPr>
                <w:rFonts w:ascii="Times New Roman" w:hAnsi="Times New Roman"/>
                <w:b/>
                <w:i w:val="0"/>
              </w:rPr>
            </w:pPr>
            <w:r w:rsidRPr="00561D33">
              <w:rPr>
                <w:rFonts w:ascii="Times New Roman" w:hAnsi="Times New Roman"/>
                <w:b/>
                <w:i w:val="0"/>
              </w:rPr>
              <w:t>Ravnatelj škole:</w:t>
            </w:r>
          </w:p>
        </w:tc>
        <w:tc>
          <w:tcPr>
            <w:tcW w:w="5665" w:type="dxa"/>
            <w:gridSpan w:val="2"/>
            <w:vAlign w:val="center"/>
          </w:tcPr>
          <w:p w:rsidR="00062B8F" w:rsidRPr="00561D33" w:rsidRDefault="00062B8F" w:rsidP="00062B8F">
            <w:pPr>
              <w:rPr>
                <w:rFonts w:ascii="Times New Roman" w:hAnsi="Times New Roman"/>
                <w:b/>
                <w:i w:val="0"/>
              </w:rPr>
            </w:pPr>
            <w:r w:rsidRPr="00561D33">
              <w:rPr>
                <w:rFonts w:ascii="Times New Roman" w:hAnsi="Times New Roman"/>
                <w:b/>
                <w:i w:val="0"/>
              </w:rPr>
              <w:t>TOMISLAV GREGUR, prof.</w:t>
            </w:r>
          </w:p>
        </w:tc>
      </w:tr>
    </w:tbl>
    <w:p w:rsidR="00062B8F" w:rsidRPr="00561D33" w:rsidRDefault="00062B8F" w:rsidP="00062B8F">
      <w:pPr>
        <w:rPr>
          <w:rFonts w:ascii="Times New Roman" w:hAnsi="Times New Roman"/>
          <w:i w:val="0"/>
        </w:rPr>
      </w:pPr>
    </w:p>
    <w:p w:rsidR="00062B8F" w:rsidRPr="00561D33" w:rsidRDefault="00062B8F" w:rsidP="00062B8F">
      <w:pPr>
        <w:pStyle w:val="Naslov2"/>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pStyle w:val="Naslov2"/>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062B8F" w:rsidRPr="00561D33" w:rsidRDefault="00062B8F" w:rsidP="00062B8F">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pStyle w:val="Naslov2"/>
        <w:rPr>
          <w:rFonts w:ascii="Times New Roman" w:hAnsi="Times New Roman"/>
          <w:i w:val="0"/>
        </w:rPr>
      </w:pPr>
      <w:r w:rsidRPr="00561D33">
        <w:rPr>
          <w:rFonts w:ascii="Times New Roman" w:hAnsi="Times New Roman"/>
          <w:i w:val="0"/>
        </w:rPr>
        <w:t>Programi izobrazbe u Srednjoj školi Prelog</w:t>
      </w: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tbl>
      <w:tblPr>
        <w:tblW w:w="5000" w:type="pct"/>
        <w:tblLook w:val="0000"/>
      </w:tblPr>
      <w:tblGrid>
        <w:gridCol w:w="645"/>
        <w:gridCol w:w="26"/>
        <w:gridCol w:w="3873"/>
        <w:gridCol w:w="4689"/>
        <w:gridCol w:w="53"/>
      </w:tblGrid>
      <w:tr w:rsidR="00A622F4" w:rsidRPr="00561D33" w:rsidTr="00D940EA">
        <w:trPr>
          <w:gridAfter w:val="1"/>
          <w:wAfter w:w="53" w:type="dxa"/>
        </w:trPr>
        <w:tc>
          <w:tcPr>
            <w:tcW w:w="9233" w:type="dxa"/>
            <w:gridSpan w:val="4"/>
            <w:shd w:val="clear" w:color="auto" w:fill="FFFF99"/>
          </w:tcPr>
          <w:p w:rsidR="00A622F4" w:rsidRPr="00561D33" w:rsidRDefault="00A622F4" w:rsidP="0002532B">
            <w:pPr>
              <w:jc w:val="center"/>
              <w:rPr>
                <w:rFonts w:ascii="Times New Roman" w:hAnsi="Times New Roman"/>
                <w:b/>
                <w:i w:val="0"/>
              </w:rPr>
            </w:pPr>
            <w:r w:rsidRPr="00561D33">
              <w:rPr>
                <w:rFonts w:ascii="Times New Roman" w:hAnsi="Times New Roman"/>
                <w:b/>
                <w:i w:val="0"/>
              </w:rPr>
              <w:t>GIMNAZIJA – trajanje školovanja 4 godine</w:t>
            </w:r>
          </w:p>
        </w:tc>
      </w:tr>
      <w:tr w:rsidR="00A622F4" w:rsidRPr="00561D33" w:rsidTr="00D940EA">
        <w:tblPrEx>
          <w:tblLook w:val="01E0"/>
        </w:tblPrEx>
        <w:trPr>
          <w:gridAfter w:val="1"/>
          <w:wAfter w:w="53" w:type="dxa"/>
        </w:trPr>
        <w:tc>
          <w:tcPr>
            <w:tcW w:w="645" w:type="dxa"/>
          </w:tcPr>
          <w:p w:rsidR="00A622F4" w:rsidRPr="00561D33" w:rsidRDefault="00D940EA" w:rsidP="0002532B">
            <w:pPr>
              <w:rPr>
                <w:rFonts w:ascii="Times New Roman" w:hAnsi="Times New Roman"/>
                <w:i w:val="0"/>
                <w:szCs w:val="24"/>
              </w:rPr>
            </w:pPr>
            <w:r w:rsidRPr="00561D33">
              <w:rPr>
                <w:rFonts w:ascii="Times New Roman" w:hAnsi="Times New Roman"/>
                <w:i w:val="0"/>
                <w:szCs w:val="24"/>
              </w:rPr>
              <w:t>1.</w:t>
            </w:r>
          </w:p>
        </w:tc>
        <w:tc>
          <w:tcPr>
            <w:tcW w:w="3899" w:type="dxa"/>
            <w:gridSpan w:val="2"/>
          </w:tcPr>
          <w:p w:rsidR="00A622F4" w:rsidRPr="00561D33" w:rsidRDefault="00D940EA" w:rsidP="0002532B">
            <w:pPr>
              <w:rPr>
                <w:rFonts w:ascii="Times New Roman" w:hAnsi="Times New Roman"/>
                <w:i w:val="0"/>
                <w:szCs w:val="24"/>
              </w:rPr>
            </w:pPr>
            <w:r w:rsidRPr="00561D33">
              <w:rPr>
                <w:rFonts w:ascii="Times New Roman" w:hAnsi="Times New Roman"/>
                <w:i w:val="0"/>
              </w:rPr>
              <w:t>GIMNAZIJA</w:t>
            </w:r>
          </w:p>
        </w:tc>
        <w:tc>
          <w:tcPr>
            <w:tcW w:w="4689" w:type="dxa"/>
          </w:tcPr>
          <w:p w:rsidR="00A622F4" w:rsidRPr="00561D33" w:rsidRDefault="00A622F4" w:rsidP="0002532B">
            <w:pPr>
              <w:rPr>
                <w:rFonts w:ascii="Times New Roman" w:hAnsi="Times New Roman"/>
                <w:i w:val="0"/>
                <w:szCs w:val="24"/>
              </w:rPr>
            </w:pPr>
            <w:r w:rsidRPr="00561D33">
              <w:rPr>
                <w:rFonts w:ascii="Times New Roman" w:hAnsi="Times New Roman"/>
                <w:i w:val="0"/>
                <w:szCs w:val="24"/>
              </w:rPr>
              <w:t>Opća gimnazija</w:t>
            </w:r>
          </w:p>
          <w:p w:rsidR="00D940EA" w:rsidRPr="00561D33" w:rsidRDefault="00D940EA" w:rsidP="0002532B">
            <w:pPr>
              <w:rPr>
                <w:rFonts w:ascii="Times New Roman" w:hAnsi="Times New Roman"/>
                <w:i w:val="0"/>
                <w:szCs w:val="24"/>
              </w:rPr>
            </w:pPr>
          </w:p>
        </w:tc>
      </w:tr>
      <w:tr w:rsidR="00A622F4" w:rsidRPr="00561D33" w:rsidTr="00D940EA">
        <w:tblPrEx>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blCellSpacing w:w="20" w:type="dxa"/>
          <w:jc w:val="center"/>
        </w:trPr>
        <w:tc>
          <w:tcPr>
            <w:tcW w:w="9286" w:type="dxa"/>
            <w:gridSpan w:val="5"/>
            <w:shd w:val="clear" w:color="auto" w:fill="CCFFCC"/>
            <w:vAlign w:val="center"/>
          </w:tcPr>
          <w:p w:rsidR="00A622F4" w:rsidRPr="00561D33" w:rsidRDefault="00A622F4" w:rsidP="0002532B">
            <w:pPr>
              <w:jc w:val="center"/>
              <w:rPr>
                <w:rFonts w:ascii="Times New Roman" w:hAnsi="Times New Roman"/>
                <w:b/>
                <w:i w:val="0"/>
              </w:rPr>
            </w:pPr>
            <w:r w:rsidRPr="00561D33">
              <w:rPr>
                <w:rFonts w:ascii="Times New Roman" w:hAnsi="Times New Roman"/>
                <w:b/>
                <w:i w:val="0"/>
              </w:rPr>
              <w:t>TEHNIČKA ŠKOLA – trajanje školovanja 4 godine</w:t>
            </w:r>
          </w:p>
        </w:tc>
      </w:tr>
      <w:tr w:rsidR="00A622F4" w:rsidRPr="00561D33" w:rsidTr="00D940EA">
        <w:tblPrEx>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blCellSpacing w:w="20" w:type="dxa"/>
          <w:jc w:val="center"/>
        </w:trPr>
        <w:tc>
          <w:tcPr>
            <w:tcW w:w="671" w:type="dxa"/>
            <w:gridSpan w:val="2"/>
            <w:vAlign w:val="center"/>
          </w:tcPr>
          <w:p w:rsidR="00A622F4" w:rsidRPr="00561D33" w:rsidRDefault="00A622F4" w:rsidP="0002532B">
            <w:pPr>
              <w:jc w:val="center"/>
              <w:rPr>
                <w:rFonts w:ascii="Times New Roman" w:hAnsi="Times New Roman"/>
                <w:b/>
                <w:i w:val="0"/>
                <w:iCs/>
              </w:rPr>
            </w:pPr>
            <w:r w:rsidRPr="00561D33">
              <w:rPr>
                <w:rFonts w:ascii="Times New Roman" w:hAnsi="Times New Roman"/>
                <w:b/>
                <w:i w:val="0"/>
                <w:iCs/>
              </w:rPr>
              <w:t>Rb</w:t>
            </w:r>
          </w:p>
        </w:tc>
        <w:tc>
          <w:tcPr>
            <w:tcW w:w="3873" w:type="dxa"/>
          </w:tcPr>
          <w:p w:rsidR="00A622F4" w:rsidRPr="00561D33" w:rsidRDefault="00A622F4" w:rsidP="0002532B">
            <w:pPr>
              <w:rPr>
                <w:rFonts w:ascii="Times New Roman" w:hAnsi="Times New Roman"/>
                <w:b/>
                <w:i w:val="0"/>
                <w:szCs w:val="24"/>
              </w:rPr>
            </w:pPr>
            <w:r w:rsidRPr="00561D33">
              <w:rPr>
                <w:rFonts w:ascii="Times New Roman" w:hAnsi="Times New Roman"/>
                <w:b/>
                <w:i w:val="0"/>
                <w:szCs w:val="24"/>
              </w:rPr>
              <w:t>Obrazovni sektor</w:t>
            </w:r>
          </w:p>
        </w:tc>
        <w:tc>
          <w:tcPr>
            <w:tcW w:w="4742" w:type="dxa"/>
            <w:gridSpan w:val="2"/>
            <w:vAlign w:val="center"/>
          </w:tcPr>
          <w:p w:rsidR="00A622F4" w:rsidRPr="00561D33" w:rsidRDefault="00A622F4" w:rsidP="0002532B">
            <w:pPr>
              <w:tabs>
                <w:tab w:val="left" w:pos="780"/>
                <w:tab w:val="center" w:pos="2091"/>
              </w:tabs>
              <w:rPr>
                <w:rFonts w:ascii="Times New Roman" w:hAnsi="Times New Roman"/>
                <w:b/>
                <w:i w:val="0"/>
                <w:iCs/>
              </w:rPr>
            </w:pPr>
            <w:r w:rsidRPr="00561D33">
              <w:rPr>
                <w:rFonts w:ascii="Times New Roman" w:hAnsi="Times New Roman"/>
                <w:b/>
                <w:i w:val="0"/>
                <w:iCs/>
              </w:rPr>
              <w:tab/>
            </w:r>
            <w:r w:rsidRPr="00561D33">
              <w:rPr>
                <w:rFonts w:ascii="Times New Roman" w:hAnsi="Times New Roman"/>
                <w:b/>
                <w:i w:val="0"/>
                <w:iCs/>
              </w:rPr>
              <w:tab/>
              <w:t>Zanimanje - program</w:t>
            </w:r>
          </w:p>
        </w:tc>
      </w:tr>
      <w:tr w:rsidR="00A622F4" w:rsidRPr="00561D33" w:rsidTr="00D940EA">
        <w:tblPrEx>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blCellSpacing w:w="20" w:type="dxa"/>
          <w:jc w:val="center"/>
        </w:trPr>
        <w:tc>
          <w:tcPr>
            <w:tcW w:w="671" w:type="dxa"/>
            <w:gridSpan w:val="2"/>
            <w:vAlign w:val="center"/>
          </w:tcPr>
          <w:p w:rsidR="00A622F4" w:rsidRPr="00561D33" w:rsidRDefault="00A622F4" w:rsidP="0002532B">
            <w:pPr>
              <w:rPr>
                <w:rFonts w:ascii="Times New Roman" w:hAnsi="Times New Roman"/>
                <w:i w:val="0"/>
              </w:rPr>
            </w:pPr>
            <w:r w:rsidRPr="00561D33">
              <w:rPr>
                <w:rFonts w:ascii="Times New Roman" w:hAnsi="Times New Roman"/>
                <w:i w:val="0"/>
              </w:rPr>
              <w:t>1.</w:t>
            </w:r>
          </w:p>
        </w:tc>
        <w:tc>
          <w:tcPr>
            <w:tcW w:w="3873"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EKONOMIJA, TRGOVINA I POSLOVNA ADMINISTRACIJA</w:t>
            </w:r>
          </w:p>
        </w:tc>
        <w:tc>
          <w:tcPr>
            <w:tcW w:w="4742" w:type="dxa"/>
            <w:gridSpan w:val="2"/>
            <w:vAlign w:val="center"/>
          </w:tcPr>
          <w:p w:rsidR="00A622F4" w:rsidRPr="00561D33" w:rsidRDefault="00A622F4" w:rsidP="0002532B">
            <w:pPr>
              <w:rPr>
                <w:rFonts w:ascii="Times New Roman" w:hAnsi="Times New Roman"/>
                <w:i w:val="0"/>
                <w:iCs/>
              </w:rPr>
            </w:pPr>
            <w:r w:rsidRPr="00561D33">
              <w:rPr>
                <w:rFonts w:ascii="Times New Roman" w:hAnsi="Times New Roman"/>
                <w:i w:val="0"/>
                <w:iCs/>
              </w:rPr>
              <w:t>Ekonomist</w:t>
            </w:r>
          </w:p>
        </w:tc>
      </w:tr>
      <w:tr w:rsidR="00A622F4" w:rsidRPr="00561D33" w:rsidTr="00D940EA">
        <w:tblPrEx>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blCellSpacing w:w="20" w:type="dxa"/>
          <w:jc w:val="center"/>
        </w:trPr>
        <w:tc>
          <w:tcPr>
            <w:tcW w:w="671" w:type="dxa"/>
            <w:gridSpan w:val="2"/>
            <w:vAlign w:val="center"/>
          </w:tcPr>
          <w:p w:rsidR="00A622F4" w:rsidRPr="00561D33" w:rsidRDefault="00A622F4" w:rsidP="0002532B">
            <w:pPr>
              <w:rPr>
                <w:rFonts w:ascii="Times New Roman" w:hAnsi="Times New Roman"/>
                <w:i w:val="0"/>
              </w:rPr>
            </w:pPr>
            <w:r w:rsidRPr="00561D33">
              <w:rPr>
                <w:rFonts w:ascii="Times New Roman" w:hAnsi="Times New Roman"/>
                <w:i w:val="0"/>
              </w:rPr>
              <w:t>2.</w:t>
            </w:r>
          </w:p>
        </w:tc>
        <w:tc>
          <w:tcPr>
            <w:tcW w:w="3873"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 xml:space="preserve">TURIZAM I UGOSTITELJSTVO </w:t>
            </w:r>
          </w:p>
        </w:tc>
        <w:tc>
          <w:tcPr>
            <w:tcW w:w="4742" w:type="dxa"/>
            <w:gridSpan w:val="2"/>
            <w:vAlign w:val="center"/>
          </w:tcPr>
          <w:p w:rsidR="00A622F4" w:rsidRPr="00561D33" w:rsidRDefault="00A622F4" w:rsidP="0002532B">
            <w:pPr>
              <w:rPr>
                <w:rFonts w:ascii="Times New Roman" w:hAnsi="Times New Roman"/>
                <w:i w:val="0"/>
                <w:iCs/>
              </w:rPr>
            </w:pPr>
            <w:r w:rsidRPr="00561D33">
              <w:rPr>
                <w:rFonts w:ascii="Times New Roman" w:hAnsi="Times New Roman"/>
                <w:i w:val="0"/>
                <w:iCs/>
              </w:rPr>
              <w:t>Turističko – hotelijerski komercijalist</w:t>
            </w:r>
          </w:p>
        </w:tc>
      </w:tr>
    </w:tbl>
    <w:p w:rsidR="00A622F4" w:rsidRPr="00561D33" w:rsidRDefault="00A622F4" w:rsidP="00A622F4">
      <w:pPr>
        <w:rPr>
          <w:rFonts w:ascii="Times New Roman" w:hAnsi="Times New Roman"/>
          <w:i w:val="0"/>
          <w:sz w:val="18"/>
        </w:rPr>
      </w:pPr>
    </w:p>
    <w:p w:rsidR="00A622F4" w:rsidRPr="00561D33" w:rsidRDefault="00A622F4" w:rsidP="00A622F4">
      <w:pPr>
        <w:rPr>
          <w:rFonts w:ascii="Times New Roman" w:hAnsi="Times New Roman"/>
          <w:i w:val="0"/>
          <w:sz w:val="18"/>
        </w:rPr>
      </w:pPr>
    </w:p>
    <w:p w:rsidR="00A622F4" w:rsidRPr="00561D33" w:rsidRDefault="00A622F4" w:rsidP="00A622F4">
      <w:pPr>
        <w:rPr>
          <w:rFonts w:ascii="Times New Roman" w:hAnsi="Times New Roman"/>
          <w:i w:val="0"/>
          <w:sz w:val="18"/>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736"/>
        <w:gridCol w:w="3982"/>
        <w:gridCol w:w="4678"/>
      </w:tblGrid>
      <w:tr w:rsidR="00A622F4" w:rsidRPr="00561D33" w:rsidTr="0002532B">
        <w:trPr>
          <w:tblCellSpacing w:w="20" w:type="dxa"/>
          <w:jc w:val="center"/>
        </w:trPr>
        <w:tc>
          <w:tcPr>
            <w:tcW w:w="9316" w:type="dxa"/>
            <w:gridSpan w:val="3"/>
            <w:shd w:val="clear" w:color="auto" w:fill="99CCFF"/>
            <w:vAlign w:val="center"/>
          </w:tcPr>
          <w:p w:rsidR="00A622F4" w:rsidRPr="00561D33" w:rsidRDefault="00A622F4" w:rsidP="0002532B">
            <w:pPr>
              <w:jc w:val="center"/>
              <w:rPr>
                <w:rFonts w:ascii="Times New Roman" w:hAnsi="Times New Roman"/>
                <w:b/>
                <w:i w:val="0"/>
              </w:rPr>
            </w:pPr>
            <w:r w:rsidRPr="00561D33">
              <w:rPr>
                <w:rFonts w:ascii="Times New Roman" w:hAnsi="Times New Roman"/>
                <w:b/>
                <w:i w:val="0"/>
              </w:rPr>
              <w:t>OBRTNIČKA ŠKOLA – trajanje školovanja 3 godine</w:t>
            </w:r>
          </w:p>
        </w:tc>
      </w:tr>
      <w:tr w:rsidR="00A622F4" w:rsidRPr="00561D33" w:rsidTr="0002532B">
        <w:trPr>
          <w:tblCellSpacing w:w="20" w:type="dxa"/>
          <w:jc w:val="center"/>
        </w:trPr>
        <w:tc>
          <w:tcPr>
            <w:tcW w:w="676" w:type="dxa"/>
            <w:vAlign w:val="center"/>
          </w:tcPr>
          <w:p w:rsidR="00A622F4" w:rsidRPr="00561D33" w:rsidRDefault="00A622F4" w:rsidP="0002532B">
            <w:pPr>
              <w:jc w:val="center"/>
              <w:rPr>
                <w:rFonts w:ascii="Times New Roman" w:hAnsi="Times New Roman"/>
                <w:b/>
                <w:i w:val="0"/>
                <w:iCs/>
              </w:rPr>
            </w:pPr>
            <w:r w:rsidRPr="00561D33">
              <w:rPr>
                <w:rFonts w:ascii="Times New Roman" w:hAnsi="Times New Roman"/>
                <w:b/>
                <w:i w:val="0"/>
                <w:iCs/>
              </w:rPr>
              <w:t>Rb</w:t>
            </w:r>
          </w:p>
        </w:tc>
        <w:tc>
          <w:tcPr>
            <w:tcW w:w="3942" w:type="dxa"/>
          </w:tcPr>
          <w:p w:rsidR="00A622F4" w:rsidRPr="00561D33" w:rsidRDefault="00A622F4" w:rsidP="0002532B">
            <w:pPr>
              <w:rPr>
                <w:rFonts w:ascii="Times New Roman" w:hAnsi="Times New Roman"/>
                <w:b/>
                <w:i w:val="0"/>
                <w:szCs w:val="24"/>
              </w:rPr>
            </w:pPr>
            <w:r w:rsidRPr="00561D33">
              <w:rPr>
                <w:rFonts w:ascii="Times New Roman" w:hAnsi="Times New Roman"/>
                <w:b/>
                <w:i w:val="0"/>
                <w:szCs w:val="24"/>
              </w:rPr>
              <w:t>Obrazovni sektor</w:t>
            </w:r>
          </w:p>
        </w:tc>
        <w:tc>
          <w:tcPr>
            <w:tcW w:w="4618" w:type="dxa"/>
            <w:vAlign w:val="center"/>
          </w:tcPr>
          <w:p w:rsidR="00A622F4" w:rsidRPr="00561D33" w:rsidRDefault="00A622F4" w:rsidP="0002532B">
            <w:pPr>
              <w:jc w:val="center"/>
              <w:rPr>
                <w:rFonts w:ascii="Times New Roman" w:hAnsi="Times New Roman"/>
                <w:b/>
                <w:i w:val="0"/>
                <w:iCs/>
              </w:rPr>
            </w:pPr>
            <w:r w:rsidRPr="00561D33">
              <w:rPr>
                <w:rFonts w:ascii="Times New Roman" w:hAnsi="Times New Roman"/>
                <w:b/>
                <w:i w:val="0"/>
                <w:iCs/>
              </w:rPr>
              <w:t>Zanimanje – program</w:t>
            </w:r>
          </w:p>
        </w:tc>
      </w:tr>
      <w:tr w:rsidR="00406806" w:rsidRPr="00561D33" w:rsidTr="0002532B">
        <w:trPr>
          <w:cantSplit/>
          <w:tblCellSpacing w:w="20" w:type="dxa"/>
          <w:jc w:val="center"/>
        </w:trPr>
        <w:tc>
          <w:tcPr>
            <w:tcW w:w="676" w:type="dxa"/>
            <w:vMerge w:val="restart"/>
            <w:vAlign w:val="center"/>
          </w:tcPr>
          <w:p w:rsidR="00406806" w:rsidRPr="00561D33" w:rsidRDefault="00406806" w:rsidP="0002532B">
            <w:pPr>
              <w:rPr>
                <w:rFonts w:ascii="Times New Roman" w:hAnsi="Times New Roman"/>
                <w:i w:val="0"/>
              </w:rPr>
            </w:pPr>
            <w:r w:rsidRPr="00561D33">
              <w:rPr>
                <w:rFonts w:ascii="Times New Roman" w:hAnsi="Times New Roman"/>
                <w:i w:val="0"/>
              </w:rPr>
              <w:t>1.</w:t>
            </w:r>
          </w:p>
        </w:tc>
        <w:tc>
          <w:tcPr>
            <w:tcW w:w="3942" w:type="dxa"/>
            <w:vMerge w:val="restart"/>
            <w:vAlign w:val="center"/>
          </w:tcPr>
          <w:p w:rsidR="00406806" w:rsidRPr="00561D33" w:rsidRDefault="00406806" w:rsidP="0002532B">
            <w:pPr>
              <w:rPr>
                <w:rFonts w:ascii="Times New Roman" w:hAnsi="Times New Roman"/>
                <w:i w:val="0"/>
              </w:rPr>
            </w:pPr>
            <w:r w:rsidRPr="00561D33">
              <w:rPr>
                <w:rFonts w:ascii="Times New Roman" w:hAnsi="Times New Roman"/>
                <w:i w:val="0"/>
              </w:rPr>
              <w:t xml:space="preserve">TURIZAM  I UGOSTITELJSTVO </w:t>
            </w:r>
          </w:p>
        </w:tc>
        <w:tc>
          <w:tcPr>
            <w:tcW w:w="4618" w:type="dxa"/>
            <w:vAlign w:val="center"/>
          </w:tcPr>
          <w:p w:rsidR="00406806" w:rsidRPr="00561D33" w:rsidRDefault="00406806" w:rsidP="0002532B">
            <w:pPr>
              <w:rPr>
                <w:rFonts w:ascii="Times New Roman" w:hAnsi="Times New Roman"/>
                <w:i w:val="0"/>
                <w:iCs/>
              </w:rPr>
            </w:pPr>
            <w:r w:rsidRPr="00561D33">
              <w:rPr>
                <w:rFonts w:ascii="Times New Roman" w:hAnsi="Times New Roman"/>
                <w:i w:val="0"/>
                <w:iCs/>
              </w:rPr>
              <w:t>Konobar</w:t>
            </w:r>
          </w:p>
        </w:tc>
      </w:tr>
      <w:tr w:rsidR="00406806" w:rsidRPr="00561D33" w:rsidTr="0002532B">
        <w:trPr>
          <w:cantSplit/>
          <w:tblCellSpacing w:w="20" w:type="dxa"/>
          <w:jc w:val="center"/>
        </w:trPr>
        <w:tc>
          <w:tcPr>
            <w:tcW w:w="676" w:type="dxa"/>
            <w:vMerge/>
            <w:vAlign w:val="center"/>
          </w:tcPr>
          <w:p w:rsidR="00406806" w:rsidRPr="00561D33" w:rsidRDefault="00406806" w:rsidP="0002532B">
            <w:pPr>
              <w:rPr>
                <w:rFonts w:ascii="Times New Roman" w:hAnsi="Times New Roman"/>
                <w:i w:val="0"/>
              </w:rPr>
            </w:pPr>
          </w:p>
        </w:tc>
        <w:tc>
          <w:tcPr>
            <w:tcW w:w="3942" w:type="dxa"/>
            <w:vMerge/>
            <w:vAlign w:val="center"/>
          </w:tcPr>
          <w:p w:rsidR="00406806" w:rsidRPr="00561D33" w:rsidRDefault="00406806" w:rsidP="0002532B">
            <w:pPr>
              <w:rPr>
                <w:rFonts w:ascii="Times New Roman" w:hAnsi="Times New Roman"/>
                <w:i w:val="0"/>
              </w:rPr>
            </w:pPr>
          </w:p>
        </w:tc>
        <w:tc>
          <w:tcPr>
            <w:tcW w:w="4618" w:type="dxa"/>
            <w:vAlign w:val="center"/>
          </w:tcPr>
          <w:p w:rsidR="00406806" w:rsidRPr="00561D33" w:rsidRDefault="00406806" w:rsidP="0002532B">
            <w:pPr>
              <w:rPr>
                <w:rFonts w:ascii="Times New Roman" w:hAnsi="Times New Roman"/>
                <w:i w:val="0"/>
                <w:iCs/>
              </w:rPr>
            </w:pPr>
            <w:r w:rsidRPr="00561D33">
              <w:rPr>
                <w:rFonts w:ascii="Times New Roman" w:hAnsi="Times New Roman"/>
                <w:i w:val="0"/>
                <w:iCs/>
              </w:rPr>
              <w:t>Kuhar</w:t>
            </w:r>
          </w:p>
        </w:tc>
      </w:tr>
      <w:tr w:rsidR="00406806" w:rsidRPr="00561D33" w:rsidTr="0002532B">
        <w:trPr>
          <w:cantSplit/>
          <w:tblCellSpacing w:w="20" w:type="dxa"/>
          <w:jc w:val="center"/>
        </w:trPr>
        <w:tc>
          <w:tcPr>
            <w:tcW w:w="676" w:type="dxa"/>
            <w:vMerge/>
            <w:vAlign w:val="center"/>
          </w:tcPr>
          <w:p w:rsidR="00406806" w:rsidRPr="00561D33" w:rsidRDefault="00406806" w:rsidP="0002532B">
            <w:pPr>
              <w:rPr>
                <w:rFonts w:ascii="Times New Roman" w:hAnsi="Times New Roman"/>
                <w:i w:val="0"/>
              </w:rPr>
            </w:pPr>
          </w:p>
        </w:tc>
        <w:tc>
          <w:tcPr>
            <w:tcW w:w="3942" w:type="dxa"/>
            <w:vMerge/>
            <w:vAlign w:val="center"/>
          </w:tcPr>
          <w:p w:rsidR="00406806" w:rsidRPr="00561D33" w:rsidRDefault="00406806" w:rsidP="0002532B">
            <w:pPr>
              <w:rPr>
                <w:rFonts w:ascii="Times New Roman" w:hAnsi="Times New Roman"/>
                <w:i w:val="0"/>
              </w:rPr>
            </w:pPr>
          </w:p>
        </w:tc>
        <w:tc>
          <w:tcPr>
            <w:tcW w:w="4618" w:type="dxa"/>
            <w:vAlign w:val="center"/>
          </w:tcPr>
          <w:p w:rsidR="00406806" w:rsidRPr="00561D33" w:rsidRDefault="00406806" w:rsidP="0002532B">
            <w:pPr>
              <w:rPr>
                <w:rFonts w:ascii="Times New Roman" w:hAnsi="Times New Roman"/>
                <w:i w:val="0"/>
              </w:rPr>
            </w:pPr>
            <w:r w:rsidRPr="00561D33">
              <w:rPr>
                <w:rFonts w:ascii="Times New Roman" w:hAnsi="Times New Roman"/>
                <w:i w:val="0"/>
              </w:rPr>
              <w:t>Slastičar</w:t>
            </w:r>
          </w:p>
        </w:tc>
      </w:tr>
      <w:tr w:rsidR="00406806" w:rsidRPr="00561D33" w:rsidTr="0002532B">
        <w:trPr>
          <w:cantSplit/>
          <w:tblCellSpacing w:w="20" w:type="dxa"/>
          <w:jc w:val="center"/>
        </w:trPr>
        <w:tc>
          <w:tcPr>
            <w:tcW w:w="676" w:type="dxa"/>
            <w:vMerge/>
            <w:vAlign w:val="center"/>
          </w:tcPr>
          <w:p w:rsidR="00406806" w:rsidRPr="00561D33" w:rsidRDefault="00406806" w:rsidP="0002532B">
            <w:pPr>
              <w:rPr>
                <w:rFonts w:ascii="Times New Roman" w:hAnsi="Times New Roman"/>
                <w:i w:val="0"/>
              </w:rPr>
            </w:pPr>
          </w:p>
        </w:tc>
        <w:tc>
          <w:tcPr>
            <w:tcW w:w="3942" w:type="dxa"/>
            <w:vMerge/>
            <w:vAlign w:val="center"/>
          </w:tcPr>
          <w:p w:rsidR="00406806" w:rsidRPr="00561D33" w:rsidRDefault="00406806" w:rsidP="0002532B">
            <w:pPr>
              <w:rPr>
                <w:rFonts w:ascii="Times New Roman" w:hAnsi="Times New Roman"/>
                <w:i w:val="0"/>
              </w:rPr>
            </w:pPr>
          </w:p>
        </w:tc>
        <w:tc>
          <w:tcPr>
            <w:tcW w:w="4618" w:type="dxa"/>
            <w:vAlign w:val="center"/>
          </w:tcPr>
          <w:p w:rsidR="00406806" w:rsidRPr="00561D33" w:rsidRDefault="00406806" w:rsidP="0002532B">
            <w:pPr>
              <w:rPr>
                <w:rFonts w:ascii="Times New Roman" w:hAnsi="Times New Roman"/>
                <w:i w:val="0"/>
                <w:iCs/>
              </w:rPr>
            </w:pPr>
            <w:r w:rsidRPr="00561D33">
              <w:rPr>
                <w:rFonts w:ascii="Times New Roman" w:hAnsi="Times New Roman"/>
                <w:i w:val="0"/>
                <w:iCs/>
              </w:rPr>
              <w:t>Pomoćni kuhar i slastičar</w:t>
            </w:r>
          </w:p>
        </w:tc>
      </w:tr>
      <w:tr w:rsidR="00406806" w:rsidRPr="00561D33" w:rsidTr="0002532B">
        <w:trPr>
          <w:cantSplit/>
          <w:tblCellSpacing w:w="20" w:type="dxa"/>
          <w:jc w:val="center"/>
        </w:trPr>
        <w:tc>
          <w:tcPr>
            <w:tcW w:w="676" w:type="dxa"/>
            <w:vMerge/>
            <w:vAlign w:val="center"/>
          </w:tcPr>
          <w:p w:rsidR="00406806" w:rsidRPr="00561D33" w:rsidRDefault="00406806" w:rsidP="0002532B">
            <w:pPr>
              <w:rPr>
                <w:rFonts w:ascii="Times New Roman" w:hAnsi="Times New Roman"/>
                <w:i w:val="0"/>
              </w:rPr>
            </w:pPr>
          </w:p>
        </w:tc>
        <w:tc>
          <w:tcPr>
            <w:tcW w:w="3942" w:type="dxa"/>
            <w:vMerge/>
            <w:vAlign w:val="center"/>
          </w:tcPr>
          <w:p w:rsidR="00406806" w:rsidRPr="00561D33" w:rsidRDefault="00406806" w:rsidP="0002532B">
            <w:pPr>
              <w:rPr>
                <w:rFonts w:ascii="Times New Roman" w:hAnsi="Times New Roman"/>
                <w:i w:val="0"/>
              </w:rPr>
            </w:pPr>
          </w:p>
        </w:tc>
        <w:tc>
          <w:tcPr>
            <w:tcW w:w="4618" w:type="dxa"/>
            <w:vAlign w:val="center"/>
          </w:tcPr>
          <w:p w:rsidR="00406806" w:rsidRPr="00677AF2" w:rsidRDefault="00406806" w:rsidP="0002532B">
            <w:pPr>
              <w:rPr>
                <w:rFonts w:ascii="Times New Roman" w:hAnsi="Times New Roman"/>
                <w:i w:val="0"/>
                <w:iCs/>
              </w:rPr>
            </w:pPr>
            <w:r w:rsidRPr="00677AF2">
              <w:rPr>
                <w:rFonts w:ascii="Times New Roman" w:hAnsi="Times New Roman"/>
                <w:i w:val="0"/>
                <w:iCs/>
              </w:rPr>
              <w:t>Pomoćni konobar</w:t>
            </w:r>
          </w:p>
        </w:tc>
      </w:tr>
      <w:tr w:rsidR="00A622F4" w:rsidRPr="00561D33" w:rsidTr="0002532B">
        <w:trPr>
          <w:cantSplit/>
          <w:tblCellSpacing w:w="20" w:type="dxa"/>
          <w:jc w:val="center"/>
        </w:trPr>
        <w:tc>
          <w:tcPr>
            <w:tcW w:w="676" w:type="dxa"/>
            <w:vMerge w:val="restart"/>
            <w:vAlign w:val="center"/>
          </w:tcPr>
          <w:p w:rsidR="00A622F4" w:rsidRPr="00561D33" w:rsidRDefault="00A622F4" w:rsidP="0002532B">
            <w:pPr>
              <w:rPr>
                <w:rFonts w:ascii="Times New Roman" w:hAnsi="Times New Roman"/>
                <w:i w:val="0"/>
              </w:rPr>
            </w:pPr>
            <w:r w:rsidRPr="00561D33">
              <w:rPr>
                <w:rFonts w:ascii="Times New Roman" w:hAnsi="Times New Roman"/>
                <w:i w:val="0"/>
              </w:rPr>
              <w:t>2.</w:t>
            </w:r>
          </w:p>
        </w:tc>
        <w:tc>
          <w:tcPr>
            <w:tcW w:w="3942" w:type="dxa"/>
            <w:vMerge w:val="restart"/>
            <w:vAlign w:val="center"/>
          </w:tcPr>
          <w:p w:rsidR="00A622F4" w:rsidRPr="00561D33" w:rsidRDefault="00A622F4" w:rsidP="0002532B">
            <w:pPr>
              <w:rPr>
                <w:rFonts w:ascii="Times New Roman" w:hAnsi="Times New Roman"/>
                <w:i w:val="0"/>
              </w:rPr>
            </w:pPr>
            <w:r w:rsidRPr="00561D33">
              <w:rPr>
                <w:rFonts w:ascii="Times New Roman" w:hAnsi="Times New Roman"/>
                <w:i w:val="0"/>
              </w:rPr>
              <w:t>POLJOPRIVREDA, PREHRANA I VETERINA</w:t>
            </w:r>
          </w:p>
        </w:tc>
        <w:tc>
          <w:tcPr>
            <w:tcW w:w="4618" w:type="dxa"/>
            <w:vAlign w:val="center"/>
          </w:tcPr>
          <w:p w:rsidR="00A622F4" w:rsidRPr="00561D33" w:rsidRDefault="00A622F4" w:rsidP="0002532B">
            <w:pPr>
              <w:rPr>
                <w:rFonts w:ascii="Times New Roman" w:hAnsi="Times New Roman"/>
                <w:i w:val="0"/>
                <w:iCs/>
              </w:rPr>
            </w:pPr>
            <w:r w:rsidRPr="00561D33">
              <w:rPr>
                <w:rFonts w:ascii="Times New Roman" w:hAnsi="Times New Roman"/>
                <w:i w:val="0"/>
                <w:iCs/>
              </w:rPr>
              <w:t>Pekar</w:t>
            </w:r>
            <w:r w:rsidR="005A57EF">
              <w:rPr>
                <w:rFonts w:ascii="Times New Roman" w:hAnsi="Times New Roman"/>
                <w:i w:val="0"/>
                <w:iCs/>
              </w:rPr>
              <w:t xml:space="preserve"> - JMO</w:t>
            </w:r>
          </w:p>
        </w:tc>
      </w:tr>
      <w:tr w:rsidR="00A622F4" w:rsidRPr="00561D33" w:rsidTr="0002532B">
        <w:trPr>
          <w:cantSplit/>
          <w:tblCellSpacing w:w="20" w:type="dxa"/>
          <w:jc w:val="center"/>
        </w:trPr>
        <w:tc>
          <w:tcPr>
            <w:tcW w:w="676" w:type="dxa"/>
            <w:vMerge/>
            <w:vAlign w:val="center"/>
          </w:tcPr>
          <w:p w:rsidR="00A622F4" w:rsidRPr="00561D33" w:rsidRDefault="00A622F4" w:rsidP="0002532B">
            <w:pPr>
              <w:rPr>
                <w:rFonts w:ascii="Times New Roman" w:hAnsi="Times New Roman"/>
                <w:i w:val="0"/>
              </w:rPr>
            </w:pPr>
          </w:p>
        </w:tc>
        <w:tc>
          <w:tcPr>
            <w:tcW w:w="3942" w:type="dxa"/>
            <w:vMerge/>
            <w:vAlign w:val="center"/>
          </w:tcPr>
          <w:p w:rsidR="00A622F4" w:rsidRPr="00561D33" w:rsidRDefault="00A622F4" w:rsidP="0002532B">
            <w:pPr>
              <w:rPr>
                <w:rFonts w:ascii="Times New Roman" w:hAnsi="Times New Roman"/>
                <w:i w:val="0"/>
              </w:rPr>
            </w:pPr>
          </w:p>
        </w:tc>
        <w:tc>
          <w:tcPr>
            <w:tcW w:w="4618" w:type="dxa"/>
            <w:vAlign w:val="center"/>
          </w:tcPr>
          <w:p w:rsidR="00A622F4" w:rsidRPr="00561D33" w:rsidRDefault="006336D0" w:rsidP="0002532B">
            <w:pPr>
              <w:rPr>
                <w:rFonts w:ascii="Times New Roman" w:hAnsi="Times New Roman"/>
                <w:i w:val="0"/>
                <w:iCs/>
              </w:rPr>
            </w:pPr>
            <w:r w:rsidRPr="00561D33">
              <w:rPr>
                <w:rFonts w:ascii="Times New Roman" w:hAnsi="Times New Roman"/>
                <w:i w:val="0"/>
                <w:iCs/>
              </w:rPr>
              <w:t>Mesar</w:t>
            </w:r>
            <w:r w:rsidR="005A57EF">
              <w:rPr>
                <w:rFonts w:ascii="Times New Roman" w:hAnsi="Times New Roman"/>
                <w:i w:val="0"/>
                <w:iCs/>
              </w:rPr>
              <w:t xml:space="preserve"> - JMO</w:t>
            </w:r>
          </w:p>
        </w:tc>
      </w:tr>
    </w:tbl>
    <w:p w:rsidR="00A622F4" w:rsidRPr="00561D33" w:rsidRDefault="00A622F4" w:rsidP="00A622F4">
      <w:pPr>
        <w:pStyle w:val="Naslov1"/>
        <w:rPr>
          <w:rFonts w:ascii="Times New Roman" w:hAnsi="Times New Roman"/>
          <w:caps w:val="0"/>
        </w:rPr>
        <w:sectPr w:rsidR="00A622F4" w:rsidRPr="00561D33" w:rsidSect="00A622F4">
          <w:headerReference w:type="default" r:id="rId8"/>
          <w:footerReference w:type="default" r:id="rId9"/>
          <w:pgSz w:w="11906" w:h="16838"/>
          <w:pgMar w:top="1418" w:right="1418" w:bottom="1418" w:left="1418" w:header="709" w:footer="709" w:gutter="0"/>
          <w:pgNumType w:start="1"/>
          <w:cols w:space="708"/>
          <w:titlePg/>
          <w:docGrid w:linePitch="360"/>
        </w:sectPr>
      </w:pPr>
    </w:p>
    <w:p w:rsidR="00A622F4" w:rsidRPr="00561D33" w:rsidRDefault="00A622F4" w:rsidP="00A622F4">
      <w:pPr>
        <w:pStyle w:val="Naslov1"/>
        <w:rPr>
          <w:rFonts w:ascii="Times New Roman" w:hAnsi="Times New Roman"/>
        </w:rPr>
      </w:pPr>
      <w:bookmarkStart w:id="5" w:name="_Toc241717041"/>
      <w:bookmarkStart w:id="6" w:name="_Toc241717434"/>
      <w:bookmarkStart w:id="7" w:name="_Toc241717802"/>
      <w:r w:rsidRPr="00561D33">
        <w:rPr>
          <w:rFonts w:ascii="Times New Roman" w:hAnsi="Times New Roman"/>
          <w:caps w:val="0"/>
        </w:rPr>
        <w:lastRenderedPageBreak/>
        <w:t>II. OSNOVNI PODACI ŠKOLE</w:t>
      </w:r>
      <w:bookmarkEnd w:id="5"/>
      <w:bookmarkEnd w:id="6"/>
      <w:bookmarkEnd w:id="7"/>
    </w:p>
    <w:p w:rsidR="00A622F4" w:rsidRPr="00561D33" w:rsidRDefault="00A622F4" w:rsidP="00A622F4">
      <w:pPr>
        <w:ind w:firstLine="708"/>
        <w:jc w:val="both"/>
        <w:rPr>
          <w:rFonts w:ascii="Times New Roman" w:hAnsi="Times New Roman"/>
          <w:i w:val="0"/>
        </w:rPr>
      </w:pPr>
    </w:p>
    <w:p w:rsidR="004548F1" w:rsidRDefault="00A622F4" w:rsidP="00A622F4">
      <w:pPr>
        <w:ind w:firstLine="708"/>
        <w:jc w:val="both"/>
        <w:rPr>
          <w:rFonts w:ascii="Times New Roman" w:hAnsi="Times New Roman"/>
          <w:i w:val="0"/>
        </w:rPr>
      </w:pPr>
      <w:r w:rsidRPr="00561D33">
        <w:rPr>
          <w:rFonts w:ascii="Times New Roman" w:hAnsi="Times New Roman"/>
          <w:i w:val="0"/>
        </w:rPr>
        <w:t xml:space="preserve">Škola je osnovana Uredbom o osnivanju Srednje škole Prelog u Prelogu, Narodne Novine, broj 143/98 te je rješenjem </w:t>
      </w:r>
      <w:r w:rsidR="00C0060F">
        <w:rPr>
          <w:rFonts w:ascii="Times New Roman" w:hAnsi="Times New Roman"/>
          <w:i w:val="0"/>
        </w:rPr>
        <w:t>KLASA</w:t>
      </w:r>
      <w:r w:rsidRPr="00561D33">
        <w:rPr>
          <w:rFonts w:ascii="Times New Roman" w:hAnsi="Times New Roman"/>
          <w:i w:val="0"/>
        </w:rPr>
        <w:t xml:space="preserve">: UP/I˚ –  602-03/99-01/77, </w:t>
      </w:r>
      <w:r w:rsidR="00C0060F">
        <w:rPr>
          <w:rFonts w:ascii="Times New Roman" w:hAnsi="Times New Roman"/>
          <w:i w:val="0"/>
        </w:rPr>
        <w:t>URBROJ</w:t>
      </w:r>
      <w:r w:rsidRPr="00561D33">
        <w:rPr>
          <w:rFonts w:ascii="Times New Roman" w:hAnsi="Times New Roman"/>
          <w:i w:val="0"/>
        </w:rPr>
        <w:t xml:space="preserve">: 532-02-02/6-99-1 od 08. travnja 1999.; rješenjem </w:t>
      </w:r>
      <w:r w:rsidR="00C0060F">
        <w:rPr>
          <w:rFonts w:ascii="Times New Roman" w:hAnsi="Times New Roman"/>
          <w:i w:val="0"/>
        </w:rPr>
        <w:t>KLASA</w:t>
      </w:r>
      <w:r w:rsidRPr="00561D33">
        <w:rPr>
          <w:rFonts w:ascii="Times New Roman" w:hAnsi="Times New Roman"/>
          <w:i w:val="0"/>
        </w:rPr>
        <w:t xml:space="preserve">: UP/I˚ – 602-03/00-01/36, </w:t>
      </w:r>
      <w:r w:rsidR="00C0060F">
        <w:rPr>
          <w:rFonts w:ascii="Times New Roman" w:hAnsi="Times New Roman"/>
          <w:i w:val="0"/>
        </w:rPr>
        <w:t>URBROJ</w:t>
      </w:r>
      <w:r w:rsidRPr="00561D33">
        <w:rPr>
          <w:rFonts w:ascii="Times New Roman" w:hAnsi="Times New Roman"/>
          <w:i w:val="0"/>
        </w:rPr>
        <w:t xml:space="preserve">: 532-02-02/6-00-1 od 27. ožujka 2000.; rješenjem </w:t>
      </w:r>
      <w:r w:rsidR="00C0060F">
        <w:rPr>
          <w:rFonts w:ascii="Times New Roman" w:hAnsi="Times New Roman"/>
          <w:i w:val="0"/>
        </w:rPr>
        <w:t>KLASA</w:t>
      </w:r>
      <w:r w:rsidRPr="00561D33">
        <w:rPr>
          <w:rFonts w:ascii="Times New Roman" w:hAnsi="Times New Roman"/>
          <w:i w:val="0"/>
        </w:rPr>
        <w:t xml:space="preserve">: UP/I˚ – 602-03/04-01/2, </w:t>
      </w:r>
      <w:r w:rsidR="00C0060F">
        <w:rPr>
          <w:rFonts w:ascii="Times New Roman" w:hAnsi="Times New Roman"/>
          <w:i w:val="0"/>
        </w:rPr>
        <w:t>URBROJ</w:t>
      </w:r>
      <w:r w:rsidRPr="00561D33">
        <w:rPr>
          <w:rFonts w:ascii="Times New Roman" w:hAnsi="Times New Roman"/>
          <w:i w:val="0"/>
        </w:rPr>
        <w:t>: 53</w:t>
      </w:r>
      <w:r w:rsidR="00C0060F">
        <w:rPr>
          <w:rFonts w:ascii="Times New Roman" w:hAnsi="Times New Roman"/>
          <w:i w:val="0"/>
        </w:rPr>
        <w:t xml:space="preserve">2-02/04-02, 24. veljače 2004., </w:t>
      </w:r>
      <w:r w:rsidRPr="00561D33">
        <w:rPr>
          <w:rFonts w:ascii="Times New Roman" w:hAnsi="Times New Roman"/>
          <w:i w:val="0"/>
        </w:rPr>
        <w:t xml:space="preserve">rješenjem </w:t>
      </w:r>
      <w:r w:rsidR="00C0060F">
        <w:rPr>
          <w:rFonts w:ascii="Times New Roman" w:hAnsi="Times New Roman"/>
          <w:i w:val="0"/>
        </w:rPr>
        <w:t>KLASA</w:t>
      </w:r>
      <w:r w:rsidRPr="00561D33">
        <w:rPr>
          <w:rFonts w:ascii="Times New Roman" w:hAnsi="Times New Roman"/>
          <w:i w:val="0"/>
        </w:rPr>
        <w:t xml:space="preserve">: UP/I˚ – 602-03/05-05/00047, </w:t>
      </w:r>
      <w:r w:rsidR="00C0060F">
        <w:rPr>
          <w:rFonts w:ascii="Times New Roman" w:hAnsi="Times New Roman"/>
          <w:i w:val="0"/>
        </w:rPr>
        <w:t>URBROJ</w:t>
      </w:r>
      <w:r w:rsidRPr="00561D33">
        <w:rPr>
          <w:rFonts w:ascii="Times New Roman" w:hAnsi="Times New Roman"/>
          <w:i w:val="0"/>
        </w:rPr>
        <w:t>: 533-09-05-02, 31. ožujka 2005. godine</w:t>
      </w:r>
      <w:r w:rsidR="00C0060F">
        <w:rPr>
          <w:rFonts w:ascii="Times New Roman" w:hAnsi="Times New Roman"/>
          <w:i w:val="0"/>
        </w:rPr>
        <w:t xml:space="preserve">,; </w:t>
      </w:r>
      <w:r w:rsidR="00C0060F" w:rsidRPr="00561D33">
        <w:rPr>
          <w:rFonts w:ascii="Times New Roman" w:hAnsi="Times New Roman"/>
          <w:i w:val="0"/>
        </w:rPr>
        <w:t xml:space="preserve">rješenjem </w:t>
      </w:r>
      <w:r w:rsidR="00C0060F">
        <w:rPr>
          <w:rFonts w:ascii="Times New Roman" w:hAnsi="Times New Roman"/>
          <w:i w:val="0"/>
        </w:rPr>
        <w:t>KLASA</w:t>
      </w:r>
      <w:r w:rsidR="00C0060F" w:rsidRPr="00561D33">
        <w:rPr>
          <w:rFonts w:ascii="Times New Roman" w:hAnsi="Times New Roman"/>
          <w:i w:val="0"/>
        </w:rPr>
        <w:t>: UP/I – 602-03/0</w:t>
      </w:r>
      <w:r w:rsidR="00C0060F">
        <w:rPr>
          <w:rFonts w:ascii="Times New Roman" w:hAnsi="Times New Roman"/>
          <w:i w:val="0"/>
        </w:rPr>
        <w:t>6</w:t>
      </w:r>
      <w:r w:rsidR="00C0060F" w:rsidRPr="00561D33">
        <w:rPr>
          <w:rFonts w:ascii="Times New Roman" w:hAnsi="Times New Roman"/>
          <w:i w:val="0"/>
        </w:rPr>
        <w:t>-05/000</w:t>
      </w:r>
      <w:r w:rsidR="00C0060F">
        <w:rPr>
          <w:rFonts w:ascii="Times New Roman" w:hAnsi="Times New Roman"/>
          <w:i w:val="0"/>
        </w:rPr>
        <w:t>10, URBROJ: 533-09-07</w:t>
      </w:r>
      <w:r w:rsidR="00C0060F" w:rsidRPr="00561D33">
        <w:rPr>
          <w:rFonts w:ascii="Times New Roman" w:hAnsi="Times New Roman"/>
          <w:i w:val="0"/>
        </w:rPr>
        <w:t>-0</w:t>
      </w:r>
      <w:r w:rsidR="00C0060F">
        <w:rPr>
          <w:rFonts w:ascii="Times New Roman" w:hAnsi="Times New Roman"/>
          <w:i w:val="0"/>
        </w:rPr>
        <w:t>008 od 19. ožujka 2007.; rješenjem KLASA: UP/I-602-03/08-05/00055, URBROJ: 533-09-08-0002 od 10. listopada 2008.; KLASA: UP/I – 602-03/17-</w:t>
      </w:r>
      <w:r w:rsidR="00C0060F" w:rsidRPr="00677AF2">
        <w:rPr>
          <w:rFonts w:ascii="Times New Roman" w:hAnsi="Times New Roman"/>
          <w:i w:val="0"/>
        </w:rPr>
        <w:t xml:space="preserve">05/00237, URBROJ: 533-25-17-0004 od 8. prosinca 2017.; KLASA: UP/I – 602-03/17-05/00313, URBROJ: 533-25-18-0004 od 22. veljače </w:t>
      </w:r>
      <w:r w:rsidR="0082193F" w:rsidRPr="00677AF2">
        <w:rPr>
          <w:rFonts w:ascii="Times New Roman" w:hAnsi="Times New Roman"/>
          <w:i w:val="0"/>
        </w:rPr>
        <w:t>2018.</w:t>
      </w:r>
      <w:r w:rsidR="00406806" w:rsidRPr="00677AF2">
        <w:rPr>
          <w:rFonts w:ascii="Times New Roman" w:hAnsi="Times New Roman"/>
          <w:i w:val="0"/>
        </w:rPr>
        <w:t>; rješenjem KLASA: UP/I-602-03/19-05/00010, URBROJ: 533-05-19-0006 od 23. travnja 2019.</w:t>
      </w:r>
      <w:r w:rsidR="00C0060F" w:rsidRPr="00677AF2">
        <w:rPr>
          <w:rFonts w:ascii="Times New Roman" w:hAnsi="Times New Roman"/>
          <w:i w:val="0"/>
        </w:rPr>
        <w:t xml:space="preserve"> </w:t>
      </w:r>
      <w:r w:rsidRPr="00677AF2">
        <w:rPr>
          <w:rFonts w:ascii="Times New Roman" w:hAnsi="Times New Roman"/>
          <w:i w:val="0"/>
        </w:rPr>
        <w:t xml:space="preserve">verificirana za obrazovanje redovnih učenika. </w:t>
      </w:r>
    </w:p>
    <w:p w:rsidR="00A622F4" w:rsidRDefault="004548F1" w:rsidP="00A622F4">
      <w:pPr>
        <w:ind w:firstLine="708"/>
        <w:jc w:val="both"/>
        <w:rPr>
          <w:rFonts w:ascii="Times New Roman" w:hAnsi="Times New Roman"/>
          <w:i w:val="0"/>
        </w:rPr>
      </w:pPr>
      <w:r w:rsidRPr="00677AF2">
        <w:rPr>
          <w:rFonts w:ascii="Times New Roman" w:hAnsi="Times New Roman"/>
          <w:i w:val="0"/>
        </w:rPr>
        <w:t>Rješenjem Ministarstva znanosti i obrazovanja, KLASA: UP/I – 602-03/1</w:t>
      </w:r>
      <w:r w:rsidR="00406806" w:rsidRPr="00677AF2">
        <w:rPr>
          <w:rFonts w:ascii="Times New Roman" w:hAnsi="Times New Roman"/>
          <w:i w:val="0"/>
        </w:rPr>
        <w:t>9</w:t>
      </w:r>
      <w:r w:rsidRPr="00677AF2">
        <w:rPr>
          <w:rFonts w:ascii="Times New Roman" w:hAnsi="Times New Roman"/>
          <w:i w:val="0"/>
        </w:rPr>
        <w:t>-</w:t>
      </w:r>
      <w:r w:rsidR="00406806" w:rsidRPr="00677AF2">
        <w:rPr>
          <w:rFonts w:ascii="Times New Roman" w:hAnsi="Times New Roman"/>
          <w:i w:val="0"/>
        </w:rPr>
        <w:t>10-00022</w:t>
      </w:r>
      <w:r w:rsidRPr="00677AF2">
        <w:rPr>
          <w:rFonts w:ascii="Times New Roman" w:hAnsi="Times New Roman"/>
          <w:i w:val="0"/>
        </w:rPr>
        <w:t>, URBROJ: 533-06-1</w:t>
      </w:r>
      <w:r w:rsidR="00406806" w:rsidRPr="00677AF2">
        <w:rPr>
          <w:rFonts w:ascii="Times New Roman" w:hAnsi="Times New Roman"/>
          <w:i w:val="0"/>
        </w:rPr>
        <w:t>9</w:t>
      </w:r>
      <w:r w:rsidRPr="00677AF2">
        <w:rPr>
          <w:rFonts w:ascii="Times New Roman" w:hAnsi="Times New Roman"/>
          <w:i w:val="0"/>
        </w:rPr>
        <w:t xml:space="preserve">-0002 od </w:t>
      </w:r>
      <w:r w:rsidR="00406806" w:rsidRPr="00677AF2">
        <w:rPr>
          <w:rFonts w:ascii="Times New Roman" w:hAnsi="Times New Roman"/>
          <w:i w:val="0"/>
        </w:rPr>
        <w:t>4</w:t>
      </w:r>
      <w:r w:rsidRPr="00677AF2">
        <w:rPr>
          <w:rFonts w:ascii="Times New Roman" w:hAnsi="Times New Roman"/>
          <w:i w:val="0"/>
        </w:rPr>
        <w:t>. travnja 201</w:t>
      </w:r>
      <w:r w:rsidR="00406806" w:rsidRPr="00677AF2">
        <w:rPr>
          <w:rFonts w:ascii="Times New Roman" w:hAnsi="Times New Roman"/>
          <w:i w:val="0"/>
        </w:rPr>
        <w:t>9</w:t>
      </w:r>
      <w:r w:rsidRPr="00677AF2">
        <w:rPr>
          <w:rFonts w:ascii="Times New Roman" w:hAnsi="Times New Roman"/>
          <w:i w:val="0"/>
        </w:rPr>
        <w:t xml:space="preserve">., Srednjoj školi Prelog </w:t>
      </w:r>
      <w:r w:rsidR="00411780" w:rsidRPr="00677AF2">
        <w:rPr>
          <w:rFonts w:ascii="Times New Roman" w:hAnsi="Times New Roman"/>
          <w:i w:val="0"/>
        </w:rPr>
        <w:t xml:space="preserve">u školskoj godini 2019./2020. </w:t>
      </w:r>
      <w:r w:rsidRPr="00677AF2">
        <w:rPr>
          <w:rFonts w:ascii="Times New Roman" w:hAnsi="Times New Roman"/>
          <w:i w:val="0"/>
        </w:rPr>
        <w:t>odobreno je</w:t>
      </w:r>
      <w:r w:rsidR="00411780" w:rsidRPr="00677AF2">
        <w:rPr>
          <w:rFonts w:ascii="Times New Roman" w:hAnsi="Times New Roman"/>
          <w:i w:val="0"/>
        </w:rPr>
        <w:t xml:space="preserve"> </w:t>
      </w:r>
      <w:r w:rsidRPr="00677AF2">
        <w:rPr>
          <w:rFonts w:ascii="Times New Roman" w:hAnsi="Times New Roman"/>
          <w:i w:val="0"/>
        </w:rPr>
        <w:t xml:space="preserve">izvođenje eksperimentalnog programa „Škola za život“. Eksperimentalni program provodi se u </w:t>
      </w:r>
      <w:r w:rsidR="00A52A0F" w:rsidRPr="00677AF2">
        <w:rPr>
          <w:rFonts w:ascii="Times New Roman" w:hAnsi="Times New Roman"/>
          <w:i w:val="0"/>
        </w:rPr>
        <w:t>2</w:t>
      </w:r>
      <w:r w:rsidRPr="00677AF2">
        <w:rPr>
          <w:rFonts w:ascii="Times New Roman" w:hAnsi="Times New Roman"/>
          <w:i w:val="0"/>
        </w:rPr>
        <w:t xml:space="preserve">. razredu obrazovnog programa opće gimnazije u svim nastavnim predmetima te u </w:t>
      </w:r>
      <w:r w:rsidR="00A52A0F" w:rsidRPr="00677AF2">
        <w:rPr>
          <w:rFonts w:ascii="Times New Roman" w:hAnsi="Times New Roman"/>
          <w:i w:val="0"/>
        </w:rPr>
        <w:t>2</w:t>
      </w:r>
      <w:r w:rsidRPr="00677AF2">
        <w:rPr>
          <w:rFonts w:ascii="Times New Roman" w:hAnsi="Times New Roman"/>
          <w:i w:val="0"/>
        </w:rPr>
        <w:t>. razredu obrazovnog programa turističko – hotelijerski komercij</w:t>
      </w:r>
      <w:r w:rsidR="005B1A47" w:rsidRPr="00677AF2">
        <w:rPr>
          <w:rFonts w:ascii="Times New Roman" w:hAnsi="Times New Roman"/>
          <w:i w:val="0"/>
        </w:rPr>
        <w:t>a</w:t>
      </w:r>
      <w:r w:rsidRPr="00677AF2">
        <w:rPr>
          <w:rFonts w:ascii="Times New Roman" w:hAnsi="Times New Roman"/>
          <w:i w:val="0"/>
        </w:rPr>
        <w:t xml:space="preserve">list u </w:t>
      </w:r>
      <w:r w:rsidR="00406806" w:rsidRPr="00677AF2">
        <w:rPr>
          <w:rFonts w:ascii="Times New Roman" w:hAnsi="Times New Roman"/>
          <w:i w:val="0"/>
        </w:rPr>
        <w:t>općeobrazovnim predmetima</w:t>
      </w:r>
      <w:r w:rsidR="00A52A0F" w:rsidRPr="00677AF2">
        <w:rPr>
          <w:rFonts w:ascii="Times New Roman" w:hAnsi="Times New Roman"/>
          <w:i w:val="0"/>
        </w:rPr>
        <w:t>.</w:t>
      </w:r>
    </w:p>
    <w:p w:rsidR="00A622F4" w:rsidRPr="00561D33" w:rsidRDefault="00A622F4" w:rsidP="00A622F4">
      <w:pPr>
        <w:jc w:val="both"/>
        <w:rPr>
          <w:rFonts w:ascii="Times New Roman" w:hAnsi="Times New Roman"/>
          <w:i w:val="0"/>
        </w:rPr>
      </w:pPr>
      <w:r w:rsidRPr="00561D33">
        <w:rPr>
          <w:rFonts w:ascii="Times New Roman" w:hAnsi="Times New Roman"/>
          <w:i w:val="0"/>
        </w:rPr>
        <w:tab/>
        <w:t>Srednja škola Prelog prvenstveno želi ostvariti svoju osnovnu funkciju radi koje je osnovana: osposobiti mlade ljude za zvanja s kojima će postati punopravni subjekti međimurskog i hrvatskog gospodarstva, uspješni i sretni mladi ljudi.</w:t>
      </w:r>
    </w:p>
    <w:p w:rsidR="00A622F4" w:rsidRPr="00561D33" w:rsidRDefault="00A622F4" w:rsidP="00A622F4">
      <w:pPr>
        <w:jc w:val="both"/>
        <w:rPr>
          <w:rFonts w:ascii="Times New Roman" w:hAnsi="Times New Roman"/>
          <w:i w:val="0"/>
        </w:rPr>
      </w:pPr>
    </w:p>
    <w:p w:rsidR="00A622F4" w:rsidRPr="00561D33" w:rsidRDefault="00A622F4" w:rsidP="00A622F4">
      <w:pPr>
        <w:pStyle w:val="Naslov2"/>
        <w:rPr>
          <w:rFonts w:ascii="Times New Roman" w:hAnsi="Times New Roman"/>
          <w:i w:val="0"/>
        </w:rPr>
      </w:pPr>
      <w:bookmarkStart w:id="8" w:name="_Toc84661183"/>
      <w:bookmarkStart w:id="9" w:name="_Toc241717042"/>
      <w:bookmarkStart w:id="10" w:name="_Toc241717435"/>
      <w:bookmarkStart w:id="11" w:name="_Toc241717803"/>
      <w:r w:rsidRPr="00561D33">
        <w:rPr>
          <w:rFonts w:ascii="Times New Roman" w:hAnsi="Times New Roman"/>
          <w:i w:val="0"/>
        </w:rPr>
        <w:t>MATERIJALNO-TEHNIČKI UVJETI</w:t>
      </w:r>
      <w:bookmarkEnd w:id="8"/>
      <w:bookmarkEnd w:id="9"/>
      <w:bookmarkEnd w:id="10"/>
      <w:bookmarkEnd w:id="11"/>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 xml:space="preserve">Srednja škola Prelog djeluje kao samostalna škola od 1999. godine. Smještena je u </w:t>
      </w:r>
      <w:r w:rsidR="006336D0" w:rsidRPr="00561D33">
        <w:rPr>
          <w:rFonts w:ascii="Times New Roman" w:hAnsi="Times New Roman"/>
          <w:i w:val="0"/>
          <w:szCs w:val="24"/>
        </w:rPr>
        <w:t xml:space="preserve">zgradu bivše Osnovne škole. U </w:t>
      </w:r>
      <w:r w:rsidR="002D2D6B">
        <w:rPr>
          <w:rFonts w:ascii="Times New Roman" w:hAnsi="Times New Roman"/>
          <w:i w:val="0"/>
          <w:szCs w:val="24"/>
        </w:rPr>
        <w:t>20</w:t>
      </w:r>
      <w:r w:rsidRPr="00561D33">
        <w:rPr>
          <w:rFonts w:ascii="Times New Roman" w:hAnsi="Times New Roman"/>
          <w:i w:val="0"/>
          <w:szCs w:val="24"/>
        </w:rPr>
        <w:t xml:space="preserve"> razredni</w:t>
      </w:r>
      <w:r w:rsidR="006336D0" w:rsidRPr="00561D33">
        <w:rPr>
          <w:rFonts w:ascii="Times New Roman" w:hAnsi="Times New Roman"/>
          <w:i w:val="0"/>
          <w:szCs w:val="24"/>
        </w:rPr>
        <w:t>h</w:t>
      </w:r>
      <w:r w:rsidRPr="00561D33">
        <w:rPr>
          <w:rFonts w:ascii="Times New Roman" w:hAnsi="Times New Roman"/>
          <w:i w:val="0"/>
          <w:szCs w:val="24"/>
        </w:rPr>
        <w:t xml:space="preserve"> odjel</w:t>
      </w:r>
      <w:r w:rsidR="006336D0" w:rsidRPr="00561D33">
        <w:rPr>
          <w:rFonts w:ascii="Times New Roman" w:hAnsi="Times New Roman"/>
          <w:i w:val="0"/>
          <w:szCs w:val="24"/>
        </w:rPr>
        <w:t>a</w:t>
      </w:r>
      <w:r w:rsidRPr="00561D33">
        <w:rPr>
          <w:rFonts w:ascii="Times New Roman" w:hAnsi="Times New Roman"/>
          <w:i w:val="0"/>
          <w:szCs w:val="24"/>
        </w:rPr>
        <w:t xml:space="preserve"> pokrivena je široka paleta zanimanja interesantnih za naše područje.  To su kuhari, konobari, pekari i mesari u trogodišnjim zanimanjima kao i opća gimnazija, ekonomist i turističko-hotelijerski komercijalist u četverogodišnjim zanimanjima. Uz  navedena zanimanja imamo i učenike koje obrazujemo za  pomoćna</w:t>
      </w:r>
      <w:r w:rsidR="002D2D6B">
        <w:rPr>
          <w:rFonts w:ascii="Times New Roman" w:hAnsi="Times New Roman"/>
          <w:i w:val="0"/>
          <w:szCs w:val="24"/>
        </w:rPr>
        <w:t xml:space="preserve">  zanimanja kuhara i slastičara te konobara.</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Nastava se odvija u prizemlju i katu škole. U prizemlju škole nalaze se uredi ravnatelja, pedagoga, uprave, zbornice i arhive, tu je smještena knjižnica kao i četiri razredna odjela i četiri kabineta za praktičnu nastavu. U dva kabineta odvija se praktična nastava kuharstva, u jednom praktična nastava ugostiteljskog posluživanja  i u jednom praktična nastava  pekarstva. Od četiri učionice dvije su prilagođene za odvijanje nastave stranih jezika. Kabineti su dobro opremljeni zahvaljujući sredstvima dobivenim preko  projekata  koje raspisuje Ministarstvo turizma na koje se škola uredno javlja, kao i sredstvima Međimurske županije.</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Na katu škole smještena su dva kabineta informatike opremljena dotrajalom opremom koja vapi za prom</w:t>
      </w:r>
      <w:r w:rsidR="00561D33" w:rsidRPr="00561D33">
        <w:rPr>
          <w:rFonts w:ascii="Times New Roman" w:hAnsi="Times New Roman"/>
          <w:i w:val="0"/>
          <w:szCs w:val="24"/>
        </w:rPr>
        <w:t xml:space="preserve">jenom.  Tu je smješten kabinet </w:t>
      </w:r>
      <w:r w:rsidRPr="00561D33">
        <w:rPr>
          <w:rFonts w:ascii="Times New Roman" w:hAnsi="Times New Roman"/>
          <w:i w:val="0"/>
          <w:szCs w:val="24"/>
        </w:rPr>
        <w:t>kemije i biologije i četiri razredna odjela.</w:t>
      </w:r>
    </w:p>
    <w:p w:rsidR="00A622F4" w:rsidRPr="00561D33" w:rsidRDefault="006336D0" w:rsidP="00A622F4">
      <w:pPr>
        <w:jc w:val="both"/>
        <w:rPr>
          <w:rFonts w:ascii="Times New Roman" w:hAnsi="Times New Roman"/>
          <w:i w:val="0"/>
          <w:szCs w:val="24"/>
        </w:rPr>
      </w:pPr>
      <w:r w:rsidRPr="00561D33">
        <w:rPr>
          <w:rFonts w:ascii="Times New Roman" w:hAnsi="Times New Roman"/>
          <w:i w:val="0"/>
          <w:szCs w:val="24"/>
        </w:rPr>
        <w:t>Nastava tjelesne i zdravstvene kulture</w:t>
      </w:r>
      <w:r w:rsidR="00A622F4" w:rsidRPr="00561D33">
        <w:rPr>
          <w:rFonts w:ascii="Times New Roman" w:hAnsi="Times New Roman"/>
          <w:i w:val="0"/>
          <w:szCs w:val="24"/>
        </w:rPr>
        <w:t xml:space="preserve"> odvija se u sportskoj dvorani Osnovne škole i vanjskim terenima škole.</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Praktična nastava izvan škole odvija se prema potrebama struke i nema nekih većih problema u realizaciji iste.</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Školska knjižnica opremljena</w:t>
      </w:r>
      <w:r w:rsidR="00561D33" w:rsidRPr="00561D33">
        <w:rPr>
          <w:rFonts w:ascii="Times New Roman" w:hAnsi="Times New Roman"/>
          <w:i w:val="0"/>
          <w:szCs w:val="24"/>
        </w:rPr>
        <w:t xml:space="preserve"> je </w:t>
      </w:r>
      <w:r w:rsidRPr="00561D33">
        <w:rPr>
          <w:rFonts w:ascii="Times New Roman" w:hAnsi="Times New Roman"/>
          <w:i w:val="0"/>
          <w:szCs w:val="24"/>
        </w:rPr>
        <w:t>gotovo svim knjigama potrebnim za lektiru učenika, kao i stručnom literaturom  kao pomoći u savladavanju gradiva. Rad knjižnice prilagođen je nastavi učenika. U prostoru knjižnice nalazi se računa</w:t>
      </w:r>
      <w:r w:rsidR="006336D0" w:rsidRPr="00561D33">
        <w:rPr>
          <w:rFonts w:ascii="Times New Roman" w:hAnsi="Times New Roman"/>
          <w:i w:val="0"/>
          <w:szCs w:val="24"/>
        </w:rPr>
        <w:t xml:space="preserve">lo s pristupom Internetu kojim </w:t>
      </w:r>
      <w:r w:rsidRPr="00561D33">
        <w:rPr>
          <w:rFonts w:ascii="Times New Roman" w:hAnsi="Times New Roman"/>
          <w:i w:val="0"/>
          <w:szCs w:val="24"/>
        </w:rPr>
        <w:t>se koriste učenici škole.</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lastRenderedPageBreak/>
        <w:t>U odnosu na broj učenika i razrednih odjela prostor kojim raspolaže  škola krajnje je tijesan za sve  potrebe   te je nužno što prije proširiti školu kako bi se dobilo štoviše kvalitetnog prostora za odvijanje nastavnog procesa.</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Pored svih problema koje imamo s prostorom možemo sa sigurnošću ustvrditi da škola funkcionira dobro i  izvršava sve povjerene zadatke  u smislu obrazovno- odgojnog procesa.</w:t>
      </w:r>
    </w:p>
    <w:p w:rsidR="00A622F4" w:rsidRPr="00561D33" w:rsidRDefault="00A622F4" w:rsidP="00A622F4">
      <w:pPr>
        <w:pStyle w:val="Naslov1"/>
        <w:rPr>
          <w:rFonts w:ascii="Times New Roman" w:hAnsi="Times New Roman"/>
        </w:rPr>
      </w:pPr>
      <w:r w:rsidRPr="00561D33">
        <w:rPr>
          <w:rFonts w:ascii="Times New Roman" w:hAnsi="Times New Roman"/>
        </w:rPr>
        <w:tab/>
      </w:r>
    </w:p>
    <w:p w:rsidR="00A622F4" w:rsidRPr="00677AF2" w:rsidRDefault="00A622F4" w:rsidP="00A622F4">
      <w:pPr>
        <w:pStyle w:val="Naslov1"/>
        <w:rPr>
          <w:rFonts w:ascii="Times New Roman" w:hAnsi="Times New Roman"/>
          <w:caps w:val="0"/>
        </w:rPr>
      </w:pPr>
      <w:bookmarkStart w:id="12" w:name="_Toc241717043"/>
      <w:bookmarkStart w:id="13" w:name="_Toc241717436"/>
      <w:bookmarkStart w:id="14" w:name="_Toc241717804"/>
      <w:bookmarkStart w:id="15" w:name="_Toc431800799"/>
      <w:r w:rsidRPr="00677AF2">
        <w:rPr>
          <w:rFonts w:ascii="Times New Roman" w:hAnsi="Times New Roman"/>
          <w:caps w:val="0"/>
        </w:rPr>
        <w:t>III. PODACI O DJE</w:t>
      </w:r>
      <w:r w:rsidR="005C0913" w:rsidRPr="00677AF2">
        <w:rPr>
          <w:rFonts w:ascii="Times New Roman" w:hAnsi="Times New Roman"/>
          <w:caps w:val="0"/>
        </w:rPr>
        <w:t xml:space="preserve">LATNICIMA </w:t>
      </w:r>
      <w:r w:rsidR="006336D0" w:rsidRPr="00677AF2">
        <w:rPr>
          <w:rFonts w:ascii="Times New Roman" w:hAnsi="Times New Roman"/>
          <w:caps w:val="0"/>
        </w:rPr>
        <w:t xml:space="preserve">U ŠKOLSKOJ GODINI </w:t>
      </w:r>
      <w:r w:rsidR="0082193F" w:rsidRPr="00677AF2">
        <w:rPr>
          <w:rFonts w:ascii="Times New Roman" w:hAnsi="Times New Roman"/>
          <w:caps w:val="0"/>
        </w:rPr>
        <w:t>2019./2020.</w:t>
      </w:r>
      <w:bookmarkEnd w:id="12"/>
      <w:bookmarkEnd w:id="13"/>
      <w:bookmarkEnd w:id="14"/>
      <w:bookmarkEnd w:id="15"/>
    </w:p>
    <w:p w:rsidR="00A622F4" w:rsidRPr="00561D33" w:rsidRDefault="00A622F4" w:rsidP="00A622F4">
      <w:pPr>
        <w:rPr>
          <w:rFonts w:ascii="Times New Roman" w:hAnsi="Times New Roman"/>
          <w:i w:val="0"/>
        </w:rPr>
      </w:pPr>
    </w:p>
    <w:tbl>
      <w:tblPr>
        <w:tblW w:w="563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38"/>
        <w:gridCol w:w="1591"/>
        <w:gridCol w:w="691"/>
        <w:gridCol w:w="1546"/>
        <w:gridCol w:w="937"/>
        <w:gridCol w:w="2561"/>
        <w:gridCol w:w="551"/>
        <w:gridCol w:w="560"/>
        <w:gridCol w:w="1617"/>
      </w:tblGrid>
      <w:tr w:rsidR="009E0692" w:rsidRPr="00561D33" w:rsidTr="00544FAC">
        <w:trPr>
          <w:trHeight w:val="472"/>
          <w:tblCellSpacing w:w="20" w:type="dxa"/>
          <w:jc w:val="center"/>
        </w:trPr>
        <w:tc>
          <w:tcPr>
            <w:tcW w:w="10512" w:type="dxa"/>
            <w:gridSpan w:val="9"/>
            <w:shd w:val="clear" w:color="auto" w:fill="0070C0"/>
            <w:vAlign w:val="center"/>
          </w:tcPr>
          <w:p w:rsidR="009E0692" w:rsidRPr="00561D33" w:rsidRDefault="009E0692" w:rsidP="00544FAC">
            <w:pPr>
              <w:pStyle w:val="Naslov2"/>
              <w:jc w:val="center"/>
              <w:rPr>
                <w:rFonts w:ascii="Times New Roman" w:hAnsi="Times New Roman"/>
                <w:i w:val="0"/>
                <w:color w:val="FFFFFF" w:themeColor="background1"/>
              </w:rPr>
            </w:pPr>
            <w:bookmarkStart w:id="16" w:name="_Toc84661185"/>
            <w:bookmarkStart w:id="17" w:name="_Toc241717044"/>
            <w:bookmarkStart w:id="18" w:name="_Toc241717437"/>
            <w:bookmarkStart w:id="19" w:name="_Toc241717805"/>
            <w:bookmarkStart w:id="20" w:name="_Toc369511968"/>
            <w:bookmarkStart w:id="21" w:name="_Toc369513287"/>
            <w:bookmarkStart w:id="22" w:name="_Toc369513397"/>
            <w:bookmarkStart w:id="23" w:name="_Toc369513680"/>
            <w:bookmarkStart w:id="24" w:name="_Toc369513896"/>
            <w:bookmarkStart w:id="25" w:name="_Toc369513988"/>
            <w:bookmarkStart w:id="26" w:name="_Toc369514056"/>
            <w:bookmarkStart w:id="27" w:name="_Toc400698147"/>
            <w:bookmarkStart w:id="28" w:name="_Toc431800800"/>
            <w:r w:rsidRPr="00561D33">
              <w:rPr>
                <w:rFonts w:ascii="Times New Roman" w:hAnsi="Times New Roman"/>
                <w:i w:val="0"/>
                <w:caps w:val="0"/>
                <w:color w:val="FFFFFF" w:themeColor="background1"/>
              </w:rPr>
              <w:t>1. PODACI O NASTAVNICIMA</w:t>
            </w:r>
            <w:bookmarkEnd w:id="16"/>
            <w:bookmarkEnd w:id="17"/>
            <w:bookmarkEnd w:id="18"/>
            <w:bookmarkEnd w:id="19"/>
            <w:bookmarkEnd w:id="20"/>
            <w:bookmarkEnd w:id="21"/>
            <w:bookmarkEnd w:id="22"/>
            <w:bookmarkEnd w:id="23"/>
            <w:bookmarkEnd w:id="24"/>
            <w:bookmarkEnd w:id="25"/>
            <w:bookmarkEnd w:id="26"/>
            <w:bookmarkEnd w:id="27"/>
            <w:bookmarkEnd w:id="28"/>
          </w:p>
        </w:tc>
      </w:tr>
      <w:tr w:rsidR="009E0692" w:rsidRPr="00561D33" w:rsidTr="00544FAC">
        <w:trPr>
          <w:cantSplit/>
          <w:trHeight w:val="231"/>
          <w:tblCellSpacing w:w="20" w:type="dxa"/>
          <w:jc w:val="center"/>
        </w:trPr>
        <w:tc>
          <w:tcPr>
            <w:tcW w:w="478" w:type="dxa"/>
            <w:vMerge w:val="restart"/>
            <w:textDirection w:val="btLr"/>
            <w:vAlign w:val="center"/>
          </w:tcPr>
          <w:p w:rsidR="009E0692" w:rsidRPr="00561D33" w:rsidRDefault="009E0692" w:rsidP="00544FAC">
            <w:pPr>
              <w:ind w:left="113" w:right="113"/>
              <w:jc w:val="center"/>
              <w:rPr>
                <w:rFonts w:ascii="Times New Roman" w:hAnsi="Times New Roman"/>
                <w:b/>
                <w:bCs/>
                <w:i w:val="0"/>
                <w:iCs/>
                <w:sz w:val="18"/>
                <w:szCs w:val="18"/>
              </w:rPr>
            </w:pPr>
            <w:r w:rsidRPr="00561D33">
              <w:rPr>
                <w:rFonts w:ascii="Times New Roman" w:hAnsi="Times New Roman"/>
                <w:b/>
                <w:bCs/>
                <w:i w:val="0"/>
                <w:iCs/>
                <w:sz w:val="18"/>
                <w:szCs w:val="18"/>
              </w:rPr>
              <w:t>Redni broj</w:t>
            </w:r>
          </w:p>
        </w:tc>
        <w:tc>
          <w:tcPr>
            <w:tcW w:w="1551" w:type="dxa"/>
            <w:vMerge w:val="restart"/>
            <w:vAlign w:val="center"/>
          </w:tcPr>
          <w:p w:rsidR="009E0692" w:rsidRPr="00561D33" w:rsidRDefault="009E0692" w:rsidP="00544FAC">
            <w:pPr>
              <w:jc w:val="center"/>
              <w:rPr>
                <w:rFonts w:ascii="Times New Roman" w:hAnsi="Times New Roman"/>
                <w:b/>
                <w:bCs/>
                <w:i w:val="0"/>
                <w:iCs/>
                <w:sz w:val="18"/>
                <w:szCs w:val="18"/>
              </w:rPr>
            </w:pPr>
            <w:r w:rsidRPr="00561D33">
              <w:rPr>
                <w:rFonts w:ascii="Times New Roman" w:hAnsi="Times New Roman"/>
                <w:b/>
                <w:bCs/>
                <w:i w:val="0"/>
                <w:iCs/>
                <w:sz w:val="18"/>
                <w:szCs w:val="18"/>
              </w:rPr>
              <w:t>Prezime i ime</w:t>
            </w:r>
          </w:p>
        </w:tc>
        <w:tc>
          <w:tcPr>
            <w:tcW w:w="651" w:type="dxa"/>
            <w:vMerge w:val="restart"/>
            <w:textDirection w:val="btLr"/>
            <w:vAlign w:val="center"/>
          </w:tcPr>
          <w:p w:rsidR="009E0692" w:rsidRPr="00561D33" w:rsidRDefault="009E0692" w:rsidP="00544FAC">
            <w:pPr>
              <w:ind w:left="113" w:right="113"/>
              <w:jc w:val="center"/>
              <w:rPr>
                <w:rFonts w:ascii="Times New Roman" w:hAnsi="Times New Roman"/>
                <w:b/>
                <w:bCs/>
                <w:i w:val="0"/>
                <w:iCs/>
                <w:sz w:val="18"/>
                <w:szCs w:val="18"/>
              </w:rPr>
            </w:pPr>
            <w:r w:rsidRPr="00561D33">
              <w:rPr>
                <w:rFonts w:ascii="Times New Roman" w:hAnsi="Times New Roman"/>
                <w:b/>
                <w:bCs/>
                <w:i w:val="0"/>
                <w:iCs/>
                <w:sz w:val="18"/>
                <w:szCs w:val="18"/>
              </w:rPr>
              <w:t>Stupanj stručne spreme</w:t>
            </w:r>
          </w:p>
        </w:tc>
        <w:tc>
          <w:tcPr>
            <w:tcW w:w="1506" w:type="dxa"/>
            <w:vMerge w:val="restart"/>
            <w:vAlign w:val="center"/>
          </w:tcPr>
          <w:p w:rsidR="009E0692" w:rsidRPr="00561D33" w:rsidRDefault="009E0692" w:rsidP="00544FAC">
            <w:pPr>
              <w:jc w:val="center"/>
              <w:rPr>
                <w:rFonts w:ascii="Times New Roman" w:hAnsi="Times New Roman"/>
                <w:b/>
                <w:i w:val="0"/>
                <w:sz w:val="18"/>
                <w:szCs w:val="18"/>
              </w:rPr>
            </w:pPr>
            <w:bookmarkStart w:id="29" w:name="_Toc84406694"/>
            <w:r w:rsidRPr="00561D33">
              <w:rPr>
                <w:rFonts w:ascii="Times New Roman" w:hAnsi="Times New Roman"/>
                <w:b/>
                <w:i w:val="0"/>
                <w:sz w:val="18"/>
                <w:szCs w:val="18"/>
              </w:rPr>
              <w:t>STRUKA</w:t>
            </w:r>
            <w:bookmarkEnd w:id="29"/>
          </w:p>
        </w:tc>
        <w:tc>
          <w:tcPr>
            <w:tcW w:w="897" w:type="dxa"/>
            <w:vMerge w:val="restart"/>
            <w:textDirection w:val="btLr"/>
            <w:vAlign w:val="center"/>
          </w:tcPr>
          <w:p w:rsidR="009E0692" w:rsidRPr="005A57EF" w:rsidRDefault="009E0692" w:rsidP="00544FAC">
            <w:pPr>
              <w:ind w:left="113" w:right="113"/>
              <w:jc w:val="center"/>
              <w:rPr>
                <w:rFonts w:ascii="Times New Roman" w:hAnsi="Times New Roman"/>
                <w:b/>
                <w:bCs/>
                <w:i w:val="0"/>
                <w:iCs/>
                <w:color w:val="FF0000"/>
                <w:sz w:val="18"/>
                <w:szCs w:val="18"/>
              </w:rPr>
            </w:pPr>
            <w:r w:rsidRPr="005A57EF">
              <w:rPr>
                <w:rFonts w:ascii="Times New Roman" w:hAnsi="Times New Roman"/>
                <w:b/>
                <w:bCs/>
                <w:i w:val="0"/>
                <w:iCs/>
                <w:color w:val="FF0000"/>
                <w:sz w:val="18"/>
                <w:szCs w:val="18"/>
              </w:rPr>
              <w:t>Godine radnog staža</w:t>
            </w:r>
          </w:p>
        </w:tc>
        <w:tc>
          <w:tcPr>
            <w:tcW w:w="2521" w:type="dxa"/>
            <w:vMerge w:val="restart"/>
            <w:vAlign w:val="center"/>
          </w:tcPr>
          <w:p w:rsidR="009E0692" w:rsidRPr="00561D33" w:rsidRDefault="009E0692" w:rsidP="00544FAC">
            <w:pPr>
              <w:jc w:val="center"/>
              <w:rPr>
                <w:rFonts w:ascii="Times New Roman" w:hAnsi="Times New Roman"/>
                <w:b/>
                <w:bCs/>
                <w:i w:val="0"/>
                <w:iCs/>
                <w:sz w:val="18"/>
                <w:szCs w:val="18"/>
              </w:rPr>
            </w:pPr>
            <w:r w:rsidRPr="00561D33">
              <w:rPr>
                <w:rFonts w:ascii="Times New Roman" w:hAnsi="Times New Roman"/>
                <w:b/>
                <w:bCs/>
                <w:i w:val="0"/>
                <w:iCs/>
                <w:sz w:val="18"/>
                <w:szCs w:val="18"/>
              </w:rPr>
              <w:t>Predmet koji predaje</w:t>
            </w:r>
          </w:p>
        </w:tc>
        <w:tc>
          <w:tcPr>
            <w:tcW w:w="1071" w:type="dxa"/>
            <w:gridSpan w:val="2"/>
            <w:tcBorders>
              <w:right w:val="outset" w:sz="6" w:space="0" w:color="auto"/>
            </w:tcBorders>
          </w:tcPr>
          <w:p w:rsidR="009E0692" w:rsidRPr="00561D33" w:rsidRDefault="009E0692" w:rsidP="00544FAC">
            <w:pPr>
              <w:jc w:val="center"/>
              <w:rPr>
                <w:rFonts w:ascii="Times New Roman" w:hAnsi="Times New Roman"/>
                <w:b/>
                <w:bCs/>
                <w:i w:val="0"/>
                <w:iCs/>
                <w:sz w:val="18"/>
                <w:szCs w:val="18"/>
              </w:rPr>
            </w:pPr>
            <w:r w:rsidRPr="00561D33">
              <w:rPr>
                <w:rFonts w:ascii="Times New Roman" w:hAnsi="Times New Roman"/>
                <w:b/>
                <w:bCs/>
                <w:i w:val="0"/>
                <w:iCs/>
                <w:sz w:val="18"/>
                <w:szCs w:val="18"/>
              </w:rPr>
              <w:t>Oblik radnog odnosa</w:t>
            </w:r>
          </w:p>
        </w:tc>
        <w:tc>
          <w:tcPr>
            <w:tcW w:w="1557" w:type="dxa"/>
            <w:vMerge w:val="restart"/>
            <w:tcBorders>
              <w:left w:val="outset" w:sz="6" w:space="0" w:color="auto"/>
            </w:tcBorders>
            <w:vAlign w:val="center"/>
          </w:tcPr>
          <w:p w:rsidR="009E0692" w:rsidRPr="00561D33" w:rsidRDefault="009E0692" w:rsidP="00544FAC">
            <w:pPr>
              <w:jc w:val="center"/>
              <w:rPr>
                <w:rFonts w:ascii="Times New Roman" w:hAnsi="Times New Roman"/>
                <w:b/>
                <w:bCs/>
                <w:i w:val="0"/>
                <w:iCs/>
                <w:sz w:val="18"/>
                <w:szCs w:val="18"/>
              </w:rPr>
            </w:pPr>
            <w:r w:rsidRPr="00561D33">
              <w:rPr>
                <w:rFonts w:ascii="Times New Roman" w:hAnsi="Times New Roman"/>
                <w:b/>
                <w:bCs/>
                <w:i w:val="0"/>
                <w:iCs/>
                <w:sz w:val="18"/>
                <w:szCs w:val="18"/>
              </w:rPr>
              <w:t>Napredovanje</w:t>
            </w:r>
          </w:p>
        </w:tc>
      </w:tr>
      <w:tr w:rsidR="009E0692" w:rsidRPr="00561D33" w:rsidTr="00544FAC">
        <w:trPr>
          <w:cantSplit/>
          <w:trHeight w:val="1475"/>
          <w:tblCellSpacing w:w="20" w:type="dxa"/>
          <w:jc w:val="center"/>
        </w:trPr>
        <w:tc>
          <w:tcPr>
            <w:tcW w:w="478" w:type="dxa"/>
            <w:vMerge/>
          </w:tcPr>
          <w:p w:rsidR="009E0692" w:rsidRPr="00561D33" w:rsidRDefault="009E0692" w:rsidP="00544FAC">
            <w:pPr>
              <w:jc w:val="center"/>
              <w:rPr>
                <w:rFonts w:ascii="Times New Roman" w:hAnsi="Times New Roman"/>
                <w:b/>
                <w:bCs/>
                <w:i w:val="0"/>
                <w:iCs/>
                <w:sz w:val="18"/>
                <w:szCs w:val="18"/>
              </w:rPr>
            </w:pPr>
          </w:p>
        </w:tc>
        <w:tc>
          <w:tcPr>
            <w:tcW w:w="1551" w:type="dxa"/>
            <w:vMerge/>
          </w:tcPr>
          <w:p w:rsidR="009E0692" w:rsidRPr="00561D33" w:rsidRDefault="009E0692" w:rsidP="00544FAC">
            <w:pPr>
              <w:jc w:val="center"/>
              <w:rPr>
                <w:rFonts w:ascii="Times New Roman" w:hAnsi="Times New Roman"/>
                <w:b/>
                <w:bCs/>
                <w:i w:val="0"/>
                <w:iCs/>
                <w:sz w:val="18"/>
                <w:szCs w:val="18"/>
              </w:rPr>
            </w:pPr>
          </w:p>
        </w:tc>
        <w:tc>
          <w:tcPr>
            <w:tcW w:w="651" w:type="dxa"/>
            <w:vMerge/>
          </w:tcPr>
          <w:p w:rsidR="009E0692" w:rsidRPr="00561D33" w:rsidRDefault="009E0692" w:rsidP="00544FAC">
            <w:pPr>
              <w:jc w:val="center"/>
              <w:rPr>
                <w:rFonts w:ascii="Times New Roman" w:hAnsi="Times New Roman"/>
                <w:b/>
                <w:bCs/>
                <w:i w:val="0"/>
                <w:iCs/>
                <w:sz w:val="18"/>
                <w:szCs w:val="18"/>
              </w:rPr>
            </w:pPr>
          </w:p>
        </w:tc>
        <w:tc>
          <w:tcPr>
            <w:tcW w:w="1506" w:type="dxa"/>
            <w:vMerge/>
          </w:tcPr>
          <w:p w:rsidR="009E0692" w:rsidRPr="00561D33" w:rsidRDefault="009E0692" w:rsidP="00544FAC">
            <w:pPr>
              <w:pStyle w:val="Naslov2"/>
              <w:jc w:val="center"/>
              <w:rPr>
                <w:rFonts w:ascii="Times New Roman" w:hAnsi="Times New Roman"/>
                <w:i w:val="0"/>
                <w:sz w:val="18"/>
                <w:szCs w:val="18"/>
              </w:rPr>
            </w:pPr>
          </w:p>
        </w:tc>
        <w:tc>
          <w:tcPr>
            <w:tcW w:w="897" w:type="dxa"/>
            <w:vMerge/>
          </w:tcPr>
          <w:p w:rsidR="009E0692" w:rsidRPr="00561D33" w:rsidRDefault="009E0692" w:rsidP="00544FAC">
            <w:pPr>
              <w:jc w:val="center"/>
              <w:rPr>
                <w:rFonts w:ascii="Times New Roman" w:hAnsi="Times New Roman"/>
                <w:b/>
                <w:bCs/>
                <w:i w:val="0"/>
                <w:iCs/>
                <w:sz w:val="18"/>
                <w:szCs w:val="18"/>
              </w:rPr>
            </w:pPr>
          </w:p>
        </w:tc>
        <w:tc>
          <w:tcPr>
            <w:tcW w:w="2521" w:type="dxa"/>
            <w:vMerge/>
          </w:tcPr>
          <w:p w:rsidR="009E0692" w:rsidRPr="00561D33" w:rsidRDefault="009E0692" w:rsidP="00544FAC">
            <w:pPr>
              <w:jc w:val="center"/>
              <w:rPr>
                <w:rFonts w:ascii="Times New Roman" w:hAnsi="Times New Roman"/>
                <w:b/>
                <w:bCs/>
                <w:i w:val="0"/>
                <w:iCs/>
                <w:sz w:val="18"/>
                <w:szCs w:val="18"/>
              </w:rPr>
            </w:pPr>
          </w:p>
        </w:tc>
        <w:tc>
          <w:tcPr>
            <w:tcW w:w="511" w:type="dxa"/>
            <w:textDirection w:val="btLr"/>
          </w:tcPr>
          <w:p w:rsidR="009E0692" w:rsidRPr="00561D33" w:rsidRDefault="009E0692" w:rsidP="00544FAC">
            <w:pPr>
              <w:ind w:left="113" w:right="113"/>
              <w:jc w:val="center"/>
              <w:rPr>
                <w:rFonts w:ascii="Times New Roman" w:hAnsi="Times New Roman"/>
                <w:b/>
                <w:bCs/>
                <w:i w:val="0"/>
                <w:iCs/>
                <w:sz w:val="18"/>
                <w:szCs w:val="18"/>
              </w:rPr>
            </w:pPr>
            <w:r w:rsidRPr="00561D33">
              <w:rPr>
                <w:rFonts w:ascii="Times New Roman" w:hAnsi="Times New Roman"/>
                <w:b/>
                <w:bCs/>
                <w:i w:val="0"/>
                <w:iCs/>
                <w:sz w:val="18"/>
                <w:szCs w:val="18"/>
              </w:rPr>
              <w:t>Neodređeno</w:t>
            </w:r>
          </w:p>
        </w:tc>
        <w:tc>
          <w:tcPr>
            <w:tcW w:w="520" w:type="dxa"/>
            <w:tcBorders>
              <w:right w:val="outset" w:sz="6" w:space="0" w:color="auto"/>
            </w:tcBorders>
            <w:textDirection w:val="btL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Određeno</w:t>
            </w:r>
          </w:p>
        </w:tc>
        <w:tc>
          <w:tcPr>
            <w:tcW w:w="1557" w:type="dxa"/>
            <w:vMerge/>
            <w:tcBorders>
              <w:left w:val="outset" w:sz="6" w:space="0" w:color="auto"/>
            </w:tcBorders>
            <w:textDirection w:val="btLr"/>
          </w:tcPr>
          <w:p w:rsidR="009E0692" w:rsidRPr="00561D33" w:rsidRDefault="009E0692" w:rsidP="00544FAC">
            <w:pPr>
              <w:ind w:left="113" w:right="113"/>
              <w:jc w:val="center"/>
              <w:rPr>
                <w:rFonts w:ascii="Times New Roman" w:hAnsi="Times New Roman"/>
                <w:b/>
                <w:bCs/>
                <w:i w:val="0"/>
                <w:iCs/>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Baksa Tanja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njem.i poljskog  j. i knjiž.</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w:t>
            </w:r>
            <w:r w:rsidR="005A57EF">
              <w:rPr>
                <w:rFonts w:ascii="Times New Roman" w:hAnsi="Times New Roman"/>
                <w:i w:val="0"/>
                <w:sz w:val="18"/>
                <w:szCs w:val="18"/>
              </w:rPr>
              <w:t>6</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Njemački jezik, Njemački jezik s dopisivanjem,</w:t>
            </w:r>
          </w:p>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Njemački-nastava za Njemačku jezičnu diplomu (DSD)</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544FAC" w:rsidP="00544FAC">
            <w:pPr>
              <w:jc w:val="center"/>
              <w:rPr>
                <w:rFonts w:ascii="Times New Roman" w:hAnsi="Times New Roman"/>
                <w:i w:val="0"/>
                <w:sz w:val="18"/>
                <w:szCs w:val="18"/>
              </w:rPr>
            </w:pPr>
            <w:r>
              <w:rPr>
                <w:rFonts w:ascii="Times New Roman" w:hAnsi="Times New Roman"/>
                <w:i w:val="0"/>
                <w:sz w:val="18"/>
                <w:szCs w:val="18"/>
              </w:rPr>
              <w:t>savjetnica</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Bogomolec Vlado</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kuhar, majstor kuhar</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16</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Kuharstvo, Kuharstvo (sa slastičarstvom)</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Čerepinko Anica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mag.paed.relig. et catech.</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31</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Vjeronauk, </w:t>
            </w:r>
          </w:p>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voditelj smjene</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Delladio Juraj</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fizičke kulture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29</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Tjelesna i zdravstvena kultura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69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Gregur Tanja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ekonomist</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21</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Strukovni predmeti iz područja ekonomije i ugostiteljstva i turizma</w:t>
            </w:r>
            <w:r>
              <w:rPr>
                <w:rFonts w:ascii="Times New Roman" w:hAnsi="Times New Roman"/>
                <w:i w:val="0"/>
                <w:sz w:val="18"/>
                <w:szCs w:val="18"/>
              </w:rPr>
              <w:t>, politika i gospodarstvo</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mentorica</w:t>
            </w: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Herman Slađana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kuhar, majstor kuhar specijalist</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24</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Kuharstvo (sa slastičarstvom), </w:t>
            </w:r>
          </w:p>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Stručna praksa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Hržić Mirjana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matematike i informatike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16</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Matematika, Gospodarska matematika</w:t>
            </w:r>
            <w:r>
              <w:rPr>
                <w:rFonts w:ascii="Times New Roman" w:hAnsi="Times New Roman"/>
                <w:i w:val="0"/>
                <w:sz w:val="18"/>
                <w:szCs w:val="18"/>
              </w:rPr>
              <w:t>,</w:t>
            </w:r>
          </w:p>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ispitni koordinator</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544FAC" w:rsidP="00544FAC">
            <w:pPr>
              <w:jc w:val="center"/>
              <w:rPr>
                <w:rFonts w:ascii="Times New Roman" w:hAnsi="Times New Roman"/>
                <w:i w:val="0"/>
                <w:sz w:val="18"/>
                <w:szCs w:val="18"/>
              </w:rPr>
            </w:pPr>
            <w:r>
              <w:rPr>
                <w:rFonts w:ascii="Times New Roman" w:hAnsi="Times New Roman"/>
                <w:i w:val="0"/>
                <w:sz w:val="18"/>
                <w:szCs w:val="18"/>
              </w:rPr>
              <w:t>savjetnica</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Ivančić Helena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mag. psihologije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Psihologija, Poslovna psihologija i komunikacije, Poslovna psihologija s komunikacijom</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Ivančok Varga Željka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hrv. jezika i knjiž.i slavistike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12</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Hrvatski jezik</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mentorica</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Ivanek Dejan</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ing. matematike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19</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Matematika, Gospodarska matematika, satničar</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savjetnik</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Jakšić Rodiger Martina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mag. glazbene pedagogije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4</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Glazbena umjetnost</w:t>
            </w:r>
          </w:p>
        </w:tc>
        <w:tc>
          <w:tcPr>
            <w:tcW w:w="511"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386"/>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Jančec Kristina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prof. njem. jezika i knjiž. i pov. umjetnosti, </w:t>
            </w:r>
            <w:r w:rsidRPr="00561D33">
              <w:rPr>
                <w:rFonts w:ascii="Times New Roman" w:hAnsi="Times New Roman"/>
                <w:i w:val="0"/>
                <w:sz w:val="18"/>
                <w:szCs w:val="18"/>
              </w:rPr>
              <w:lastRenderedPageBreak/>
              <w:t>dipl. pov. um.</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lastRenderedPageBreak/>
              <w:t>10</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Njemački jezik, Likovna umjetnost, Povijest hrvatske kulturne baštine, </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rPr>
                <w:rFonts w:ascii="Times New Roman" w:hAnsi="Times New Roman"/>
                <w:b/>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Janković Snježana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ing. prehrambene tehnologije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19</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Strukovni predmeti iz područja prehrane i ugostiteljstva i turizma, biologija s higijenom i ekologijom</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mentorica</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Kalšan Jasminka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ing. prehrambene tehnologije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22</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Strukovni predmeti iz područja prehrane i ugostiteljstva i turizma, biologija s higijenom i ekologijom</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mentorica</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Katanec Đurđica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hrvatskog jezika i filozofije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10</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Hrvatski jezik, Etika i kultura, Etika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Kirić Valentina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matematike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21</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Matematika, Gospodarska matematika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Klinec Branko</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dipl. germanist i etnolog </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33</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Njemački jezik</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Košak Marčec Ljerka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matematike i fizike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10</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Matematika, Gospodarska matematika, Fizika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1006"/>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Koštarić Dragica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0D3B9F" w:rsidRDefault="009E0692" w:rsidP="00544FAC">
            <w:pPr>
              <w:jc w:val="center"/>
              <w:rPr>
                <w:rFonts w:ascii="Times New Roman" w:hAnsi="Times New Roman"/>
                <w:i w:val="0"/>
                <w:sz w:val="20"/>
              </w:rPr>
            </w:pPr>
            <w:r w:rsidRPr="000D3B9F">
              <w:rPr>
                <w:rFonts w:ascii="Times New Roman" w:hAnsi="Times New Roman"/>
                <w:i w:val="0"/>
                <w:sz w:val="20"/>
              </w:rPr>
              <w:t>mag.oec.</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28</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Strukovni predmeti iz područja ekonomije i ugostiteljstva i turizma, Politika i gospodarstvo</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savjetnica</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Labaš Horvat Maja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engleskog i hrv. jezika i knjiž.</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18</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Engleski jezik</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savjetnica</w:t>
            </w: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Lazar Marijan</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filozof. i komp. knjiž.</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32</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Hrvatski jezik, Etika, Etika i kultura, Logika, Filozofija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Magić Bačani Martina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prof. tal. j. i knjiž i franc. j. </w:t>
            </w:r>
            <w:r>
              <w:rPr>
                <w:rFonts w:ascii="Times New Roman" w:hAnsi="Times New Roman"/>
                <w:i w:val="0"/>
                <w:sz w:val="18"/>
                <w:szCs w:val="18"/>
              </w:rPr>
              <w:t>i</w:t>
            </w:r>
            <w:r w:rsidRPr="00561D33">
              <w:rPr>
                <w:rFonts w:ascii="Times New Roman" w:hAnsi="Times New Roman"/>
                <w:i w:val="0"/>
                <w:sz w:val="18"/>
                <w:szCs w:val="18"/>
              </w:rPr>
              <w:t xml:space="preserve"> knjiž.</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5</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Francuski jezik</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Martinec Novak Ivana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mag.oec.</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6</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Ugostiteljsko posluživanje</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Martinjak Barbara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njem. j. i knjiž. i mađar. j.</w:t>
            </w:r>
            <w:r>
              <w:rPr>
                <w:rFonts w:ascii="Times New Roman" w:hAnsi="Times New Roman"/>
                <w:i w:val="0"/>
                <w:sz w:val="18"/>
                <w:szCs w:val="18"/>
              </w:rPr>
              <w:t xml:space="preserve"> i knjiž.</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17</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Njemački jezik, Njemački-nastava za Njemačku jezičnu diplomu (DSD)</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mentorica</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Mesarić Marijana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engl. j. i knjiž. i franc. j. i knjiž.</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17</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Engleski jezik</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Mihalic Tomislav</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informatičar</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11</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Računalstvo, Informatika</w:t>
            </w:r>
          </w:p>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povjerenik radnika za zaštitu na radu</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1024"/>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Mustač Darinka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ekonomist</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29</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Strukovni predmeti iz područja ekonomije i ugostiteljstva i turizma,</w:t>
            </w:r>
            <w:r>
              <w:rPr>
                <w:rFonts w:ascii="Times New Roman" w:hAnsi="Times New Roman"/>
                <w:i w:val="0"/>
                <w:sz w:val="18"/>
                <w:szCs w:val="18"/>
              </w:rPr>
              <w:t xml:space="preserve"> politika i gospodarstvo,</w:t>
            </w:r>
          </w:p>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sindikalni povjerenik</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mentorica</w:t>
            </w: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Naranđa Anica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kuhar, majstor kuhar specijalist</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16</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Kuharstvo (sa slastičarstvom), Stručna praksa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r w:rsidRPr="00561D33">
              <w:rPr>
                <w:rFonts w:ascii="Times New Roman" w:hAnsi="Times New Roman"/>
                <w:i w:val="0"/>
                <w:sz w:val="18"/>
                <w:szCs w:val="18"/>
              </w:rPr>
              <w:t>a</w:t>
            </w: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Naranđa Danijel</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kuhar, majstor kuhar specijalist</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15</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Kuharstvo </w:t>
            </w:r>
            <w:r>
              <w:rPr>
                <w:rFonts w:ascii="Times New Roman" w:hAnsi="Times New Roman"/>
                <w:i w:val="0"/>
                <w:sz w:val="18"/>
                <w:szCs w:val="18"/>
              </w:rPr>
              <w:t>(sa slastičarstvom), Kuharstvo</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Naranđa Danijela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informatičar</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22</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Računalstvo, Informatika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Pesek Melita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hrvatskog jezika i književnosti</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18</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Hrvatski jezik</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Petković Mirela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ekonomist</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22</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Strukovni predmeti iz područja ekonomije i ugostiteljstva i turizma, Politika i gospodarstvo</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mentorica</w:t>
            </w:r>
          </w:p>
        </w:tc>
      </w:tr>
      <w:tr w:rsidR="009E0692" w:rsidRPr="00561D33" w:rsidTr="00544FAC">
        <w:trPr>
          <w:trHeight w:val="720"/>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Pirc Mezga Valentina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geografije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14</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Geografija,Turistička geografija, Turistička geografija Hrvatske</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savjetnica</w:t>
            </w:r>
          </w:p>
        </w:tc>
      </w:tr>
      <w:tr w:rsidR="009E0692" w:rsidRPr="00561D33" w:rsidTr="00544FAC">
        <w:trPr>
          <w:trHeight w:val="930"/>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Poljak Jasenka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ing. prehrambene tehnologije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27</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Strukovni predmeti iz područja prehrane i ugostiteljstva i turizma i praktična nastava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Rašan Mišo</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kemije i biologije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30</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Biologija,</w:t>
            </w:r>
            <w:r>
              <w:rPr>
                <w:rFonts w:ascii="Times New Roman" w:hAnsi="Times New Roman"/>
                <w:i w:val="0"/>
                <w:sz w:val="18"/>
                <w:szCs w:val="18"/>
              </w:rPr>
              <w:t xml:space="preserve"> Kemija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savjetnik</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Sarap Milorad</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406806">
              <w:rPr>
                <w:rFonts w:ascii="Times New Roman" w:hAnsi="Times New Roman"/>
                <w:i w:val="0"/>
                <w:sz w:val="18"/>
                <w:szCs w:val="18"/>
              </w:rPr>
              <w:t>prof. hrvatskog ili srpskog jezika knjiž</w:t>
            </w:r>
            <w:r>
              <w:rPr>
                <w:rFonts w:ascii="Times New Roman" w:hAnsi="Times New Roman"/>
                <w:i w:val="0"/>
                <w:color w:val="FF0000"/>
                <w:sz w:val="18"/>
                <w:szCs w:val="18"/>
              </w:rPr>
              <w:t>.</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31</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Hrvatski jezik</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Škoda Jelena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engleskog jezika i knjiž.</w:t>
            </w:r>
            <w:r>
              <w:rPr>
                <w:rFonts w:ascii="Times New Roman" w:hAnsi="Times New Roman"/>
                <w:i w:val="0"/>
                <w:sz w:val="18"/>
                <w:szCs w:val="18"/>
              </w:rPr>
              <w:t xml:space="preserve"> </w:t>
            </w:r>
            <w:r w:rsidRPr="00561D33">
              <w:rPr>
                <w:rFonts w:ascii="Times New Roman" w:hAnsi="Times New Roman"/>
                <w:i w:val="0"/>
                <w:sz w:val="18"/>
                <w:szCs w:val="18"/>
              </w:rPr>
              <w:t>i hrvatskog jezika i knjiž.</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10</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Engleski jezik, Engleski jezik s dopisivanjem</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mentorica</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Štajerec Milena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VKV</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kuhar specijalista</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39</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Kuharstvo</w:t>
            </w:r>
            <w:r>
              <w:rPr>
                <w:rFonts w:ascii="Times New Roman" w:hAnsi="Times New Roman"/>
                <w:i w:val="0"/>
                <w:sz w:val="18"/>
                <w:szCs w:val="18"/>
              </w:rPr>
              <w:t xml:space="preserve"> (sa slastičarstvom)</w:t>
            </w:r>
            <w:r w:rsidRPr="00561D33">
              <w:rPr>
                <w:rFonts w:ascii="Times New Roman" w:hAnsi="Times New Roman"/>
                <w:i w:val="0"/>
                <w:sz w:val="18"/>
                <w:szCs w:val="18"/>
              </w:rPr>
              <w:t>, Stručna praksa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Štefok Tajana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povijesti i etnologije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17</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Povijest</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mentorica</w:t>
            </w: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Tilošanec Krunoslav</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kuhar, majstor kuhar</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19</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Kuharstvo </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Tomašić Zoran</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w:t>
            </w:r>
            <w:r>
              <w:rPr>
                <w:rFonts w:ascii="Times New Roman" w:hAnsi="Times New Roman"/>
                <w:i w:val="0"/>
                <w:sz w:val="18"/>
                <w:szCs w:val="18"/>
              </w:rPr>
              <w:t xml:space="preserve"> </w:t>
            </w:r>
            <w:r w:rsidRPr="00561D33">
              <w:rPr>
                <w:rFonts w:ascii="Times New Roman" w:hAnsi="Times New Roman"/>
                <w:i w:val="0"/>
                <w:sz w:val="18"/>
                <w:szCs w:val="18"/>
              </w:rPr>
              <w:t>ekonomist</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6</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Ugostiteljsko posluživanje</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Trstenjak Stjepan</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mag. teologije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29</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Vjeronauk, Latinski jezik, Etika i kultura, Etika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Turek Vlado</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samostalni slastičar, majstor slastičar</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25</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Slastičarstvo</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1"/>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Vaser Gordana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fizičke kulture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20</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Tjelesna i zdravstvena kultura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Vugrin Jurica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engleskog jez. i knjiž. i njem. jez. i knjiž.</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8</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Engleski jezik, Njemački jezik</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386"/>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Žižek Goran</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konobar, majstor specijalist konobar</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15</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Ugostiteljsko posluživanje</w:t>
            </w:r>
          </w:p>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(zamjena za </w:t>
            </w:r>
            <w:r>
              <w:rPr>
                <w:rFonts w:ascii="Times New Roman" w:hAnsi="Times New Roman"/>
                <w:i w:val="0"/>
                <w:sz w:val="18"/>
                <w:szCs w:val="18"/>
              </w:rPr>
              <w:t xml:space="preserve">privremeno </w:t>
            </w:r>
            <w:r w:rsidRPr="00561D33">
              <w:rPr>
                <w:rFonts w:ascii="Times New Roman" w:hAnsi="Times New Roman"/>
                <w:i w:val="0"/>
                <w:sz w:val="18"/>
                <w:szCs w:val="18"/>
              </w:rPr>
              <w:t>odsutnu zaposlenicu</w:t>
            </w:r>
            <w:r>
              <w:rPr>
                <w:rFonts w:ascii="Times New Roman" w:hAnsi="Times New Roman"/>
                <w:i w:val="0"/>
                <w:sz w:val="18"/>
                <w:szCs w:val="18"/>
              </w:rPr>
              <w:t xml:space="preserve"> - 20 sati tjedno)</w:t>
            </w:r>
          </w:p>
        </w:tc>
        <w:tc>
          <w:tcPr>
            <w:tcW w:w="511" w:type="dxa"/>
            <w:vAlign w:val="center"/>
          </w:tcPr>
          <w:p w:rsidR="009E0692" w:rsidRPr="00561D33" w:rsidRDefault="009E0692" w:rsidP="00544FAC">
            <w:pPr>
              <w:jc w:val="center"/>
              <w:rPr>
                <w:rFonts w:ascii="Times New Roman" w:hAnsi="Times New Roman"/>
                <w:i w:val="0"/>
                <w:sz w:val="18"/>
                <w:szCs w:val="18"/>
              </w:rPr>
            </w:pPr>
          </w:p>
        </w:tc>
        <w:tc>
          <w:tcPr>
            <w:tcW w:w="520"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Žvorc Dorotea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biologije i kemije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8</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Kemija</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572"/>
          <w:tblCellSpacing w:w="20" w:type="dxa"/>
          <w:jc w:val="center"/>
        </w:trPr>
        <w:tc>
          <w:tcPr>
            <w:tcW w:w="478" w:type="dxa"/>
            <w:vAlign w:val="center"/>
          </w:tcPr>
          <w:p w:rsidR="009E0692" w:rsidRPr="00561D33" w:rsidRDefault="009E0692" w:rsidP="00544FAC">
            <w:pPr>
              <w:numPr>
                <w:ilvl w:val="0"/>
                <w:numId w:val="1"/>
              </w:numPr>
              <w:jc w:val="center"/>
              <w:rPr>
                <w:rFonts w:ascii="Times New Roman" w:hAnsi="Times New Roman"/>
                <w:i w:val="0"/>
                <w:sz w:val="18"/>
                <w:szCs w:val="18"/>
              </w:rPr>
            </w:pPr>
          </w:p>
        </w:tc>
        <w:tc>
          <w:tcPr>
            <w:tcW w:w="155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Žvorc Gordana</w:t>
            </w:r>
          </w:p>
        </w:tc>
        <w:tc>
          <w:tcPr>
            <w:tcW w:w="65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06"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dipl. ing. </w:t>
            </w:r>
            <w:r>
              <w:rPr>
                <w:rFonts w:ascii="Times New Roman" w:hAnsi="Times New Roman"/>
                <w:i w:val="0"/>
                <w:sz w:val="18"/>
                <w:szCs w:val="18"/>
              </w:rPr>
              <w:t>prehrambene tehnologije</w:t>
            </w:r>
          </w:p>
        </w:tc>
        <w:tc>
          <w:tcPr>
            <w:tcW w:w="897"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17</w:t>
            </w:r>
          </w:p>
        </w:tc>
        <w:tc>
          <w:tcPr>
            <w:tcW w:w="252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 xml:space="preserve">Strukovni predmeti iz područja prehrane i ugostiteljstva i turizma i </w:t>
            </w:r>
            <w:r>
              <w:rPr>
                <w:rFonts w:ascii="Times New Roman" w:hAnsi="Times New Roman"/>
                <w:i w:val="0"/>
                <w:sz w:val="18"/>
                <w:szCs w:val="18"/>
              </w:rPr>
              <w:t>biologije s higijenom i ekologijom</w:t>
            </w:r>
          </w:p>
        </w:tc>
        <w:tc>
          <w:tcPr>
            <w:tcW w:w="5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20" w:type="dxa"/>
            <w:vAlign w:val="center"/>
          </w:tcPr>
          <w:p w:rsidR="009E0692" w:rsidRPr="00561D33" w:rsidRDefault="009E0692" w:rsidP="00544FAC">
            <w:pPr>
              <w:jc w:val="center"/>
              <w:rPr>
                <w:rFonts w:ascii="Times New Roman" w:hAnsi="Times New Roman"/>
                <w:i w:val="0"/>
                <w:sz w:val="18"/>
                <w:szCs w:val="18"/>
              </w:rPr>
            </w:pPr>
          </w:p>
        </w:tc>
        <w:tc>
          <w:tcPr>
            <w:tcW w:w="1557" w:type="dxa"/>
            <w:vAlign w:val="center"/>
          </w:tcPr>
          <w:p w:rsidR="009E0692" w:rsidRPr="00561D33" w:rsidRDefault="009E0692" w:rsidP="00544FAC">
            <w:pPr>
              <w:jc w:val="center"/>
              <w:rPr>
                <w:rFonts w:ascii="Times New Roman" w:hAnsi="Times New Roman"/>
                <w:i w:val="0"/>
                <w:sz w:val="18"/>
                <w:szCs w:val="18"/>
              </w:rPr>
            </w:pPr>
          </w:p>
        </w:tc>
      </w:tr>
    </w:tbl>
    <w:p w:rsidR="009E0692" w:rsidRDefault="009E0692" w:rsidP="00776FC7">
      <w:pPr>
        <w:pStyle w:val="Default"/>
        <w:jc w:val="both"/>
        <w:rPr>
          <w:rFonts w:ascii="Times New Roman" w:hAnsi="Times New Roman" w:cs="Times New Roman"/>
          <w:color w:val="auto"/>
          <w:sz w:val="20"/>
          <w:szCs w:val="20"/>
        </w:rPr>
      </w:pPr>
    </w:p>
    <w:p w:rsidR="00C06346" w:rsidRPr="00561D33" w:rsidRDefault="00C06346" w:rsidP="00776FC7">
      <w:pPr>
        <w:pStyle w:val="Default"/>
        <w:jc w:val="both"/>
        <w:rPr>
          <w:rFonts w:ascii="Times New Roman" w:hAnsi="Times New Roman" w:cs="Times New Roman"/>
          <w:color w:val="auto"/>
        </w:rPr>
      </w:pPr>
    </w:p>
    <w:p w:rsidR="00776FC7" w:rsidRPr="00677AF2" w:rsidRDefault="00776FC7" w:rsidP="00776FC7">
      <w:pPr>
        <w:pStyle w:val="Default"/>
        <w:jc w:val="both"/>
        <w:rPr>
          <w:rFonts w:ascii="Times New Roman" w:hAnsi="Times New Roman" w:cs="Times New Roman"/>
          <w:color w:val="auto"/>
        </w:rPr>
      </w:pPr>
      <w:r w:rsidRPr="00677AF2">
        <w:rPr>
          <w:rFonts w:ascii="Times New Roman" w:hAnsi="Times New Roman" w:cs="Times New Roman"/>
          <w:color w:val="auto"/>
        </w:rPr>
        <w:lastRenderedPageBreak/>
        <w:t xml:space="preserve">Radno vrijeme nastavnika određeno je rasporedom sati. </w:t>
      </w:r>
    </w:p>
    <w:p w:rsidR="00776FC7" w:rsidRPr="00677AF2" w:rsidRDefault="00776FC7" w:rsidP="00776FC7">
      <w:pPr>
        <w:pStyle w:val="Default"/>
        <w:jc w:val="both"/>
        <w:rPr>
          <w:rFonts w:ascii="Times New Roman" w:hAnsi="Times New Roman" w:cs="Times New Roman"/>
          <w:color w:val="auto"/>
        </w:rPr>
      </w:pPr>
      <w:r w:rsidRPr="00677AF2">
        <w:rPr>
          <w:rFonts w:ascii="Times New Roman" w:hAnsi="Times New Roman" w:cs="Times New Roman"/>
          <w:color w:val="auto"/>
        </w:rPr>
        <w:t xml:space="preserve">Ukupne tjedne obveze nastavnika i stručnih suradnika utvrđuju se u 40-satnom radnom tjednu prema Pravilniku o normi rada nastavnika u srednjoškolskoj ustanovi. </w:t>
      </w:r>
    </w:p>
    <w:p w:rsidR="00C06346" w:rsidRPr="00677AF2" w:rsidRDefault="00776FC7" w:rsidP="00776FC7">
      <w:pPr>
        <w:pStyle w:val="Default"/>
        <w:jc w:val="both"/>
        <w:rPr>
          <w:rFonts w:ascii="Times New Roman" w:hAnsi="Times New Roman" w:cs="Times New Roman"/>
          <w:color w:val="auto"/>
        </w:rPr>
      </w:pPr>
      <w:r w:rsidRPr="00677AF2">
        <w:rPr>
          <w:rFonts w:ascii="Times New Roman" w:hAnsi="Times New Roman" w:cs="Times New Roman"/>
          <w:color w:val="auto"/>
        </w:rPr>
        <w:t xml:space="preserve">Nastavnicima se izdaju </w:t>
      </w:r>
      <w:r w:rsidR="00A52A0F" w:rsidRPr="00677AF2">
        <w:rPr>
          <w:rFonts w:ascii="Times New Roman" w:hAnsi="Times New Roman" w:cs="Times New Roman"/>
          <w:color w:val="auto"/>
        </w:rPr>
        <w:t>odluke</w:t>
      </w:r>
      <w:r w:rsidRPr="00677AF2">
        <w:rPr>
          <w:rFonts w:ascii="Times New Roman" w:hAnsi="Times New Roman" w:cs="Times New Roman"/>
          <w:color w:val="auto"/>
        </w:rPr>
        <w:t xml:space="preserve"> o tjednom i godišnjem zaduženju, i to na poslovima neposrednog odgojno - obrazovnog rada i ostalim poslovima koji proizlaze iz neposrednog odgojno - obrazovnog rada. </w:t>
      </w:r>
    </w:p>
    <w:p w:rsidR="00C06346" w:rsidRDefault="00776FC7" w:rsidP="00776FC7">
      <w:pPr>
        <w:pStyle w:val="Default"/>
        <w:jc w:val="both"/>
        <w:rPr>
          <w:rFonts w:ascii="Times New Roman" w:hAnsi="Times New Roman" w:cs="Times New Roman"/>
          <w:color w:val="auto"/>
        </w:rPr>
      </w:pPr>
      <w:r w:rsidRPr="00677AF2">
        <w:rPr>
          <w:rFonts w:ascii="Times New Roman" w:hAnsi="Times New Roman" w:cs="Times New Roman"/>
          <w:color w:val="auto"/>
        </w:rPr>
        <w:t xml:space="preserve">Radno vrijeme voditelja smjene: </w:t>
      </w:r>
      <w:r w:rsidR="004C47D0" w:rsidRPr="00677AF2">
        <w:rPr>
          <w:rFonts w:ascii="Times New Roman" w:hAnsi="Times New Roman" w:cs="Times New Roman"/>
          <w:color w:val="auto"/>
        </w:rPr>
        <w:t xml:space="preserve">ponedjeljak: </w:t>
      </w:r>
      <w:r w:rsidR="000E33B8" w:rsidRPr="00677AF2">
        <w:rPr>
          <w:rFonts w:ascii="Times New Roman" w:hAnsi="Times New Roman" w:cs="Times New Roman"/>
          <w:color w:val="auto"/>
        </w:rPr>
        <w:t>10</w:t>
      </w:r>
      <w:r w:rsidR="00A52A0F" w:rsidRPr="00677AF2">
        <w:rPr>
          <w:rFonts w:ascii="Times New Roman" w:hAnsi="Times New Roman" w:cs="Times New Roman"/>
          <w:color w:val="auto"/>
        </w:rPr>
        <w:t>:</w:t>
      </w:r>
      <w:r w:rsidR="000E33B8" w:rsidRPr="00677AF2">
        <w:rPr>
          <w:rFonts w:ascii="Times New Roman" w:hAnsi="Times New Roman" w:cs="Times New Roman"/>
          <w:color w:val="auto"/>
        </w:rPr>
        <w:t>10</w:t>
      </w:r>
      <w:r w:rsidR="004C47D0" w:rsidRPr="00677AF2">
        <w:rPr>
          <w:rFonts w:ascii="Times New Roman" w:hAnsi="Times New Roman" w:cs="Times New Roman"/>
          <w:color w:val="auto"/>
        </w:rPr>
        <w:t xml:space="preserve"> – </w:t>
      </w:r>
      <w:r w:rsidR="00A52A0F" w:rsidRPr="00677AF2">
        <w:rPr>
          <w:rFonts w:ascii="Times New Roman" w:hAnsi="Times New Roman" w:cs="Times New Roman"/>
          <w:color w:val="auto"/>
        </w:rPr>
        <w:t>11:50</w:t>
      </w:r>
      <w:r w:rsidRPr="00677AF2">
        <w:rPr>
          <w:rFonts w:ascii="Times New Roman" w:hAnsi="Times New Roman" w:cs="Times New Roman"/>
          <w:color w:val="auto"/>
        </w:rPr>
        <w:t xml:space="preserve">, </w:t>
      </w:r>
      <w:r w:rsidR="00A52A0F" w:rsidRPr="00677AF2">
        <w:rPr>
          <w:rFonts w:ascii="Times New Roman" w:hAnsi="Times New Roman" w:cs="Times New Roman"/>
          <w:color w:val="auto"/>
        </w:rPr>
        <w:t>utorak:</w:t>
      </w:r>
      <w:r w:rsidRPr="00677AF2">
        <w:rPr>
          <w:rFonts w:ascii="Times New Roman" w:hAnsi="Times New Roman" w:cs="Times New Roman"/>
          <w:color w:val="auto"/>
        </w:rPr>
        <w:t xml:space="preserve"> </w:t>
      </w:r>
      <w:r w:rsidR="004C47D0" w:rsidRPr="00677AF2">
        <w:rPr>
          <w:rFonts w:ascii="Times New Roman" w:hAnsi="Times New Roman" w:cs="Times New Roman"/>
          <w:color w:val="auto"/>
        </w:rPr>
        <w:t>11:</w:t>
      </w:r>
      <w:r w:rsidR="000E33B8" w:rsidRPr="00677AF2">
        <w:rPr>
          <w:rFonts w:ascii="Times New Roman" w:hAnsi="Times New Roman" w:cs="Times New Roman"/>
          <w:color w:val="auto"/>
        </w:rPr>
        <w:t>50</w:t>
      </w:r>
      <w:r w:rsidR="004C47D0" w:rsidRPr="00677AF2">
        <w:rPr>
          <w:rFonts w:ascii="Times New Roman" w:hAnsi="Times New Roman" w:cs="Times New Roman"/>
          <w:color w:val="auto"/>
        </w:rPr>
        <w:t xml:space="preserve"> –</w:t>
      </w:r>
      <w:r w:rsidR="00A52A0F" w:rsidRPr="00677AF2">
        <w:rPr>
          <w:rFonts w:ascii="Times New Roman" w:hAnsi="Times New Roman" w:cs="Times New Roman"/>
          <w:color w:val="auto"/>
        </w:rPr>
        <w:t xml:space="preserve">14:10, četvrtak: 17:35 </w:t>
      </w:r>
      <w:r w:rsidR="000E33B8" w:rsidRPr="00677AF2">
        <w:rPr>
          <w:rFonts w:ascii="Times New Roman" w:hAnsi="Times New Roman" w:cs="Times New Roman"/>
          <w:color w:val="auto"/>
        </w:rPr>
        <w:t>–</w:t>
      </w:r>
      <w:r w:rsidR="00A52A0F" w:rsidRPr="00677AF2">
        <w:rPr>
          <w:rFonts w:ascii="Times New Roman" w:hAnsi="Times New Roman" w:cs="Times New Roman"/>
          <w:color w:val="auto"/>
        </w:rPr>
        <w:t xml:space="preserve"> </w:t>
      </w:r>
      <w:r w:rsidR="000E33B8" w:rsidRPr="00677AF2">
        <w:rPr>
          <w:rFonts w:ascii="Times New Roman" w:hAnsi="Times New Roman" w:cs="Times New Roman"/>
          <w:color w:val="auto"/>
        </w:rPr>
        <w:t>18:20, petak: 14:10 – 17:35</w:t>
      </w:r>
      <w:r w:rsidR="00677AF2">
        <w:rPr>
          <w:rFonts w:ascii="Times New Roman" w:hAnsi="Times New Roman" w:cs="Times New Roman"/>
          <w:color w:val="auto"/>
        </w:rPr>
        <w:t>.</w:t>
      </w:r>
    </w:p>
    <w:p w:rsidR="00677AF2" w:rsidRPr="00677AF2" w:rsidRDefault="00677AF2" w:rsidP="00776FC7">
      <w:pPr>
        <w:pStyle w:val="Default"/>
        <w:jc w:val="both"/>
        <w:rPr>
          <w:rFonts w:ascii="Times New Roman" w:hAnsi="Times New Roman" w:cs="Times New Roman"/>
          <w:color w:val="auto"/>
        </w:rPr>
      </w:pPr>
    </w:p>
    <w:tbl>
      <w:tblPr>
        <w:tblW w:w="4972"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60"/>
        <w:gridCol w:w="1661"/>
        <w:gridCol w:w="751"/>
        <w:gridCol w:w="1577"/>
        <w:gridCol w:w="1001"/>
        <w:gridCol w:w="2459"/>
        <w:gridCol w:w="695"/>
        <w:gridCol w:w="641"/>
      </w:tblGrid>
      <w:tr w:rsidR="009E0692" w:rsidRPr="00561D33" w:rsidTr="00544FAC">
        <w:trPr>
          <w:trHeight w:val="470"/>
          <w:tblCellSpacing w:w="20" w:type="dxa"/>
        </w:trPr>
        <w:tc>
          <w:tcPr>
            <w:tcW w:w="9265" w:type="dxa"/>
            <w:gridSpan w:val="8"/>
            <w:shd w:val="clear" w:color="auto" w:fill="0070C0"/>
            <w:vAlign w:val="center"/>
          </w:tcPr>
          <w:p w:rsidR="009E0692" w:rsidRPr="00561D33" w:rsidRDefault="009E0692" w:rsidP="00544FAC">
            <w:pPr>
              <w:pStyle w:val="Naslov2"/>
              <w:jc w:val="center"/>
              <w:rPr>
                <w:rFonts w:ascii="Times New Roman" w:hAnsi="Times New Roman"/>
                <w:i w:val="0"/>
                <w:color w:val="FFFFFF" w:themeColor="background1"/>
              </w:rPr>
            </w:pPr>
            <w:r w:rsidRPr="00561D33">
              <w:rPr>
                <w:rFonts w:ascii="Times New Roman" w:hAnsi="Times New Roman"/>
                <w:i w:val="0"/>
                <w:caps w:val="0"/>
                <w:color w:val="FFFFFF" w:themeColor="background1"/>
              </w:rPr>
              <w:br w:type="page"/>
            </w:r>
            <w:bookmarkStart w:id="30" w:name="_Toc84406695"/>
            <w:bookmarkStart w:id="31" w:name="_Toc84661186"/>
            <w:bookmarkStart w:id="32" w:name="_Toc241717048"/>
            <w:bookmarkStart w:id="33" w:name="_Toc241717441"/>
            <w:bookmarkStart w:id="34" w:name="_Toc241717809"/>
            <w:bookmarkStart w:id="35" w:name="_Toc431800801"/>
            <w:r w:rsidRPr="00561D33">
              <w:rPr>
                <w:rFonts w:ascii="Times New Roman" w:hAnsi="Times New Roman"/>
                <w:i w:val="0"/>
                <w:caps w:val="0"/>
                <w:color w:val="FFFFFF" w:themeColor="background1"/>
              </w:rPr>
              <w:t>2. PODACI O RAVNATELJU I STRUČNIM SURADNICIMA</w:t>
            </w:r>
            <w:bookmarkEnd w:id="30"/>
            <w:bookmarkEnd w:id="31"/>
            <w:bookmarkEnd w:id="32"/>
            <w:bookmarkEnd w:id="33"/>
            <w:bookmarkEnd w:id="34"/>
            <w:bookmarkEnd w:id="35"/>
          </w:p>
        </w:tc>
      </w:tr>
      <w:tr w:rsidR="009E0692" w:rsidRPr="00561D33" w:rsidTr="00544FAC">
        <w:trPr>
          <w:cantSplit/>
          <w:trHeight w:val="300"/>
          <w:tblCellSpacing w:w="20" w:type="dxa"/>
        </w:trPr>
        <w:tc>
          <w:tcPr>
            <w:tcW w:w="500" w:type="dxa"/>
            <w:vMerge w:val="restart"/>
            <w:textDirection w:val="btLr"/>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Redni broj</w:t>
            </w:r>
          </w:p>
        </w:tc>
        <w:tc>
          <w:tcPr>
            <w:tcW w:w="1621" w:type="dxa"/>
            <w:vMerge w:val="restart"/>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Prezime i ime</w:t>
            </w:r>
          </w:p>
        </w:tc>
        <w:tc>
          <w:tcPr>
            <w:tcW w:w="711" w:type="dxa"/>
            <w:vMerge w:val="restart"/>
            <w:textDirection w:val="btLr"/>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Stupanj stručne spreme</w:t>
            </w:r>
          </w:p>
        </w:tc>
        <w:tc>
          <w:tcPr>
            <w:tcW w:w="1537" w:type="dxa"/>
            <w:vMerge w:val="restart"/>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Struka</w:t>
            </w:r>
          </w:p>
        </w:tc>
        <w:tc>
          <w:tcPr>
            <w:tcW w:w="961" w:type="dxa"/>
            <w:vMerge w:val="restart"/>
            <w:textDirection w:val="btLr"/>
            <w:vAlign w:val="center"/>
          </w:tcPr>
          <w:p w:rsidR="009E0692" w:rsidRPr="00561D33" w:rsidRDefault="009E0692" w:rsidP="00544FAC">
            <w:pPr>
              <w:jc w:val="center"/>
              <w:rPr>
                <w:rFonts w:ascii="Times New Roman" w:hAnsi="Times New Roman"/>
                <w:b/>
                <w:i w:val="0"/>
                <w:sz w:val="18"/>
                <w:szCs w:val="18"/>
              </w:rPr>
            </w:pPr>
            <w:r>
              <w:rPr>
                <w:rFonts w:ascii="Times New Roman" w:hAnsi="Times New Roman"/>
                <w:b/>
                <w:i w:val="0"/>
                <w:sz w:val="18"/>
                <w:szCs w:val="18"/>
              </w:rPr>
              <w:t>Godine radnog staža</w:t>
            </w:r>
          </w:p>
        </w:tc>
        <w:tc>
          <w:tcPr>
            <w:tcW w:w="2419" w:type="dxa"/>
            <w:vMerge w:val="restart"/>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Radno mjesto</w:t>
            </w:r>
          </w:p>
        </w:tc>
        <w:tc>
          <w:tcPr>
            <w:tcW w:w="1276" w:type="dxa"/>
            <w:gridSpan w:val="2"/>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Radni odnos</w:t>
            </w:r>
          </w:p>
        </w:tc>
      </w:tr>
      <w:tr w:rsidR="009E0692" w:rsidRPr="00561D33" w:rsidTr="00544FAC">
        <w:trPr>
          <w:cantSplit/>
          <w:trHeight w:val="1497"/>
          <w:tblCellSpacing w:w="20" w:type="dxa"/>
        </w:trPr>
        <w:tc>
          <w:tcPr>
            <w:tcW w:w="500" w:type="dxa"/>
            <w:vMerge/>
            <w:vAlign w:val="center"/>
          </w:tcPr>
          <w:p w:rsidR="009E0692" w:rsidRPr="00561D33" w:rsidRDefault="009E0692" w:rsidP="00544FAC">
            <w:pPr>
              <w:jc w:val="center"/>
              <w:rPr>
                <w:rFonts w:ascii="Times New Roman" w:hAnsi="Times New Roman"/>
                <w:b/>
                <w:i w:val="0"/>
                <w:sz w:val="18"/>
                <w:szCs w:val="18"/>
              </w:rPr>
            </w:pPr>
          </w:p>
        </w:tc>
        <w:tc>
          <w:tcPr>
            <w:tcW w:w="1621" w:type="dxa"/>
            <w:vMerge/>
            <w:vAlign w:val="center"/>
          </w:tcPr>
          <w:p w:rsidR="009E0692" w:rsidRPr="00561D33" w:rsidRDefault="009E0692" w:rsidP="00544FAC">
            <w:pPr>
              <w:jc w:val="center"/>
              <w:rPr>
                <w:rFonts w:ascii="Times New Roman" w:hAnsi="Times New Roman"/>
                <w:b/>
                <w:i w:val="0"/>
                <w:sz w:val="18"/>
                <w:szCs w:val="18"/>
              </w:rPr>
            </w:pPr>
          </w:p>
        </w:tc>
        <w:tc>
          <w:tcPr>
            <w:tcW w:w="711" w:type="dxa"/>
            <w:vMerge/>
            <w:vAlign w:val="center"/>
          </w:tcPr>
          <w:p w:rsidR="009E0692" w:rsidRPr="00561D33" w:rsidRDefault="009E0692" w:rsidP="00544FAC">
            <w:pPr>
              <w:jc w:val="center"/>
              <w:rPr>
                <w:rFonts w:ascii="Times New Roman" w:hAnsi="Times New Roman"/>
                <w:b/>
                <w:i w:val="0"/>
                <w:sz w:val="18"/>
                <w:szCs w:val="18"/>
              </w:rPr>
            </w:pPr>
          </w:p>
        </w:tc>
        <w:tc>
          <w:tcPr>
            <w:tcW w:w="1537" w:type="dxa"/>
            <w:vMerge/>
            <w:vAlign w:val="center"/>
          </w:tcPr>
          <w:p w:rsidR="009E0692" w:rsidRPr="00561D33" w:rsidRDefault="009E0692" w:rsidP="00544FAC">
            <w:pPr>
              <w:jc w:val="center"/>
              <w:rPr>
                <w:rFonts w:ascii="Times New Roman" w:hAnsi="Times New Roman"/>
                <w:b/>
                <w:i w:val="0"/>
                <w:sz w:val="18"/>
                <w:szCs w:val="18"/>
              </w:rPr>
            </w:pPr>
          </w:p>
        </w:tc>
        <w:tc>
          <w:tcPr>
            <w:tcW w:w="961" w:type="dxa"/>
            <w:vMerge/>
            <w:vAlign w:val="center"/>
          </w:tcPr>
          <w:p w:rsidR="009E0692" w:rsidRPr="00561D33" w:rsidRDefault="009E0692" w:rsidP="00544FAC">
            <w:pPr>
              <w:jc w:val="center"/>
              <w:rPr>
                <w:rFonts w:ascii="Times New Roman" w:hAnsi="Times New Roman"/>
                <w:b/>
                <w:i w:val="0"/>
                <w:sz w:val="18"/>
                <w:szCs w:val="18"/>
              </w:rPr>
            </w:pPr>
          </w:p>
        </w:tc>
        <w:tc>
          <w:tcPr>
            <w:tcW w:w="2419" w:type="dxa"/>
            <w:vMerge/>
            <w:vAlign w:val="center"/>
          </w:tcPr>
          <w:p w:rsidR="009E0692" w:rsidRPr="00561D33" w:rsidRDefault="009E0692" w:rsidP="00544FAC">
            <w:pPr>
              <w:jc w:val="center"/>
              <w:rPr>
                <w:rFonts w:ascii="Times New Roman" w:hAnsi="Times New Roman"/>
                <w:b/>
                <w:i w:val="0"/>
                <w:sz w:val="18"/>
                <w:szCs w:val="18"/>
              </w:rPr>
            </w:pPr>
          </w:p>
        </w:tc>
        <w:tc>
          <w:tcPr>
            <w:tcW w:w="655" w:type="dxa"/>
            <w:textDirection w:val="btLr"/>
            <w:vAlign w:val="center"/>
          </w:tcPr>
          <w:p w:rsidR="009E0692" w:rsidRPr="00561D33" w:rsidRDefault="009E0692" w:rsidP="00544FAC">
            <w:pPr>
              <w:ind w:left="113" w:right="113"/>
              <w:jc w:val="center"/>
              <w:rPr>
                <w:rFonts w:ascii="Times New Roman" w:hAnsi="Times New Roman"/>
                <w:b/>
                <w:i w:val="0"/>
                <w:sz w:val="18"/>
                <w:szCs w:val="18"/>
              </w:rPr>
            </w:pPr>
            <w:r w:rsidRPr="00561D33">
              <w:rPr>
                <w:rFonts w:ascii="Times New Roman" w:hAnsi="Times New Roman"/>
                <w:b/>
                <w:i w:val="0"/>
                <w:sz w:val="18"/>
                <w:szCs w:val="18"/>
              </w:rPr>
              <w:t>Neodređeno</w:t>
            </w:r>
          </w:p>
        </w:tc>
        <w:tc>
          <w:tcPr>
            <w:tcW w:w="581" w:type="dxa"/>
            <w:textDirection w:val="btLr"/>
            <w:vAlign w:val="center"/>
          </w:tcPr>
          <w:p w:rsidR="009E0692" w:rsidRPr="00561D33" w:rsidRDefault="009E0692" w:rsidP="00544FAC">
            <w:pPr>
              <w:ind w:left="113" w:right="113"/>
              <w:jc w:val="center"/>
              <w:rPr>
                <w:rFonts w:ascii="Times New Roman" w:hAnsi="Times New Roman"/>
                <w:b/>
                <w:i w:val="0"/>
                <w:sz w:val="18"/>
                <w:szCs w:val="18"/>
              </w:rPr>
            </w:pPr>
            <w:r w:rsidRPr="00561D33">
              <w:rPr>
                <w:rFonts w:ascii="Times New Roman" w:hAnsi="Times New Roman"/>
                <w:b/>
                <w:i w:val="0"/>
                <w:sz w:val="18"/>
                <w:szCs w:val="18"/>
              </w:rPr>
              <w:t>Određeno</w:t>
            </w:r>
          </w:p>
        </w:tc>
      </w:tr>
      <w:tr w:rsidR="009E0692" w:rsidRPr="00561D33" w:rsidTr="00544FAC">
        <w:trPr>
          <w:trHeight w:val="694"/>
          <w:tblCellSpacing w:w="20" w:type="dxa"/>
        </w:trPr>
        <w:tc>
          <w:tcPr>
            <w:tcW w:w="500"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1.</w:t>
            </w:r>
          </w:p>
        </w:tc>
        <w:tc>
          <w:tcPr>
            <w:tcW w:w="1621" w:type="dxa"/>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Gregur Tomislav</w:t>
            </w:r>
          </w:p>
        </w:tc>
        <w:tc>
          <w:tcPr>
            <w:tcW w:w="7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3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prof. povijesti i zemljopisa</w:t>
            </w:r>
          </w:p>
        </w:tc>
        <w:tc>
          <w:tcPr>
            <w:tcW w:w="961"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w:t>
            </w:r>
            <w:r w:rsidR="00544FAC">
              <w:rPr>
                <w:rFonts w:ascii="Times New Roman" w:hAnsi="Times New Roman"/>
                <w:i w:val="0"/>
                <w:sz w:val="18"/>
                <w:szCs w:val="18"/>
              </w:rPr>
              <w:t>2</w:t>
            </w:r>
          </w:p>
        </w:tc>
        <w:tc>
          <w:tcPr>
            <w:tcW w:w="2419"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Ravnatelj</w:t>
            </w:r>
          </w:p>
        </w:tc>
        <w:tc>
          <w:tcPr>
            <w:tcW w:w="655" w:type="dxa"/>
            <w:vAlign w:val="center"/>
          </w:tcPr>
          <w:p w:rsidR="009E0692" w:rsidRPr="00561D33" w:rsidRDefault="009E0692" w:rsidP="00544FAC">
            <w:pPr>
              <w:jc w:val="center"/>
              <w:rPr>
                <w:rFonts w:ascii="Times New Roman" w:hAnsi="Times New Roman"/>
                <w:i w:val="0"/>
                <w:sz w:val="18"/>
                <w:szCs w:val="18"/>
              </w:rPr>
            </w:pPr>
          </w:p>
        </w:tc>
        <w:tc>
          <w:tcPr>
            <w:tcW w:w="581"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X</w:t>
            </w:r>
          </w:p>
        </w:tc>
      </w:tr>
      <w:tr w:rsidR="009E0692" w:rsidRPr="00561D33" w:rsidTr="00544FAC">
        <w:trPr>
          <w:trHeight w:val="694"/>
          <w:tblCellSpacing w:w="20" w:type="dxa"/>
        </w:trPr>
        <w:tc>
          <w:tcPr>
            <w:tcW w:w="500"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2.</w:t>
            </w:r>
          </w:p>
        </w:tc>
        <w:tc>
          <w:tcPr>
            <w:tcW w:w="1621" w:type="dxa"/>
            <w:vAlign w:val="center"/>
          </w:tcPr>
          <w:p w:rsidR="009E0692" w:rsidRPr="00561D33" w:rsidRDefault="009E0692" w:rsidP="00544FAC">
            <w:pPr>
              <w:jc w:val="center"/>
              <w:rPr>
                <w:rFonts w:ascii="Times New Roman" w:hAnsi="Times New Roman"/>
                <w:b/>
                <w:bCs/>
                <w:i w:val="0"/>
                <w:sz w:val="18"/>
                <w:szCs w:val="18"/>
              </w:rPr>
            </w:pPr>
            <w:r w:rsidRPr="00561D33">
              <w:rPr>
                <w:rFonts w:ascii="Times New Roman" w:hAnsi="Times New Roman"/>
                <w:b/>
                <w:bCs/>
                <w:i w:val="0"/>
                <w:sz w:val="18"/>
                <w:szCs w:val="18"/>
              </w:rPr>
              <w:t>Lilić Tanja</w:t>
            </w:r>
          </w:p>
        </w:tc>
        <w:tc>
          <w:tcPr>
            <w:tcW w:w="7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3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mr.sc. pedagogije</w:t>
            </w:r>
          </w:p>
        </w:tc>
        <w:tc>
          <w:tcPr>
            <w:tcW w:w="961"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w:t>
            </w:r>
            <w:r w:rsidR="00544FAC">
              <w:rPr>
                <w:rFonts w:ascii="Times New Roman" w:hAnsi="Times New Roman"/>
                <w:i w:val="0"/>
                <w:sz w:val="18"/>
                <w:szCs w:val="18"/>
              </w:rPr>
              <w:t>7</w:t>
            </w:r>
          </w:p>
        </w:tc>
        <w:tc>
          <w:tcPr>
            <w:tcW w:w="2419"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Pedagog</w:t>
            </w:r>
          </w:p>
        </w:tc>
        <w:tc>
          <w:tcPr>
            <w:tcW w:w="655"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81"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695"/>
          <w:tblCellSpacing w:w="20" w:type="dxa"/>
        </w:trPr>
        <w:tc>
          <w:tcPr>
            <w:tcW w:w="500"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w:t>
            </w:r>
            <w:r w:rsidRPr="00561D33">
              <w:rPr>
                <w:rFonts w:ascii="Times New Roman" w:hAnsi="Times New Roman"/>
                <w:i w:val="0"/>
                <w:sz w:val="18"/>
                <w:szCs w:val="18"/>
              </w:rPr>
              <w:t>.</w:t>
            </w:r>
          </w:p>
        </w:tc>
        <w:tc>
          <w:tcPr>
            <w:tcW w:w="1621" w:type="dxa"/>
            <w:vAlign w:val="center"/>
          </w:tcPr>
          <w:p w:rsidR="009E0692" w:rsidRPr="00561D33" w:rsidRDefault="009E0692" w:rsidP="00544FAC">
            <w:pPr>
              <w:jc w:val="center"/>
              <w:rPr>
                <w:rFonts w:ascii="Times New Roman" w:hAnsi="Times New Roman"/>
                <w:b/>
                <w:bCs/>
                <w:i w:val="0"/>
                <w:sz w:val="18"/>
                <w:szCs w:val="18"/>
              </w:rPr>
            </w:pPr>
            <w:r w:rsidRPr="00561D33">
              <w:rPr>
                <w:rFonts w:ascii="Times New Roman" w:hAnsi="Times New Roman"/>
                <w:b/>
                <w:bCs/>
                <w:i w:val="0"/>
                <w:sz w:val="18"/>
                <w:szCs w:val="18"/>
              </w:rPr>
              <w:t>Sakač Nataša</w:t>
            </w:r>
          </w:p>
        </w:tc>
        <w:tc>
          <w:tcPr>
            <w:tcW w:w="7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3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dipl. bibliotekar</w:t>
            </w:r>
          </w:p>
        </w:tc>
        <w:tc>
          <w:tcPr>
            <w:tcW w:w="961"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w:t>
            </w:r>
            <w:r w:rsidR="00544FAC">
              <w:rPr>
                <w:rFonts w:ascii="Times New Roman" w:hAnsi="Times New Roman"/>
                <w:i w:val="0"/>
                <w:sz w:val="18"/>
                <w:szCs w:val="18"/>
              </w:rPr>
              <w:t>5</w:t>
            </w:r>
          </w:p>
        </w:tc>
        <w:tc>
          <w:tcPr>
            <w:tcW w:w="2419"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Knjižničar</w:t>
            </w:r>
          </w:p>
        </w:tc>
        <w:tc>
          <w:tcPr>
            <w:tcW w:w="655"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81"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695"/>
          <w:tblCellSpacing w:w="20" w:type="dxa"/>
        </w:trPr>
        <w:tc>
          <w:tcPr>
            <w:tcW w:w="500"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4</w:t>
            </w:r>
            <w:r w:rsidRPr="00561D33">
              <w:rPr>
                <w:rFonts w:ascii="Times New Roman" w:hAnsi="Times New Roman"/>
                <w:i w:val="0"/>
                <w:sz w:val="18"/>
                <w:szCs w:val="18"/>
              </w:rPr>
              <w:t xml:space="preserve">. </w:t>
            </w:r>
          </w:p>
        </w:tc>
        <w:tc>
          <w:tcPr>
            <w:tcW w:w="1621" w:type="dxa"/>
            <w:vAlign w:val="center"/>
          </w:tcPr>
          <w:p w:rsidR="009E0692" w:rsidRPr="00561D33" w:rsidRDefault="009E0692" w:rsidP="00544FAC">
            <w:pPr>
              <w:jc w:val="center"/>
              <w:rPr>
                <w:rFonts w:ascii="Times New Roman" w:hAnsi="Times New Roman"/>
                <w:b/>
                <w:bCs/>
                <w:i w:val="0"/>
                <w:sz w:val="18"/>
                <w:szCs w:val="18"/>
              </w:rPr>
            </w:pPr>
            <w:r w:rsidRPr="00561D33">
              <w:rPr>
                <w:rFonts w:ascii="Times New Roman" w:hAnsi="Times New Roman"/>
                <w:b/>
                <w:bCs/>
                <w:i w:val="0"/>
                <w:sz w:val="18"/>
                <w:szCs w:val="18"/>
              </w:rPr>
              <w:t>Vincens Adela</w:t>
            </w:r>
          </w:p>
        </w:tc>
        <w:tc>
          <w:tcPr>
            <w:tcW w:w="71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VSS</w:t>
            </w:r>
          </w:p>
        </w:tc>
        <w:tc>
          <w:tcPr>
            <w:tcW w:w="1537"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mag. rehab. educc.</w:t>
            </w:r>
          </w:p>
        </w:tc>
        <w:tc>
          <w:tcPr>
            <w:tcW w:w="961" w:type="dxa"/>
            <w:vAlign w:val="center"/>
          </w:tcPr>
          <w:p w:rsidR="009E0692" w:rsidRPr="00561D33" w:rsidRDefault="00544FAC" w:rsidP="00544FAC">
            <w:pPr>
              <w:jc w:val="center"/>
              <w:rPr>
                <w:rFonts w:ascii="Times New Roman" w:hAnsi="Times New Roman"/>
                <w:i w:val="0"/>
                <w:sz w:val="18"/>
                <w:szCs w:val="18"/>
              </w:rPr>
            </w:pPr>
            <w:r>
              <w:rPr>
                <w:rFonts w:ascii="Times New Roman" w:hAnsi="Times New Roman"/>
                <w:i w:val="0"/>
                <w:sz w:val="18"/>
                <w:szCs w:val="18"/>
              </w:rPr>
              <w:t>5</w:t>
            </w:r>
          </w:p>
        </w:tc>
        <w:tc>
          <w:tcPr>
            <w:tcW w:w="2419" w:type="dxa"/>
            <w:vAlign w:val="center"/>
          </w:tcPr>
          <w:p w:rsidR="009E0692" w:rsidRPr="00561D33" w:rsidRDefault="00544FAC" w:rsidP="00544FAC">
            <w:pPr>
              <w:jc w:val="center"/>
              <w:rPr>
                <w:rFonts w:ascii="Times New Roman" w:hAnsi="Times New Roman"/>
                <w:i w:val="0"/>
                <w:sz w:val="18"/>
                <w:szCs w:val="18"/>
              </w:rPr>
            </w:pPr>
            <w:r>
              <w:rPr>
                <w:rFonts w:ascii="Times New Roman" w:hAnsi="Times New Roman"/>
                <w:i w:val="0"/>
                <w:sz w:val="18"/>
                <w:szCs w:val="18"/>
              </w:rPr>
              <w:t>Edukator - rehabilitator</w:t>
            </w:r>
          </w:p>
        </w:tc>
        <w:tc>
          <w:tcPr>
            <w:tcW w:w="655"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81" w:type="dxa"/>
            <w:vAlign w:val="center"/>
          </w:tcPr>
          <w:p w:rsidR="009E0692" w:rsidRPr="00561D33" w:rsidRDefault="009E0692" w:rsidP="00544FAC">
            <w:pPr>
              <w:jc w:val="center"/>
              <w:rPr>
                <w:rFonts w:ascii="Times New Roman" w:hAnsi="Times New Roman"/>
                <w:i w:val="0"/>
                <w:sz w:val="18"/>
                <w:szCs w:val="18"/>
              </w:rPr>
            </w:pPr>
          </w:p>
        </w:tc>
      </w:tr>
    </w:tbl>
    <w:p w:rsidR="00CE013D" w:rsidRDefault="00CE013D" w:rsidP="002E5D54">
      <w:pPr>
        <w:pStyle w:val="Default"/>
        <w:jc w:val="both"/>
        <w:rPr>
          <w:rFonts w:ascii="Times New Roman" w:hAnsi="Times New Roman" w:cs="Times New Roman"/>
          <w:color w:val="auto"/>
          <w:sz w:val="20"/>
          <w:szCs w:val="20"/>
        </w:rPr>
      </w:pPr>
    </w:p>
    <w:p w:rsidR="00A622F4" w:rsidRPr="00561D33" w:rsidRDefault="00A622F4" w:rsidP="00A622F4">
      <w:pPr>
        <w:rPr>
          <w:rFonts w:ascii="Times New Roman" w:hAnsi="Times New Roman"/>
          <w:i w:val="0"/>
        </w:rPr>
      </w:pPr>
    </w:p>
    <w:p w:rsidR="00776FC7" w:rsidRPr="00561D33" w:rsidRDefault="00776FC7" w:rsidP="00776FC7">
      <w:pPr>
        <w:jc w:val="both"/>
        <w:rPr>
          <w:rFonts w:ascii="Times New Roman" w:hAnsi="Times New Roman"/>
          <w:i w:val="0"/>
        </w:rPr>
      </w:pPr>
      <w:r w:rsidRPr="00561D33">
        <w:rPr>
          <w:rFonts w:ascii="Times New Roman" w:hAnsi="Times New Roman"/>
          <w:i w:val="0"/>
        </w:rPr>
        <w:t>Radno vrijeme ravnatelja je od 7</w:t>
      </w:r>
      <w:r w:rsidR="004548F1">
        <w:rPr>
          <w:rFonts w:ascii="Times New Roman" w:hAnsi="Times New Roman"/>
          <w:i w:val="0"/>
        </w:rPr>
        <w:t>:00</w:t>
      </w:r>
      <w:r w:rsidRPr="00561D33">
        <w:rPr>
          <w:rFonts w:ascii="Times New Roman" w:hAnsi="Times New Roman"/>
          <w:i w:val="0"/>
        </w:rPr>
        <w:t xml:space="preserve"> do 15</w:t>
      </w:r>
      <w:r w:rsidR="004548F1">
        <w:rPr>
          <w:rFonts w:ascii="Times New Roman" w:hAnsi="Times New Roman"/>
          <w:i w:val="0"/>
        </w:rPr>
        <w:t>:00</w:t>
      </w:r>
      <w:r w:rsidRPr="00561D33">
        <w:rPr>
          <w:rFonts w:ascii="Times New Roman" w:hAnsi="Times New Roman"/>
          <w:i w:val="0"/>
        </w:rPr>
        <w:t xml:space="preserve"> sati.</w:t>
      </w:r>
    </w:p>
    <w:p w:rsidR="00776FC7" w:rsidRPr="00677AF2" w:rsidRDefault="00776FC7" w:rsidP="00776FC7">
      <w:pPr>
        <w:jc w:val="both"/>
        <w:rPr>
          <w:rFonts w:ascii="Times New Roman" w:hAnsi="Times New Roman"/>
          <w:i w:val="0"/>
        </w:rPr>
      </w:pPr>
      <w:r w:rsidRPr="00677AF2">
        <w:rPr>
          <w:rFonts w:ascii="Times New Roman" w:hAnsi="Times New Roman"/>
          <w:i w:val="0"/>
        </w:rPr>
        <w:t>Radno vrijeme stručnog suradnika – pedagoga: ponedjeljak: o</w:t>
      </w:r>
      <w:r w:rsidR="008A7928" w:rsidRPr="00677AF2">
        <w:rPr>
          <w:rFonts w:ascii="Times New Roman" w:hAnsi="Times New Roman"/>
          <w:i w:val="0"/>
        </w:rPr>
        <w:t xml:space="preserve">d </w:t>
      </w:r>
      <w:r w:rsidR="00E23224" w:rsidRPr="00677AF2">
        <w:rPr>
          <w:rFonts w:ascii="Times New Roman" w:hAnsi="Times New Roman"/>
          <w:i w:val="0"/>
        </w:rPr>
        <w:t>9:00 do 15:00</w:t>
      </w:r>
      <w:r w:rsidR="006336D0" w:rsidRPr="00677AF2">
        <w:rPr>
          <w:rFonts w:ascii="Times New Roman" w:hAnsi="Times New Roman"/>
          <w:i w:val="0"/>
        </w:rPr>
        <w:t>, utorak: od 8,15</w:t>
      </w:r>
      <w:r w:rsidRPr="00677AF2">
        <w:rPr>
          <w:rFonts w:ascii="Times New Roman" w:hAnsi="Times New Roman"/>
          <w:i w:val="0"/>
        </w:rPr>
        <w:t xml:space="preserve"> – 14:30, srijeda: od 12:00 do 18:00, četvrtak: od 12:00 do 1</w:t>
      </w:r>
      <w:r w:rsidR="00E23224" w:rsidRPr="00677AF2">
        <w:rPr>
          <w:rFonts w:ascii="Times New Roman" w:hAnsi="Times New Roman"/>
          <w:i w:val="0"/>
        </w:rPr>
        <w:t>9</w:t>
      </w:r>
      <w:r w:rsidRPr="00677AF2">
        <w:rPr>
          <w:rFonts w:ascii="Times New Roman" w:hAnsi="Times New Roman"/>
          <w:i w:val="0"/>
        </w:rPr>
        <w:t>:00, petak: 8:15 – 14:30 sati.</w:t>
      </w:r>
    </w:p>
    <w:p w:rsidR="00776FC7" w:rsidRPr="00677AF2" w:rsidRDefault="00776FC7" w:rsidP="00776FC7">
      <w:pPr>
        <w:jc w:val="both"/>
        <w:rPr>
          <w:rFonts w:ascii="Times New Roman" w:hAnsi="Times New Roman"/>
          <w:i w:val="0"/>
        </w:rPr>
      </w:pPr>
      <w:r w:rsidRPr="00677AF2">
        <w:rPr>
          <w:rFonts w:ascii="Times New Roman" w:hAnsi="Times New Roman"/>
          <w:i w:val="0"/>
        </w:rPr>
        <w:t>Radno vrij</w:t>
      </w:r>
      <w:r w:rsidR="006336D0" w:rsidRPr="00677AF2">
        <w:rPr>
          <w:rFonts w:ascii="Times New Roman" w:hAnsi="Times New Roman"/>
          <w:i w:val="0"/>
        </w:rPr>
        <w:t xml:space="preserve">eme stručnog suradnika </w:t>
      </w:r>
      <w:r w:rsidR="000D3B9F">
        <w:rPr>
          <w:rFonts w:ascii="Times New Roman" w:hAnsi="Times New Roman"/>
          <w:i w:val="0"/>
        </w:rPr>
        <w:t>edukatora - rehabilitatora</w:t>
      </w:r>
      <w:r w:rsidRPr="00677AF2">
        <w:rPr>
          <w:rFonts w:ascii="Times New Roman" w:hAnsi="Times New Roman"/>
          <w:i w:val="0"/>
        </w:rPr>
        <w:t>: ponedjeljak: 12:00 – 18:00, utorak: 12:00 – 18:00, srijeda: 8:00 do 14:00, č</w:t>
      </w:r>
      <w:r w:rsidR="006336D0" w:rsidRPr="00677AF2">
        <w:rPr>
          <w:rFonts w:ascii="Times New Roman" w:hAnsi="Times New Roman"/>
          <w:i w:val="0"/>
        </w:rPr>
        <w:t>etvrtak: 8:00 do 14:00, petak: 12:00 do 18</w:t>
      </w:r>
      <w:r w:rsidRPr="00677AF2">
        <w:rPr>
          <w:rFonts w:ascii="Times New Roman" w:hAnsi="Times New Roman"/>
          <w:i w:val="0"/>
        </w:rPr>
        <w:t xml:space="preserve">:00. </w:t>
      </w:r>
    </w:p>
    <w:p w:rsidR="006336D0" w:rsidRDefault="00776FC7" w:rsidP="00A622F4">
      <w:pPr>
        <w:rPr>
          <w:rFonts w:ascii="Times New Roman" w:hAnsi="Times New Roman"/>
          <w:i w:val="0"/>
        </w:rPr>
      </w:pPr>
      <w:r w:rsidRPr="00561D33">
        <w:rPr>
          <w:rFonts w:ascii="Times New Roman" w:hAnsi="Times New Roman"/>
          <w:i w:val="0"/>
        </w:rPr>
        <w:t>Radno vrijeme knjižnice: ponedjeljak: od 7,30 do 13,30, utorak: od 12,30 do 18,30, srijeda: 10,00-15,00, četvrtak: 12,30 – 18,30, petak: 7,30 – 14,30.</w:t>
      </w:r>
    </w:p>
    <w:p w:rsidR="00CE013D" w:rsidRDefault="00CE013D"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172226" w:rsidRDefault="00172226" w:rsidP="00A622F4">
      <w:pPr>
        <w:rPr>
          <w:rFonts w:ascii="Times New Roman" w:hAnsi="Times New Roman"/>
          <w:i w:val="0"/>
        </w:rPr>
      </w:pPr>
      <w:bookmarkStart w:id="36" w:name="_GoBack"/>
      <w:bookmarkEnd w:id="36"/>
    </w:p>
    <w:p w:rsidR="00544FAC" w:rsidRDefault="00544FAC" w:rsidP="00A622F4">
      <w:pPr>
        <w:rPr>
          <w:rFonts w:ascii="Times New Roman" w:hAnsi="Times New Roman"/>
          <w:i w:val="0"/>
        </w:rPr>
      </w:pPr>
    </w:p>
    <w:p w:rsidR="00544FAC" w:rsidRDefault="00544FAC" w:rsidP="00A622F4">
      <w:pPr>
        <w:rPr>
          <w:rFonts w:ascii="Times New Roman" w:hAnsi="Times New Roman"/>
          <w:i w:val="0"/>
        </w:rPr>
      </w:pPr>
    </w:p>
    <w:p w:rsidR="00544FAC" w:rsidRDefault="00544FAC" w:rsidP="00A622F4">
      <w:pPr>
        <w:rPr>
          <w:rFonts w:ascii="Times New Roman" w:hAnsi="Times New Roman"/>
          <w:i w:val="0"/>
        </w:rPr>
      </w:pPr>
    </w:p>
    <w:p w:rsidR="00544FAC" w:rsidRDefault="00544FAC" w:rsidP="00A622F4">
      <w:pPr>
        <w:rPr>
          <w:rFonts w:ascii="Times New Roman" w:hAnsi="Times New Roman"/>
          <w:i w:val="0"/>
        </w:rPr>
      </w:pPr>
    </w:p>
    <w:p w:rsidR="00544FAC" w:rsidRDefault="00544FAC" w:rsidP="00A622F4">
      <w:pPr>
        <w:rPr>
          <w:rFonts w:ascii="Times New Roman" w:hAnsi="Times New Roman"/>
          <w:i w:val="0"/>
        </w:rPr>
      </w:pPr>
    </w:p>
    <w:p w:rsidR="00677AF2" w:rsidRDefault="00677AF2" w:rsidP="00A622F4">
      <w:pPr>
        <w:rPr>
          <w:rFonts w:ascii="Times New Roman" w:hAnsi="Times New Roman"/>
          <w:i w:val="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651"/>
        <w:gridCol w:w="1669"/>
        <w:gridCol w:w="741"/>
        <w:gridCol w:w="1488"/>
        <w:gridCol w:w="1302"/>
        <w:gridCol w:w="2235"/>
        <w:gridCol w:w="654"/>
        <w:gridCol w:w="658"/>
      </w:tblGrid>
      <w:tr w:rsidR="009E0692" w:rsidRPr="00561D33" w:rsidTr="00544FAC">
        <w:trPr>
          <w:trHeight w:val="490"/>
          <w:tblCellSpacing w:w="20" w:type="dxa"/>
          <w:jc w:val="center"/>
        </w:trPr>
        <w:tc>
          <w:tcPr>
            <w:tcW w:w="9318" w:type="dxa"/>
            <w:gridSpan w:val="8"/>
            <w:shd w:val="clear" w:color="auto" w:fill="0070C0"/>
            <w:vAlign w:val="center"/>
          </w:tcPr>
          <w:p w:rsidR="009E0692" w:rsidRPr="00561D33" w:rsidRDefault="009E0692" w:rsidP="00544FAC">
            <w:pPr>
              <w:keepNext/>
              <w:jc w:val="center"/>
              <w:outlineLvl w:val="1"/>
              <w:rPr>
                <w:rFonts w:ascii="Times New Roman" w:hAnsi="Times New Roman"/>
                <w:b/>
                <w:i w:val="0"/>
                <w:caps/>
              </w:rPr>
            </w:pPr>
            <w:bookmarkStart w:id="37" w:name="_Toc84661187"/>
            <w:bookmarkStart w:id="38" w:name="_Toc241717049"/>
            <w:bookmarkStart w:id="39" w:name="_Toc241717442"/>
            <w:bookmarkStart w:id="40" w:name="_Toc241717810"/>
            <w:bookmarkStart w:id="41" w:name="_Toc431800802"/>
            <w:r w:rsidRPr="00561D33">
              <w:rPr>
                <w:rFonts w:ascii="Times New Roman" w:hAnsi="Times New Roman"/>
                <w:b/>
                <w:i w:val="0"/>
                <w:color w:val="FFFFFF" w:themeColor="background1"/>
              </w:rPr>
              <w:lastRenderedPageBreak/>
              <w:t>3. PODACI O OSTALIM DJELATNICIMA</w:t>
            </w:r>
            <w:bookmarkEnd w:id="37"/>
            <w:bookmarkEnd w:id="38"/>
            <w:bookmarkEnd w:id="39"/>
            <w:bookmarkEnd w:id="40"/>
            <w:bookmarkEnd w:id="41"/>
          </w:p>
        </w:tc>
      </w:tr>
      <w:tr w:rsidR="009E0692" w:rsidRPr="00561D33" w:rsidTr="00544FAC">
        <w:trPr>
          <w:cantSplit/>
          <w:trHeight w:val="300"/>
          <w:tblCellSpacing w:w="20" w:type="dxa"/>
          <w:jc w:val="center"/>
        </w:trPr>
        <w:tc>
          <w:tcPr>
            <w:tcW w:w="591" w:type="dxa"/>
            <w:vMerge w:val="restart"/>
            <w:textDirection w:val="btLr"/>
            <w:vAlign w:val="center"/>
          </w:tcPr>
          <w:p w:rsidR="009E0692" w:rsidRPr="00561D33" w:rsidRDefault="009E0692" w:rsidP="00544FAC">
            <w:pPr>
              <w:ind w:left="113" w:right="113"/>
              <w:jc w:val="center"/>
              <w:rPr>
                <w:rFonts w:ascii="Times New Roman" w:hAnsi="Times New Roman"/>
                <w:b/>
                <w:bCs/>
                <w:i w:val="0"/>
                <w:iCs/>
                <w:sz w:val="18"/>
                <w:szCs w:val="18"/>
              </w:rPr>
            </w:pPr>
            <w:r w:rsidRPr="00561D33">
              <w:rPr>
                <w:rFonts w:ascii="Times New Roman" w:hAnsi="Times New Roman"/>
                <w:b/>
                <w:i w:val="0"/>
                <w:iCs/>
                <w:sz w:val="18"/>
                <w:szCs w:val="18"/>
              </w:rPr>
              <w:t>Redni broj</w:t>
            </w:r>
          </w:p>
        </w:tc>
        <w:tc>
          <w:tcPr>
            <w:tcW w:w="1629" w:type="dxa"/>
            <w:vMerge w:val="restart"/>
            <w:vAlign w:val="center"/>
          </w:tcPr>
          <w:p w:rsidR="009E0692" w:rsidRPr="00561D33" w:rsidRDefault="009E0692" w:rsidP="00544FAC">
            <w:pPr>
              <w:jc w:val="center"/>
              <w:rPr>
                <w:rFonts w:ascii="Times New Roman" w:hAnsi="Times New Roman"/>
                <w:b/>
                <w:bCs/>
                <w:i w:val="0"/>
                <w:iCs/>
                <w:sz w:val="18"/>
                <w:szCs w:val="18"/>
              </w:rPr>
            </w:pPr>
            <w:r w:rsidRPr="00561D33">
              <w:rPr>
                <w:rFonts w:ascii="Times New Roman" w:hAnsi="Times New Roman"/>
                <w:b/>
                <w:bCs/>
                <w:i w:val="0"/>
                <w:iCs/>
                <w:sz w:val="18"/>
                <w:szCs w:val="18"/>
              </w:rPr>
              <w:t>Prezime i ime</w:t>
            </w:r>
          </w:p>
        </w:tc>
        <w:tc>
          <w:tcPr>
            <w:tcW w:w="701" w:type="dxa"/>
            <w:vMerge w:val="restart"/>
            <w:textDirection w:val="btLr"/>
            <w:vAlign w:val="center"/>
          </w:tcPr>
          <w:p w:rsidR="009E0692" w:rsidRPr="00561D33" w:rsidRDefault="009E0692" w:rsidP="00544FAC">
            <w:pPr>
              <w:ind w:left="113" w:right="113"/>
              <w:jc w:val="center"/>
              <w:rPr>
                <w:rFonts w:ascii="Times New Roman" w:hAnsi="Times New Roman"/>
                <w:b/>
                <w:bCs/>
                <w:i w:val="0"/>
                <w:iCs/>
                <w:sz w:val="18"/>
                <w:szCs w:val="18"/>
              </w:rPr>
            </w:pPr>
            <w:r w:rsidRPr="00561D33">
              <w:rPr>
                <w:rFonts w:ascii="Times New Roman" w:hAnsi="Times New Roman"/>
                <w:b/>
                <w:i w:val="0"/>
                <w:iCs/>
                <w:sz w:val="18"/>
                <w:szCs w:val="18"/>
              </w:rPr>
              <w:t>Stupanj stručne spreme</w:t>
            </w:r>
          </w:p>
        </w:tc>
        <w:tc>
          <w:tcPr>
            <w:tcW w:w="1448" w:type="dxa"/>
            <w:vMerge w:val="restart"/>
            <w:textDirection w:val="btLr"/>
            <w:vAlign w:val="center"/>
          </w:tcPr>
          <w:p w:rsidR="009E0692" w:rsidRPr="00561D33" w:rsidRDefault="009E0692" w:rsidP="00544FAC">
            <w:pPr>
              <w:jc w:val="center"/>
              <w:rPr>
                <w:rFonts w:ascii="Times New Roman" w:hAnsi="Times New Roman"/>
                <w:b/>
                <w:i w:val="0"/>
                <w:sz w:val="18"/>
                <w:szCs w:val="18"/>
              </w:rPr>
            </w:pPr>
            <w:r w:rsidRPr="00561D33">
              <w:rPr>
                <w:rFonts w:ascii="Times New Roman" w:hAnsi="Times New Roman"/>
                <w:b/>
                <w:i w:val="0"/>
                <w:sz w:val="18"/>
                <w:szCs w:val="18"/>
              </w:rPr>
              <w:t>Struka</w:t>
            </w:r>
          </w:p>
        </w:tc>
        <w:tc>
          <w:tcPr>
            <w:tcW w:w="1262" w:type="dxa"/>
            <w:vMerge w:val="restart"/>
            <w:textDirection w:val="btLr"/>
            <w:vAlign w:val="center"/>
          </w:tcPr>
          <w:p w:rsidR="009E0692" w:rsidRPr="00561D33" w:rsidRDefault="009E0692" w:rsidP="00544FAC">
            <w:pPr>
              <w:ind w:left="113" w:right="113"/>
              <w:jc w:val="center"/>
              <w:rPr>
                <w:rFonts w:ascii="Times New Roman" w:hAnsi="Times New Roman"/>
                <w:b/>
                <w:bCs/>
                <w:i w:val="0"/>
                <w:iCs/>
                <w:sz w:val="18"/>
                <w:szCs w:val="18"/>
              </w:rPr>
            </w:pPr>
            <w:r>
              <w:rPr>
                <w:rFonts w:ascii="Times New Roman" w:hAnsi="Times New Roman"/>
                <w:b/>
                <w:bCs/>
                <w:i w:val="0"/>
                <w:iCs/>
                <w:sz w:val="18"/>
                <w:szCs w:val="18"/>
              </w:rPr>
              <w:t>Godine radnog staža</w:t>
            </w:r>
          </w:p>
        </w:tc>
        <w:tc>
          <w:tcPr>
            <w:tcW w:w="2195" w:type="dxa"/>
            <w:vMerge w:val="restart"/>
            <w:vAlign w:val="center"/>
          </w:tcPr>
          <w:p w:rsidR="009E0692" w:rsidRPr="00561D33" w:rsidRDefault="009E0692" w:rsidP="00544FAC">
            <w:pPr>
              <w:jc w:val="center"/>
              <w:rPr>
                <w:rFonts w:ascii="Times New Roman" w:hAnsi="Times New Roman"/>
                <w:b/>
                <w:bCs/>
                <w:i w:val="0"/>
                <w:iCs/>
                <w:sz w:val="18"/>
                <w:szCs w:val="18"/>
              </w:rPr>
            </w:pPr>
            <w:r w:rsidRPr="00561D33">
              <w:rPr>
                <w:rFonts w:ascii="Times New Roman" w:hAnsi="Times New Roman"/>
                <w:b/>
                <w:i w:val="0"/>
                <w:iCs/>
                <w:sz w:val="18"/>
                <w:szCs w:val="18"/>
              </w:rPr>
              <w:t>Radno mjesto</w:t>
            </w:r>
          </w:p>
        </w:tc>
        <w:tc>
          <w:tcPr>
            <w:tcW w:w="1252" w:type="dxa"/>
            <w:gridSpan w:val="2"/>
            <w:vAlign w:val="center"/>
          </w:tcPr>
          <w:p w:rsidR="009E0692" w:rsidRPr="00561D33" w:rsidRDefault="009E0692" w:rsidP="00544FAC">
            <w:pPr>
              <w:jc w:val="center"/>
              <w:rPr>
                <w:rFonts w:ascii="Times New Roman" w:hAnsi="Times New Roman"/>
                <w:b/>
                <w:bCs/>
                <w:i w:val="0"/>
                <w:iCs/>
                <w:sz w:val="18"/>
                <w:szCs w:val="18"/>
              </w:rPr>
            </w:pPr>
            <w:r w:rsidRPr="00561D33">
              <w:rPr>
                <w:rFonts w:ascii="Times New Roman" w:hAnsi="Times New Roman"/>
                <w:b/>
                <w:bCs/>
                <w:i w:val="0"/>
                <w:iCs/>
                <w:sz w:val="18"/>
                <w:szCs w:val="18"/>
              </w:rPr>
              <w:t>Radni odnos</w:t>
            </w:r>
          </w:p>
        </w:tc>
      </w:tr>
      <w:tr w:rsidR="009E0692" w:rsidRPr="00561D33" w:rsidTr="00544FAC">
        <w:trPr>
          <w:cantSplit/>
          <w:trHeight w:val="1368"/>
          <w:tblCellSpacing w:w="20" w:type="dxa"/>
          <w:jc w:val="center"/>
        </w:trPr>
        <w:tc>
          <w:tcPr>
            <w:tcW w:w="591" w:type="dxa"/>
            <w:vMerge/>
            <w:vAlign w:val="center"/>
          </w:tcPr>
          <w:p w:rsidR="009E0692" w:rsidRPr="00561D33" w:rsidRDefault="009E0692" w:rsidP="00544FAC">
            <w:pPr>
              <w:jc w:val="center"/>
              <w:rPr>
                <w:rFonts w:ascii="Times New Roman" w:hAnsi="Times New Roman"/>
                <w:b/>
                <w:i w:val="0"/>
                <w:sz w:val="18"/>
                <w:szCs w:val="18"/>
              </w:rPr>
            </w:pPr>
          </w:p>
        </w:tc>
        <w:tc>
          <w:tcPr>
            <w:tcW w:w="1629" w:type="dxa"/>
            <w:vMerge/>
            <w:vAlign w:val="center"/>
          </w:tcPr>
          <w:p w:rsidR="009E0692" w:rsidRPr="00561D33" w:rsidRDefault="009E0692" w:rsidP="00544FAC">
            <w:pPr>
              <w:jc w:val="center"/>
              <w:rPr>
                <w:rFonts w:ascii="Times New Roman" w:hAnsi="Times New Roman"/>
                <w:b/>
                <w:i w:val="0"/>
                <w:sz w:val="18"/>
                <w:szCs w:val="18"/>
              </w:rPr>
            </w:pPr>
          </w:p>
        </w:tc>
        <w:tc>
          <w:tcPr>
            <w:tcW w:w="701" w:type="dxa"/>
            <w:vMerge/>
            <w:vAlign w:val="center"/>
          </w:tcPr>
          <w:p w:rsidR="009E0692" w:rsidRPr="00561D33" w:rsidRDefault="009E0692" w:rsidP="00544FAC">
            <w:pPr>
              <w:jc w:val="center"/>
              <w:rPr>
                <w:rFonts w:ascii="Times New Roman" w:hAnsi="Times New Roman"/>
                <w:b/>
                <w:i w:val="0"/>
                <w:sz w:val="18"/>
                <w:szCs w:val="18"/>
              </w:rPr>
            </w:pPr>
          </w:p>
        </w:tc>
        <w:tc>
          <w:tcPr>
            <w:tcW w:w="1448" w:type="dxa"/>
            <w:vMerge/>
            <w:vAlign w:val="center"/>
          </w:tcPr>
          <w:p w:rsidR="009E0692" w:rsidRPr="00561D33" w:rsidRDefault="009E0692" w:rsidP="00544FAC">
            <w:pPr>
              <w:jc w:val="center"/>
              <w:rPr>
                <w:rFonts w:ascii="Times New Roman" w:hAnsi="Times New Roman"/>
                <w:b/>
                <w:i w:val="0"/>
                <w:sz w:val="18"/>
                <w:szCs w:val="18"/>
              </w:rPr>
            </w:pPr>
          </w:p>
        </w:tc>
        <w:tc>
          <w:tcPr>
            <w:tcW w:w="1262" w:type="dxa"/>
            <w:vMerge/>
            <w:vAlign w:val="center"/>
          </w:tcPr>
          <w:p w:rsidR="009E0692" w:rsidRPr="00561D33" w:rsidRDefault="009E0692" w:rsidP="00544FAC">
            <w:pPr>
              <w:jc w:val="center"/>
              <w:rPr>
                <w:rFonts w:ascii="Times New Roman" w:hAnsi="Times New Roman"/>
                <w:b/>
                <w:i w:val="0"/>
                <w:sz w:val="18"/>
                <w:szCs w:val="18"/>
              </w:rPr>
            </w:pPr>
          </w:p>
        </w:tc>
        <w:tc>
          <w:tcPr>
            <w:tcW w:w="2195" w:type="dxa"/>
            <w:vMerge/>
            <w:vAlign w:val="center"/>
          </w:tcPr>
          <w:p w:rsidR="009E0692" w:rsidRPr="00561D33" w:rsidRDefault="009E0692" w:rsidP="00544FAC">
            <w:pPr>
              <w:jc w:val="center"/>
              <w:rPr>
                <w:rFonts w:ascii="Times New Roman" w:hAnsi="Times New Roman"/>
                <w:b/>
                <w:i w:val="0"/>
                <w:sz w:val="18"/>
                <w:szCs w:val="18"/>
              </w:rPr>
            </w:pPr>
          </w:p>
        </w:tc>
        <w:tc>
          <w:tcPr>
            <w:tcW w:w="614" w:type="dxa"/>
            <w:textDirection w:val="btLr"/>
            <w:vAlign w:val="center"/>
          </w:tcPr>
          <w:p w:rsidR="009E0692" w:rsidRPr="00561D33" w:rsidRDefault="009E0692" w:rsidP="00544FAC">
            <w:pPr>
              <w:keepNext/>
              <w:keepLines/>
              <w:spacing w:before="200"/>
              <w:ind w:left="113" w:right="113"/>
              <w:jc w:val="center"/>
              <w:outlineLvl w:val="7"/>
              <w:rPr>
                <w:rFonts w:ascii="Times New Roman" w:eastAsiaTheme="majorEastAsia" w:hAnsi="Times New Roman"/>
                <w:b/>
                <w:i w:val="0"/>
                <w:sz w:val="18"/>
                <w:szCs w:val="18"/>
              </w:rPr>
            </w:pPr>
            <w:r w:rsidRPr="00561D33">
              <w:rPr>
                <w:rFonts w:ascii="Times New Roman" w:eastAsiaTheme="majorEastAsia" w:hAnsi="Times New Roman"/>
                <w:b/>
                <w:i w:val="0"/>
                <w:sz w:val="18"/>
                <w:szCs w:val="18"/>
              </w:rPr>
              <w:t>Neodređeno</w:t>
            </w:r>
          </w:p>
        </w:tc>
        <w:tc>
          <w:tcPr>
            <w:tcW w:w="598" w:type="dxa"/>
            <w:textDirection w:val="btLr"/>
            <w:vAlign w:val="center"/>
          </w:tcPr>
          <w:p w:rsidR="009E0692" w:rsidRPr="00561D33" w:rsidRDefault="009E0692" w:rsidP="00544FAC">
            <w:pPr>
              <w:keepNext/>
              <w:keepLines/>
              <w:spacing w:before="200"/>
              <w:ind w:left="113" w:right="113"/>
              <w:jc w:val="center"/>
              <w:outlineLvl w:val="6"/>
              <w:rPr>
                <w:rFonts w:ascii="Times New Roman" w:eastAsiaTheme="majorEastAsia" w:hAnsi="Times New Roman"/>
                <w:b/>
                <w:i w:val="0"/>
                <w:iCs/>
                <w:sz w:val="18"/>
                <w:szCs w:val="18"/>
              </w:rPr>
            </w:pPr>
            <w:r w:rsidRPr="00561D33">
              <w:rPr>
                <w:rFonts w:ascii="Times New Roman" w:eastAsiaTheme="majorEastAsia" w:hAnsi="Times New Roman"/>
                <w:b/>
                <w:i w:val="0"/>
                <w:iCs/>
                <w:sz w:val="18"/>
                <w:szCs w:val="18"/>
              </w:rPr>
              <w:t>Određeno</w:t>
            </w:r>
          </w:p>
        </w:tc>
      </w:tr>
      <w:tr w:rsidR="009E0692" w:rsidRPr="00561D33" w:rsidTr="00544FAC">
        <w:trPr>
          <w:trHeight w:val="694"/>
          <w:tblCellSpacing w:w="20" w:type="dxa"/>
          <w:jc w:val="center"/>
        </w:trPr>
        <w:tc>
          <w:tcPr>
            <w:tcW w:w="59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1.</w:t>
            </w:r>
          </w:p>
        </w:tc>
        <w:tc>
          <w:tcPr>
            <w:tcW w:w="1629" w:type="dxa"/>
            <w:vAlign w:val="center"/>
          </w:tcPr>
          <w:p w:rsidR="009E0692" w:rsidRPr="00561D33" w:rsidRDefault="009E0692" w:rsidP="00544FAC">
            <w:pPr>
              <w:rPr>
                <w:rFonts w:ascii="Times New Roman" w:hAnsi="Times New Roman"/>
                <w:b/>
                <w:i w:val="0"/>
                <w:sz w:val="18"/>
                <w:szCs w:val="18"/>
              </w:rPr>
            </w:pPr>
            <w:r w:rsidRPr="00561D33">
              <w:rPr>
                <w:rFonts w:ascii="Times New Roman" w:hAnsi="Times New Roman"/>
                <w:b/>
                <w:i w:val="0"/>
                <w:sz w:val="18"/>
                <w:szCs w:val="18"/>
              </w:rPr>
              <w:t>Hozjak Petra</w:t>
            </w:r>
          </w:p>
        </w:tc>
        <w:tc>
          <w:tcPr>
            <w:tcW w:w="70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VŠS</w:t>
            </w:r>
          </w:p>
        </w:tc>
        <w:tc>
          <w:tcPr>
            <w:tcW w:w="1448"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upravni pravnik</w:t>
            </w:r>
          </w:p>
        </w:tc>
        <w:tc>
          <w:tcPr>
            <w:tcW w:w="1262"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2</w:t>
            </w:r>
            <w:r w:rsidR="00544FAC">
              <w:rPr>
                <w:rFonts w:ascii="Times New Roman" w:hAnsi="Times New Roman"/>
                <w:i w:val="0"/>
                <w:sz w:val="18"/>
                <w:szCs w:val="18"/>
              </w:rPr>
              <w:t>1</w:t>
            </w:r>
          </w:p>
        </w:tc>
        <w:tc>
          <w:tcPr>
            <w:tcW w:w="2195"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Tajnik škole</w:t>
            </w:r>
          </w:p>
        </w:tc>
        <w:tc>
          <w:tcPr>
            <w:tcW w:w="614"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98"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694"/>
          <w:tblCellSpacing w:w="20" w:type="dxa"/>
          <w:jc w:val="center"/>
        </w:trPr>
        <w:tc>
          <w:tcPr>
            <w:tcW w:w="59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2.</w:t>
            </w:r>
          </w:p>
        </w:tc>
        <w:tc>
          <w:tcPr>
            <w:tcW w:w="1629" w:type="dxa"/>
            <w:vAlign w:val="center"/>
          </w:tcPr>
          <w:p w:rsidR="009E0692" w:rsidRPr="00561D33" w:rsidRDefault="009E0692" w:rsidP="00544FAC">
            <w:pPr>
              <w:rPr>
                <w:rFonts w:ascii="Times New Roman" w:hAnsi="Times New Roman"/>
                <w:b/>
                <w:bCs/>
                <w:i w:val="0"/>
                <w:sz w:val="18"/>
                <w:szCs w:val="18"/>
              </w:rPr>
            </w:pPr>
            <w:r w:rsidRPr="00561D33">
              <w:rPr>
                <w:rFonts w:ascii="Times New Roman" w:hAnsi="Times New Roman"/>
                <w:b/>
                <w:bCs/>
                <w:i w:val="0"/>
                <w:sz w:val="18"/>
                <w:szCs w:val="18"/>
              </w:rPr>
              <w:t>Naranđa Ružica</w:t>
            </w:r>
          </w:p>
        </w:tc>
        <w:tc>
          <w:tcPr>
            <w:tcW w:w="70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SSS</w:t>
            </w:r>
          </w:p>
        </w:tc>
        <w:tc>
          <w:tcPr>
            <w:tcW w:w="1448"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ekonomist za komercijalne poslove</w:t>
            </w:r>
          </w:p>
        </w:tc>
        <w:tc>
          <w:tcPr>
            <w:tcW w:w="1262"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w:t>
            </w:r>
            <w:r w:rsidR="00544FAC">
              <w:rPr>
                <w:rFonts w:ascii="Times New Roman" w:hAnsi="Times New Roman"/>
                <w:i w:val="0"/>
                <w:sz w:val="18"/>
                <w:szCs w:val="18"/>
              </w:rPr>
              <w:t>2</w:t>
            </w:r>
          </w:p>
        </w:tc>
        <w:tc>
          <w:tcPr>
            <w:tcW w:w="2195"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Voditelj računovodstva</w:t>
            </w:r>
          </w:p>
        </w:tc>
        <w:tc>
          <w:tcPr>
            <w:tcW w:w="614"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98"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694"/>
          <w:tblCellSpacing w:w="20" w:type="dxa"/>
          <w:jc w:val="center"/>
        </w:trPr>
        <w:tc>
          <w:tcPr>
            <w:tcW w:w="591"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w:t>
            </w:r>
          </w:p>
        </w:tc>
        <w:tc>
          <w:tcPr>
            <w:tcW w:w="1629" w:type="dxa"/>
            <w:vAlign w:val="center"/>
          </w:tcPr>
          <w:p w:rsidR="009E0692" w:rsidRPr="00561D33" w:rsidRDefault="009E0692" w:rsidP="00544FAC">
            <w:pPr>
              <w:rPr>
                <w:rFonts w:ascii="Times New Roman" w:hAnsi="Times New Roman"/>
                <w:b/>
                <w:bCs/>
                <w:i w:val="0"/>
                <w:sz w:val="18"/>
                <w:szCs w:val="18"/>
              </w:rPr>
            </w:pPr>
            <w:r>
              <w:rPr>
                <w:rFonts w:ascii="Times New Roman" w:hAnsi="Times New Roman"/>
                <w:b/>
                <w:bCs/>
                <w:i w:val="0"/>
                <w:sz w:val="18"/>
                <w:szCs w:val="18"/>
              </w:rPr>
              <w:t>Petković Melani</w:t>
            </w:r>
          </w:p>
        </w:tc>
        <w:tc>
          <w:tcPr>
            <w:tcW w:w="701"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SSS</w:t>
            </w:r>
          </w:p>
        </w:tc>
        <w:tc>
          <w:tcPr>
            <w:tcW w:w="1448"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ekonomist</w:t>
            </w:r>
          </w:p>
        </w:tc>
        <w:tc>
          <w:tcPr>
            <w:tcW w:w="1262" w:type="dxa"/>
            <w:vAlign w:val="center"/>
          </w:tcPr>
          <w:p w:rsidR="009E0692" w:rsidRPr="00561D33" w:rsidRDefault="00544FAC" w:rsidP="00544FAC">
            <w:pPr>
              <w:jc w:val="center"/>
              <w:rPr>
                <w:rFonts w:ascii="Times New Roman" w:hAnsi="Times New Roman"/>
                <w:i w:val="0"/>
                <w:sz w:val="18"/>
                <w:szCs w:val="18"/>
              </w:rPr>
            </w:pPr>
            <w:r>
              <w:rPr>
                <w:rFonts w:ascii="Times New Roman" w:hAnsi="Times New Roman"/>
                <w:i w:val="0"/>
                <w:sz w:val="18"/>
                <w:szCs w:val="18"/>
              </w:rPr>
              <w:t>3</w:t>
            </w:r>
          </w:p>
        </w:tc>
        <w:tc>
          <w:tcPr>
            <w:tcW w:w="2195" w:type="dxa"/>
            <w:vAlign w:val="center"/>
          </w:tcPr>
          <w:p w:rsidR="009E0692" w:rsidRDefault="009E0692" w:rsidP="00544FAC">
            <w:pPr>
              <w:jc w:val="center"/>
              <w:rPr>
                <w:rFonts w:ascii="Times New Roman" w:hAnsi="Times New Roman"/>
                <w:i w:val="0"/>
                <w:sz w:val="18"/>
                <w:szCs w:val="18"/>
              </w:rPr>
            </w:pPr>
            <w:r>
              <w:rPr>
                <w:rFonts w:ascii="Times New Roman" w:hAnsi="Times New Roman"/>
                <w:i w:val="0"/>
                <w:sz w:val="18"/>
                <w:szCs w:val="18"/>
              </w:rPr>
              <w:t>Računovodstveni/</w:t>
            </w:r>
          </w:p>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administrativni radnik</w:t>
            </w:r>
          </w:p>
        </w:tc>
        <w:tc>
          <w:tcPr>
            <w:tcW w:w="614" w:type="dxa"/>
            <w:vAlign w:val="center"/>
          </w:tcPr>
          <w:p w:rsidR="009E0692" w:rsidRPr="00561D33" w:rsidRDefault="009E0692" w:rsidP="00544FAC">
            <w:pPr>
              <w:jc w:val="center"/>
              <w:rPr>
                <w:rFonts w:ascii="Times New Roman" w:hAnsi="Times New Roman"/>
                <w:i w:val="0"/>
                <w:sz w:val="18"/>
                <w:szCs w:val="18"/>
              </w:rPr>
            </w:pPr>
          </w:p>
        </w:tc>
        <w:tc>
          <w:tcPr>
            <w:tcW w:w="598"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X</w:t>
            </w:r>
          </w:p>
        </w:tc>
      </w:tr>
      <w:tr w:rsidR="009E0692" w:rsidRPr="00677AF2" w:rsidTr="00544FAC">
        <w:trPr>
          <w:trHeight w:val="695"/>
          <w:tblCellSpacing w:w="20" w:type="dxa"/>
          <w:jc w:val="center"/>
        </w:trPr>
        <w:tc>
          <w:tcPr>
            <w:tcW w:w="591" w:type="dxa"/>
            <w:vAlign w:val="center"/>
          </w:tcPr>
          <w:p w:rsidR="009E0692" w:rsidRPr="00677AF2" w:rsidRDefault="009E0692" w:rsidP="00544FAC">
            <w:pPr>
              <w:jc w:val="center"/>
              <w:rPr>
                <w:rFonts w:ascii="Times New Roman" w:hAnsi="Times New Roman"/>
                <w:i w:val="0"/>
                <w:sz w:val="18"/>
                <w:szCs w:val="18"/>
              </w:rPr>
            </w:pPr>
            <w:r w:rsidRPr="00677AF2">
              <w:rPr>
                <w:rFonts w:ascii="Times New Roman" w:hAnsi="Times New Roman"/>
                <w:i w:val="0"/>
                <w:sz w:val="18"/>
                <w:szCs w:val="18"/>
              </w:rPr>
              <w:t>4.</w:t>
            </w:r>
          </w:p>
        </w:tc>
        <w:tc>
          <w:tcPr>
            <w:tcW w:w="1629" w:type="dxa"/>
            <w:vAlign w:val="center"/>
          </w:tcPr>
          <w:p w:rsidR="009E0692" w:rsidRPr="00677AF2" w:rsidRDefault="009E0692" w:rsidP="00544FAC">
            <w:pPr>
              <w:rPr>
                <w:rFonts w:ascii="Times New Roman" w:hAnsi="Times New Roman"/>
                <w:b/>
                <w:bCs/>
                <w:i w:val="0"/>
                <w:sz w:val="18"/>
                <w:szCs w:val="18"/>
              </w:rPr>
            </w:pPr>
            <w:r w:rsidRPr="00677AF2">
              <w:rPr>
                <w:rFonts w:ascii="Times New Roman" w:hAnsi="Times New Roman"/>
                <w:b/>
                <w:bCs/>
                <w:i w:val="0"/>
                <w:sz w:val="18"/>
                <w:szCs w:val="18"/>
              </w:rPr>
              <w:t>Vugrinec Mijo</w:t>
            </w:r>
          </w:p>
        </w:tc>
        <w:tc>
          <w:tcPr>
            <w:tcW w:w="701" w:type="dxa"/>
            <w:vAlign w:val="center"/>
          </w:tcPr>
          <w:p w:rsidR="009E0692" w:rsidRPr="00677AF2" w:rsidRDefault="009E0692" w:rsidP="00544FAC">
            <w:pPr>
              <w:jc w:val="center"/>
              <w:rPr>
                <w:rFonts w:ascii="Times New Roman" w:hAnsi="Times New Roman"/>
                <w:i w:val="0"/>
                <w:sz w:val="18"/>
                <w:szCs w:val="18"/>
              </w:rPr>
            </w:pPr>
            <w:r w:rsidRPr="00677AF2">
              <w:rPr>
                <w:rFonts w:ascii="Times New Roman" w:hAnsi="Times New Roman"/>
                <w:i w:val="0"/>
                <w:sz w:val="18"/>
                <w:szCs w:val="18"/>
              </w:rPr>
              <w:t>SSS</w:t>
            </w:r>
          </w:p>
        </w:tc>
        <w:tc>
          <w:tcPr>
            <w:tcW w:w="1448" w:type="dxa"/>
            <w:vAlign w:val="center"/>
          </w:tcPr>
          <w:p w:rsidR="009E0692" w:rsidRPr="00677AF2" w:rsidRDefault="009E0692" w:rsidP="00544FAC">
            <w:pPr>
              <w:jc w:val="center"/>
              <w:rPr>
                <w:rFonts w:ascii="Times New Roman" w:hAnsi="Times New Roman"/>
                <w:i w:val="0"/>
                <w:sz w:val="18"/>
                <w:szCs w:val="18"/>
              </w:rPr>
            </w:pPr>
            <w:r w:rsidRPr="00677AF2">
              <w:rPr>
                <w:rFonts w:ascii="Times New Roman" w:hAnsi="Times New Roman"/>
                <w:i w:val="0"/>
                <w:sz w:val="18"/>
                <w:szCs w:val="18"/>
              </w:rPr>
              <w:t>kemijsko tehnološki stručni radnik</w:t>
            </w:r>
          </w:p>
        </w:tc>
        <w:tc>
          <w:tcPr>
            <w:tcW w:w="1262" w:type="dxa"/>
            <w:vAlign w:val="center"/>
          </w:tcPr>
          <w:p w:rsidR="009E0692" w:rsidRPr="00677AF2" w:rsidRDefault="009E0692" w:rsidP="00544FAC">
            <w:pPr>
              <w:jc w:val="center"/>
              <w:rPr>
                <w:rFonts w:ascii="Times New Roman" w:hAnsi="Times New Roman"/>
                <w:i w:val="0"/>
                <w:sz w:val="18"/>
                <w:szCs w:val="18"/>
              </w:rPr>
            </w:pPr>
            <w:r w:rsidRPr="00677AF2">
              <w:rPr>
                <w:rFonts w:ascii="Times New Roman" w:hAnsi="Times New Roman"/>
                <w:i w:val="0"/>
                <w:sz w:val="18"/>
                <w:szCs w:val="18"/>
              </w:rPr>
              <w:t>2</w:t>
            </w:r>
            <w:r w:rsidR="00544FAC">
              <w:rPr>
                <w:rFonts w:ascii="Times New Roman" w:hAnsi="Times New Roman"/>
                <w:i w:val="0"/>
                <w:sz w:val="18"/>
                <w:szCs w:val="18"/>
              </w:rPr>
              <w:t>5</w:t>
            </w:r>
          </w:p>
        </w:tc>
        <w:tc>
          <w:tcPr>
            <w:tcW w:w="2195" w:type="dxa"/>
            <w:vAlign w:val="center"/>
          </w:tcPr>
          <w:p w:rsidR="009E0692" w:rsidRPr="00677AF2" w:rsidRDefault="009E0692" w:rsidP="00544FAC">
            <w:pPr>
              <w:jc w:val="center"/>
              <w:rPr>
                <w:rFonts w:ascii="Times New Roman" w:hAnsi="Times New Roman"/>
                <w:i w:val="0"/>
                <w:sz w:val="18"/>
                <w:szCs w:val="18"/>
              </w:rPr>
            </w:pPr>
            <w:r w:rsidRPr="00677AF2">
              <w:rPr>
                <w:rFonts w:ascii="Times New Roman" w:hAnsi="Times New Roman"/>
                <w:i w:val="0"/>
                <w:sz w:val="18"/>
                <w:szCs w:val="18"/>
              </w:rPr>
              <w:t>Domar - kotlovničar</w:t>
            </w:r>
          </w:p>
        </w:tc>
        <w:tc>
          <w:tcPr>
            <w:tcW w:w="614" w:type="dxa"/>
            <w:vAlign w:val="center"/>
          </w:tcPr>
          <w:p w:rsidR="009E0692" w:rsidRPr="00677AF2" w:rsidRDefault="009E0692" w:rsidP="00544FAC">
            <w:pPr>
              <w:jc w:val="center"/>
              <w:rPr>
                <w:rFonts w:ascii="Times New Roman" w:hAnsi="Times New Roman"/>
                <w:i w:val="0"/>
                <w:sz w:val="18"/>
                <w:szCs w:val="18"/>
              </w:rPr>
            </w:pPr>
            <w:r w:rsidRPr="00677AF2">
              <w:rPr>
                <w:rFonts w:ascii="Times New Roman" w:hAnsi="Times New Roman"/>
                <w:i w:val="0"/>
                <w:sz w:val="18"/>
                <w:szCs w:val="18"/>
              </w:rPr>
              <w:t>X</w:t>
            </w:r>
          </w:p>
        </w:tc>
        <w:tc>
          <w:tcPr>
            <w:tcW w:w="598" w:type="dxa"/>
            <w:vAlign w:val="center"/>
          </w:tcPr>
          <w:p w:rsidR="009E0692" w:rsidRPr="00677AF2" w:rsidRDefault="009E0692" w:rsidP="00544FAC">
            <w:pPr>
              <w:jc w:val="center"/>
              <w:rPr>
                <w:rFonts w:ascii="Times New Roman" w:hAnsi="Times New Roman"/>
                <w:i w:val="0"/>
                <w:sz w:val="18"/>
                <w:szCs w:val="18"/>
              </w:rPr>
            </w:pPr>
          </w:p>
        </w:tc>
      </w:tr>
      <w:tr w:rsidR="009E0692" w:rsidRPr="00561D33" w:rsidTr="00544FAC">
        <w:trPr>
          <w:trHeight w:val="694"/>
          <w:tblCellSpacing w:w="20" w:type="dxa"/>
          <w:jc w:val="center"/>
        </w:trPr>
        <w:tc>
          <w:tcPr>
            <w:tcW w:w="591"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5</w:t>
            </w:r>
            <w:r w:rsidRPr="00561D33">
              <w:rPr>
                <w:rFonts w:ascii="Times New Roman" w:hAnsi="Times New Roman"/>
                <w:i w:val="0"/>
                <w:sz w:val="18"/>
                <w:szCs w:val="18"/>
              </w:rPr>
              <w:t>.</w:t>
            </w:r>
          </w:p>
        </w:tc>
        <w:tc>
          <w:tcPr>
            <w:tcW w:w="1629" w:type="dxa"/>
            <w:vAlign w:val="center"/>
          </w:tcPr>
          <w:p w:rsidR="009E0692" w:rsidRPr="00561D33" w:rsidRDefault="009E0692" w:rsidP="00544FAC">
            <w:pPr>
              <w:rPr>
                <w:rFonts w:ascii="Times New Roman" w:hAnsi="Times New Roman"/>
                <w:b/>
                <w:bCs/>
                <w:i w:val="0"/>
                <w:sz w:val="18"/>
                <w:szCs w:val="18"/>
              </w:rPr>
            </w:pPr>
            <w:r w:rsidRPr="00561D33">
              <w:rPr>
                <w:rFonts w:ascii="Times New Roman" w:hAnsi="Times New Roman"/>
                <w:b/>
                <w:bCs/>
                <w:i w:val="0"/>
                <w:sz w:val="18"/>
                <w:szCs w:val="18"/>
              </w:rPr>
              <w:t xml:space="preserve">Antolek </w:t>
            </w:r>
            <w:r>
              <w:rPr>
                <w:rFonts w:ascii="Times New Roman" w:hAnsi="Times New Roman"/>
                <w:b/>
                <w:bCs/>
                <w:i w:val="0"/>
                <w:sz w:val="18"/>
                <w:szCs w:val="18"/>
              </w:rPr>
              <w:t>Š</w:t>
            </w:r>
            <w:r w:rsidRPr="00561D33">
              <w:rPr>
                <w:rFonts w:ascii="Times New Roman" w:hAnsi="Times New Roman"/>
                <w:b/>
                <w:bCs/>
                <w:i w:val="0"/>
                <w:sz w:val="18"/>
                <w:szCs w:val="18"/>
              </w:rPr>
              <w:t>tefanija</w:t>
            </w:r>
          </w:p>
        </w:tc>
        <w:tc>
          <w:tcPr>
            <w:tcW w:w="70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NKV</w:t>
            </w:r>
          </w:p>
        </w:tc>
        <w:tc>
          <w:tcPr>
            <w:tcW w:w="1448"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o</w:t>
            </w:r>
            <w:r w:rsidRPr="00561D33">
              <w:rPr>
                <w:rFonts w:ascii="Times New Roman" w:hAnsi="Times New Roman"/>
                <w:i w:val="0"/>
                <w:sz w:val="18"/>
                <w:szCs w:val="18"/>
              </w:rPr>
              <w:t>snovna škola</w:t>
            </w:r>
          </w:p>
        </w:tc>
        <w:tc>
          <w:tcPr>
            <w:tcW w:w="1262"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3</w:t>
            </w:r>
            <w:r w:rsidR="00544FAC">
              <w:rPr>
                <w:rFonts w:ascii="Times New Roman" w:hAnsi="Times New Roman"/>
                <w:i w:val="0"/>
                <w:sz w:val="18"/>
                <w:szCs w:val="18"/>
              </w:rPr>
              <w:t>3</w:t>
            </w:r>
          </w:p>
        </w:tc>
        <w:tc>
          <w:tcPr>
            <w:tcW w:w="2195"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Spremačica</w:t>
            </w:r>
          </w:p>
        </w:tc>
        <w:tc>
          <w:tcPr>
            <w:tcW w:w="614"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98" w:type="dxa"/>
            <w:vAlign w:val="center"/>
          </w:tcPr>
          <w:p w:rsidR="009E0692" w:rsidRPr="00561D33" w:rsidRDefault="009E0692" w:rsidP="00544FAC">
            <w:pPr>
              <w:jc w:val="center"/>
              <w:rPr>
                <w:rFonts w:ascii="Times New Roman" w:hAnsi="Times New Roman"/>
                <w:i w:val="0"/>
                <w:sz w:val="18"/>
                <w:szCs w:val="18"/>
              </w:rPr>
            </w:pPr>
          </w:p>
        </w:tc>
      </w:tr>
      <w:tr w:rsidR="009E0692" w:rsidRPr="00561D33" w:rsidTr="00544FAC">
        <w:trPr>
          <w:trHeight w:val="695"/>
          <w:tblCellSpacing w:w="20" w:type="dxa"/>
          <w:jc w:val="center"/>
        </w:trPr>
        <w:tc>
          <w:tcPr>
            <w:tcW w:w="591"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6</w:t>
            </w:r>
            <w:r w:rsidRPr="00561D33">
              <w:rPr>
                <w:rFonts w:ascii="Times New Roman" w:hAnsi="Times New Roman"/>
                <w:i w:val="0"/>
                <w:sz w:val="18"/>
                <w:szCs w:val="18"/>
              </w:rPr>
              <w:t xml:space="preserve">. </w:t>
            </w:r>
          </w:p>
        </w:tc>
        <w:tc>
          <w:tcPr>
            <w:tcW w:w="1629" w:type="dxa"/>
            <w:vAlign w:val="center"/>
          </w:tcPr>
          <w:p w:rsidR="009E0692" w:rsidRPr="00561D33" w:rsidRDefault="009E0692" w:rsidP="00544FAC">
            <w:pPr>
              <w:rPr>
                <w:rFonts w:ascii="Times New Roman" w:hAnsi="Times New Roman"/>
                <w:b/>
                <w:bCs/>
                <w:i w:val="0"/>
                <w:sz w:val="18"/>
                <w:szCs w:val="18"/>
              </w:rPr>
            </w:pPr>
            <w:r w:rsidRPr="00561D33">
              <w:rPr>
                <w:rFonts w:ascii="Times New Roman" w:hAnsi="Times New Roman"/>
                <w:b/>
                <w:bCs/>
                <w:i w:val="0"/>
                <w:sz w:val="18"/>
                <w:szCs w:val="18"/>
              </w:rPr>
              <w:t>Oreški Kristina</w:t>
            </w:r>
          </w:p>
        </w:tc>
        <w:tc>
          <w:tcPr>
            <w:tcW w:w="701"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SSS</w:t>
            </w:r>
          </w:p>
        </w:tc>
        <w:tc>
          <w:tcPr>
            <w:tcW w:w="1448"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poljoprivredni tehničar</w:t>
            </w:r>
          </w:p>
        </w:tc>
        <w:tc>
          <w:tcPr>
            <w:tcW w:w="1262" w:type="dxa"/>
            <w:vAlign w:val="center"/>
          </w:tcPr>
          <w:p w:rsidR="009E0692" w:rsidRPr="00561D33" w:rsidRDefault="009E0692" w:rsidP="00544FAC">
            <w:pPr>
              <w:jc w:val="center"/>
              <w:rPr>
                <w:rFonts w:ascii="Times New Roman" w:hAnsi="Times New Roman"/>
                <w:i w:val="0"/>
                <w:sz w:val="18"/>
                <w:szCs w:val="18"/>
              </w:rPr>
            </w:pPr>
            <w:r>
              <w:rPr>
                <w:rFonts w:ascii="Times New Roman" w:hAnsi="Times New Roman"/>
                <w:i w:val="0"/>
                <w:sz w:val="18"/>
                <w:szCs w:val="18"/>
              </w:rPr>
              <w:t>1</w:t>
            </w:r>
            <w:r w:rsidR="00544FAC">
              <w:rPr>
                <w:rFonts w:ascii="Times New Roman" w:hAnsi="Times New Roman"/>
                <w:i w:val="0"/>
                <w:sz w:val="18"/>
                <w:szCs w:val="18"/>
              </w:rPr>
              <w:t>7</w:t>
            </w:r>
          </w:p>
        </w:tc>
        <w:tc>
          <w:tcPr>
            <w:tcW w:w="2195"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Spremačica</w:t>
            </w:r>
          </w:p>
          <w:p w:rsidR="009E0692" w:rsidRPr="00561D33" w:rsidRDefault="009E0692" w:rsidP="00544FAC">
            <w:pPr>
              <w:jc w:val="center"/>
              <w:rPr>
                <w:rFonts w:ascii="Times New Roman" w:hAnsi="Times New Roman"/>
                <w:i w:val="0"/>
                <w:sz w:val="18"/>
                <w:szCs w:val="18"/>
              </w:rPr>
            </w:pPr>
          </w:p>
        </w:tc>
        <w:tc>
          <w:tcPr>
            <w:tcW w:w="614" w:type="dxa"/>
            <w:vAlign w:val="center"/>
          </w:tcPr>
          <w:p w:rsidR="009E0692" w:rsidRPr="00561D33" w:rsidRDefault="009E0692" w:rsidP="00544FAC">
            <w:pPr>
              <w:jc w:val="center"/>
              <w:rPr>
                <w:rFonts w:ascii="Times New Roman" w:hAnsi="Times New Roman"/>
                <w:i w:val="0"/>
                <w:sz w:val="18"/>
                <w:szCs w:val="18"/>
              </w:rPr>
            </w:pPr>
            <w:r w:rsidRPr="00561D33">
              <w:rPr>
                <w:rFonts w:ascii="Times New Roman" w:hAnsi="Times New Roman"/>
                <w:i w:val="0"/>
                <w:sz w:val="18"/>
                <w:szCs w:val="18"/>
              </w:rPr>
              <w:t>X</w:t>
            </w:r>
          </w:p>
        </w:tc>
        <w:tc>
          <w:tcPr>
            <w:tcW w:w="598" w:type="dxa"/>
            <w:vAlign w:val="center"/>
          </w:tcPr>
          <w:p w:rsidR="009E0692" w:rsidRPr="00561D33" w:rsidRDefault="009E0692" w:rsidP="00544FAC">
            <w:pPr>
              <w:jc w:val="center"/>
              <w:rPr>
                <w:rFonts w:ascii="Times New Roman" w:hAnsi="Times New Roman"/>
                <w:i w:val="0"/>
                <w:sz w:val="18"/>
                <w:szCs w:val="18"/>
              </w:rPr>
            </w:pPr>
          </w:p>
        </w:tc>
      </w:tr>
    </w:tbl>
    <w:p w:rsidR="00CE013D" w:rsidRDefault="00CE013D" w:rsidP="00776FC7">
      <w:pPr>
        <w:pStyle w:val="Default"/>
        <w:jc w:val="both"/>
        <w:rPr>
          <w:rFonts w:ascii="Times New Roman" w:hAnsi="Times New Roman" w:cs="Times New Roman"/>
          <w:color w:val="auto"/>
        </w:rPr>
      </w:pPr>
    </w:p>
    <w:p w:rsidR="00A622F4" w:rsidRPr="00677AF2" w:rsidRDefault="00A622F4" w:rsidP="00A622F4">
      <w:pPr>
        <w:pStyle w:val="Default"/>
        <w:jc w:val="both"/>
        <w:rPr>
          <w:rFonts w:ascii="Times New Roman" w:hAnsi="Times New Roman" w:cs="Times New Roman"/>
          <w:color w:val="auto"/>
        </w:rPr>
      </w:pPr>
      <w:r w:rsidRPr="00677AF2">
        <w:rPr>
          <w:rFonts w:ascii="Times New Roman" w:hAnsi="Times New Roman" w:cs="Times New Roman"/>
          <w:color w:val="auto"/>
        </w:rPr>
        <w:t>Radno vrijeme administrativne službe je od 7</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do 15</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sati. </w:t>
      </w:r>
    </w:p>
    <w:p w:rsidR="00A622F4" w:rsidRPr="00677AF2" w:rsidRDefault="00A622F4" w:rsidP="00A622F4">
      <w:pPr>
        <w:pStyle w:val="Default"/>
        <w:jc w:val="both"/>
        <w:rPr>
          <w:rFonts w:ascii="Times New Roman" w:hAnsi="Times New Roman" w:cs="Times New Roman"/>
          <w:color w:val="auto"/>
        </w:rPr>
      </w:pPr>
      <w:r w:rsidRPr="00677AF2">
        <w:rPr>
          <w:rFonts w:ascii="Times New Roman" w:hAnsi="Times New Roman" w:cs="Times New Roman"/>
          <w:color w:val="auto"/>
        </w:rPr>
        <w:t xml:space="preserve">Radno vrijeme domara je od </w:t>
      </w:r>
      <w:r w:rsidR="00052F3F" w:rsidRPr="00677AF2">
        <w:rPr>
          <w:rFonts w:ascii="Times New Roman" w:hAnsi="Times New Roman" w:cs="Times New Roman"/>
          <w:color w:val="auto"/>
        </w:rPr>
        <w:t>7</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do 1</w:t>
      </w:r>
      <w:r w:rsidR="00052F3F" w:rsidRPr="00677AF2">
        <w:rPr>
          <w:rFonts w:ascii="Times New Roman" w:hAnsi="Times New Roman" w:cs="Times New Roman"/>
          <w:color w:val="auto"/>
        </w:rPr>
        <w:t>1</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sati i od </w:t>
      </w:r>
      <w:r w:rsidR="000D3B9F">
        <w:rPr>
          <w:rFonts w:ascii="Times New Roman" w:hAnsi="Times New Roman" w:cs="Times New Roman"/>
          <w:color w:val="auto"/>
        </w:rPr>
        <w:t>16</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do </w:t>
      </w:r>
      <w:r w:rsidR="000D3B9F">
        <w:rPr>
          <w:rFonts w:ascii="Times New Roman" w:hAnsi="Times New Roman" w:cs="Times New Roman"/>
          <w:color w:val="auto"/>
        </w:rPr>
        <w:t>20</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w:t>
      </w:r>
      <w:r w:rsidR="004548F1" w:rsidRPr="00677AF2">
        <w:rPr>
          <w:rFonts w:ascii="Times New Roman" w:hAnsi="Times New Roman" w:cs="Times New Roman"/>
          <w:color w:val="auto"/>
        </w:rPr>
        <w:t>(izmjenjuje smjene jedan tjedan ujutro, dva tjedna popodne).</w:t>
      </w:r>
    </w:p>
    <w:p w:rsidR="004548F1" w:rsidRPr="00677AF2" w:rsidRDefault="00A622F4" w:rsidP="004548F1">
      <w:pPr>
        <w:pStyle w:val="Default"/>
        <w:jc w:val="both"/>
        <w:rPr>
          <w:rFonts w:ascii="Times New Roman" w:hAnsi="Times New Roman" w:cs="Times New Roman"/>
          <w:color w:val="auto"/>
        </w:rPr>
      </w:pPr>
      <w:r w:rsidRPr="00677AF2">
        <w:rPr>
          <w:rFonts w:ascii="Times New Roman" w:hAnsi="Times New Roman" w:cs="Times New Roman"/>
          <w:color w:val="auto"/>
        </w:rPr>
        <w:t>Radno vrijeme spremačica je od 6</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do 14</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sati i od 14</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do 22</w:t>
      </w:r>
      <w:r w:rsidR="004548F1" w:rsidRPr="00677AF2">
        <w:rPr>
          <w:rFonts w:ascii="Times New Roman" w:hAnsi="Times New Roman" w:cs="Times New Roman"/>
          <w:color w:val="auto"/>
        </w:rPr>
        <w:t>:00</w:t>
      </w:r>
      <w:r w:rsidRPr="00677AF2">
        <w:rPr>
          <w:rFonts w:ascii="Times New Roman" w:hAnsi="Times New Roman" w:cs="Times New Roman"/>
          <w:color w:val="auto"/>
        </w:rPr>
        <w:t xml:space="preserve"> </w:t>
      </w:r>
      <w:r w:rsidR="004548F1" w:rsidRPr="00677AF2">
        <w:rPr>
          <w:rFonts w:ascii="Times New Roman" w:hAnsi="Times New Roman" w:cs="Times New Roman"/>
          <w:color w:val="auto"/>
        </w:rPr>
        <w:t>(izmjenjuj</w:t>
      </w:r>
      <w:r w:rsidR="00052F3F" w:rsidRPr="00677AF2">
        <w:rPr>
          <w:rFonts w:ascii="Times New Roman" w:hAnsi="Times New Roman" w:cs="Times New Roman"/>
          <w:color w:val="auto"/>
        </w:rPr>
        <w:t>u</w:t>
      </w:r>
      <w:r w:rsidR="004548F1" w:rsidRPr="00677AF2">
        <w:rPr>
          <w:rFonts w:ascii="Times New Roman" w:hAnsi="Times New Roman" w:cs="Times New Roman"/>
          <w:color w:val="auto"/>
        </w:rPr>
        <w:t xml:space="preserve"> smjene jedan tjedan ujutro, </w:t>
      </w:r>
      <w:r w:rsidR="00544FAC">
        <w:rPr>
          <w:rFonts w:ascii="Times New Roman" w:hAnsi="Times New Roman" w:cs="Times New Roman"/>
          <w:color w:val="auto"/>
        </w:rPr>
        <w:t>jedan tjedan</w:t>
      </w:r>
      <w:r w:rsidR="004548F1" w:rsidRPr="00677AF2">
        <w:rPr>
          <w:rFonts w:ascii="Times New Roman" w:hAnsi="Times New Roman" w:cs="Times New Roman"/>
          <w:color w:val="auto"/>
        </w:rPr>
        <w:t xml:space="preserve"> popodne).</w:t>
      </w:r>
    </w:p>
    <w:p w:rsidR="00A622F4" w:rsidRDefault="00A622F4" w:rsidP="00A622F4">
      <w:pPr>
        <w:pStyle w:val="Default"/>
        <w:jc w:val="both"/>
        <w:rPr>
          <w:rFonts w:ascii="Times New Roman" w:hAnsi="Times New Roman" w:cs="Times New Roman"/>
        </w:rPr>
      </w:pPr>
    </w:p>
    <w:p w:rsidR="00CE013D" w:rsidRPr="00561D33" w:rsidRDefault="00CE013D" w:rsidP="00A622F4">
      <w:pPr>
        <w:pStyle w:val="Default"/>
        <w:jc w:val="both"/>
        <w:rPr>
          <w:rFonts w:ascii="Times New Roman" w:hAnsi="Times New Roman" w:cs="Times New Roman"/>
        </w:rPr>
      </w:pPr>
    </w:p>
    <w:tbl>
      <w:tblPr>
        <w:tblW w:w="5006"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633"/>
        <w:gridCol w:w="3080"/>
        <w:gridCol w:w="5631"/>
        <w:gridCol w:w="65"/>
      </w:tblGrid>
      <w:tr w:rsidR="00083933" w:rsidRPr="00561D33" w:rsidTr="00E23224">
        <w:trPr>
          <w:gridAfter w:val="1"/>
          <w:wAfter w:w="5" w:type="dxa"/>
          <w:trHeight w:val="490"/>
          <w:tblCellSpacing w:w="20" w:type="dxa"/>
          <w:jc w:val="center"/>
        </w:trPr>
        <w:tc>
          <w:tcPr>
            <w:tcW w:w="9284" w:type="dxa"/>
            <w:gridSpan w:val="3"/>
            <w:shd w:val="clear" w:color="auto" w:fill="0070C0"/>
            <w:vAlign w:val="center"/>
          </w:tcPr>
          <w:p w:rsidR="00083933" w:rsidRPr="00561D33" w:rsidRDefault="007E3ADF" w:rsidP="00E23224">
            <w:pPr>
              <w:keepNext/>
              <w:jc w:val="center"/>
              <w:outlineLvl w:val="1"/>
              <w:rPr>
                <w:rFonts w:ascii="Times New Roman" w:hAnsi="Times New Roman"/>
                <w:b/>
                <w:i w:val="0"/>
                <w:caps/>
                <w:szCs w:val="24"/>
              </w:rPr>
            </w:pPr>
            <w:r>
              <w:rPr>
                <w:rFonts w:ascii="Times New Roman" w:hAnsi="Times New Roman"/>
                <w:b/>
                <w:i w:val="0"/>
                <w:color w:val="FFFFFF" w:themeColor="background1"/>
                <w:szCs w:val="24"/>
              </w:rPr>
              <w:t xml:space="preserve">4. PODACI O POMOĆNICIMA </w:t>
            </w:r>
            <w:r w:rsidR="00083933" w:rsidRPr="00561D33">
              <w:rPr>
                <w:rFonts w:ascii="Times New Roman" w:hAnsi="Times New Roman"/>
                <w:b/>
                <w:i w:val="0"/>
                <w:color w:val="FFFFFF" w:themeColor="background1"/>
                <w:szCs w:val="24"/>
              </w:rPr>
              <w:t>U NASTAVI</w:t>
            </w:r>
          </w:p>
        </w:tc>
      </w:tr>
      <w:tr w:rsidR="00677AF2" w:rsidRPr="00561D33" w:rsidTr="00677AF2">
        <w:trPr>
          <w:cantSplit/>
          <w:trHeight w:val="1012"/>
          <w:tblCellSpacing w:w="20" w:type="dxa"/>
          <w:jc w:val="center"/>
        </w:trPr>
        <w:tc>
          <w:tcPr>
            <w:tcW w:w="573" w:type="dxa"/>
            <w:textDirection w:val="btLr"/>
            <w:vAlign w:val="center"/>
          </w:tcPr>
          <w:p w:rsidR="00677AF2" w:rsidRPr="00561D33" w:rsidRDefault="00677AF2" w:rsidP="00E23224">
            <w:pPr>
              <w:ind w:left="113" w:right="113"/>
              <w:jc w:val="center"/>
              <w:rPr>
                <w:rFonts w:ascii="Times New Roman" w:hAnsi="Times New Roman"/>
                <w:b/>
                <w:bCs/>
                <w:i w:val="0"/>
                <w:iCs/>
                <w:sz w:val="18"/>
                <w:szCs w:val="18"/>
              </w:rPr>
            </w:pPr>
            <w:r w:rsidRPr="00561D33">
              <w:rPr>
                <w:rFonts w:ascii="Times New Roman" w:hAnsi="Times New Roman"/>
                <w:b/>
                <w:i w:val="0"/>
                <w:iCs/>
                <w:sz w:val="18"/>
                <w:szCs w:val="18"/>
              </w:rPr>
              <w:t>Redni broj</w:t>
            </w:r>
          </w:p>
        </w:tc>
        <w:tc>
          <w:tcPr>
            <w:tcW w:w="3040" w:type="dxa"/>
            <w:vAlign w:val="center"/>
          </w:tcPr>
          <w:p w:rsidR="00677AF2" w:rsidRPr="00561D33" w:rsidRDefault="00677AF2" w:rsidP="00E23224">
            <w:pPr>
              <w:jc w:val="center"/>
              <w:rPr>
                <w:rFonts w:ascii="Times New Roman" w:hAnsi="Times New Roman"/>
                <w:b/>
                <w:bCs/>
                <w:i w:val="0"/>
                <w:iCs/>
                <w:sz w:val="18"/>
                <w:szCs w:val="18"/>
              </w:rPr>
            </w:pPr>
            <w:r w:rsidRPr="00561D33">
              <w:rPr>
                <w:rFonts w:ascii="Times New Roman" w:hAnsi="Times New Roman"/>
                <w:b/>
                <w:bCs/>
                <w:i w:val="0"/>
                <w:iCs/>
                <w:sz w:val="18"/>
                <w:szCs w:val="18"/>
              </w:rPr>
              <w:t>Prezime i ime</w:t>
            </w:r>
          </w:p>
        </w:tc>
        <w:tc>
          <w:tcPr>
            <w:tcW w:w="5636" w:type="dxa"/>
            <w:gridSpan w:val="2"/>
            <w:vAlign w:val="center"/>
          </w:tcPr>
          <w:p w:rsidR="00677AF2" w:rsidRPr="00561D33" w:rsidRDefault="00677AF2" w:rsidP="00E23224">
            <w:pPr>
              <w:jc w:val="center"/>
              <w:rPr>
                <w:rFonts w:ascii="Times New Roman" w:hAnsi="Times New Roman"/>
                <w:b/>
                <w:bCs/>
                <w:i w:val="0"/>
                <w:iCs/>
                <w:sz w:val="18"/>
                <w:szCs w:val="18"/>
              </w:rPr>
            </w:pPr>
            <w:r w:rsidRPr="00561D33">
              <w:rPr>
                <w:rFonts w:ascii="Times New Roman" w:hAnsi="Times New Roman"/>
                <w:b/>
                <w:i w:val="0"/>
                <w:sz w:val="18"/>
                <w:szCs w:val="18"/>
              </w:rPr>
              <w:t>Struka</w:t>
            </w:r>
          </w:p>
        </w:tc>
      </w:tr>
      <w:tr w:rsidR="00677AF2" w:rsidRPr="00561D33" w:rsidTr="00677AF2">
        <w:trPr>
          <w:trHeight w:val="694"/>
          <w:tblCellSpacing w:w="20" w:type="dxa"/>
          <w:jc w:val="center"/>
        </w:trPr>
        <w:tc>
          <w:tcPr>
            <w:tcW w:w="573" w:type="dxa"/>
            <w:vAlign w:val="center"/>
          </w:tcPr>
          <w:p w:rsidR="00677AF2" w:rsidRPr="00561D33" w:rsidRDefault="00677AF2" w:rsidP="00E23224">
            <w:pPr>
              <w:jc w:val="center"/>
              <w:rPr>
                <w:rFonts w:ascii="Times New Roman" w:hAnsi="Times New Roman"/>
                <w:i w:val="0"/>
                <w:sz w:val="18"/>
                <w:szCs w:val="18"/>
              </w:rPr>
            </w:pPr>
            <w:r w:rsidRPr="00561D33">
              <w:rPr>
                <w:rFonts w:ascii="Times New Roman" w:hAnsi="Times New Roman"/>
                <w:i w:val="0"/>
                <w:sz w:val="18"/>
                <w:szCs w:val="18"/>
              </w:rPr>
              <w:t>1.</w:t>
            </w:r>
          </w:p>
        </w:tc>
        <w:tc>
          <w:tcPr>
            <w:tcW w:w="3040" w:type="dxa"/>
            <w:vAlign w:val="center"/>
          </w:tcPr>
          <w:p w:rsidR="00677AF2" w:rsidRPr="00561D33" w:rsidRDefault="00677AF2" w:rsidP="00E23224">
            <w:pPr>
              <w:jc w:val="center"/>
              <w:rPr>
                <w:rFonts w:ascii="Times New Roman" w:hAnsi="Times New Roman"/>
                <w:b/>
                <w:i w:val="0"/>
                <w:sz w:val="18"/>
                <w:szCs w:val="18"/>
              </w:rPr>
            </w:pPr>
          </w:p>
        </w:tc>
        <w:tc>
          <w:tcPr>
            <w:tcW w:w="5636" w:type="dxa"/>
            <w:gridSpan w:val="2"/>
            <w:vAlign w:val="center"/>
          </w:tcPr>
          <w:p w:rsidR="00677AF2" w:rsidRPr="00561D33" w:rsidRDefault="00677AF2" w:rsidP="00E23224">
            <w:pPr>
              <w:jc w:val="center"/>
              <w:rPr>
                <w:rFonts w:ascii="Times New Roman" w:hAnsi="Times New Roman"/>
                <w:i w:val="0"/>
                <w:sz w:val="18"/>
                <w:szCs w:val="18"/>
              </w:rPr>
            </w:pPr>
          </w:p>
        </w:tc>
      </w:tr>
      <w:tr w:rsidR="00677AF2" w:rsidRPr="00677AF2" w:rsidTr="00677AF2">
        <w:trPr>
          <w:trHeight w:val="694"/>
          <w:tblCellSpacing w:w="20" w:type="dxa"/>
          <w:jc w:val="center"/>
        </w:trPr>
        <w:tc>
          <w:tcPr>
            <w:tcW w:w="573" w:type="dxa"/>
            <w:vAlign w:val="center"/>
          </w:tcPr>
          <w:p w:rsidR="00677AF2" w:rsidRPr="00677AF2" w:rsidRDefault="00677AF2" w:rsidP="00E23224">
            <w:pPr>
              <w:jc w:val="center"/>
              <w:rPr>
                <w:rFonts w:ascii="Times New Roman" w:hAnsi="Times New Roman"/>
                <w:i w:val="0"/>
                <w:sz w:val="18"/>
                <w:szCs w:val="18"/>
              </w:rPr>
            </w:pPr>
            <w:r w:rsidRPr="00677AF2">
              <w:rPr>
                <w:rFonts w:ascii="Times New Roman" w:hAnsi="Times New Roman"/>
                <w:i w:val="0"/>
                <w:sz w:val="18"/>
                <w:szCs w:val="18"/>
              </w:rPr>
              <w:t>2.</w:t>
            </w:r>
          </w:p>
        </w:tc>
        <w:tc>
          <w:tcPr>
            <w:tcW w:w="3040" w:type="dxa"/>
            <w:vAlign w:val="center"/>
          </w:tcPr>
          <w:p w:rsidR="00677AF2" w:rsidRPr="00677AF2" w:rsidRDefault="00677AF2" w:rsidP="00E23224">
            <w:pPr>
              <w:jc w:val="center"/>
              <w:rPr>
                <w:rFonts w:ascii="Times New Roman" w:hAnsi="Times New Roman"/>
                <w:b/>
                <w:i w:val="0"/>
                <w:sz w:val="18"/>
                <w:szCs w:val="18"/>
              </w:rPr>
            </w:pPr>
          </w:p>
        </w:tc>
        <w:tc>
          <w:tcPr>
            <w:tcW w:w="5636" w:type="dxa"/>
            <w:gridSpan w:val="2"/>
            <w:vAlign w:val="center"/>
          </w:tcPr>
          <w:p w:rsidR="00677AF2" w:rsidRPr="00677AF2" w:rsidRDefault="00677AF2" w:rsidP="00E23224">
            <w:pPr>
              <w:jc w:val="center"/>
              <w:rPr>
                <w:rFonts w:ascii="Times New Roman" w:hAnsi="Times New Roman"/>
                <w:i w:val="0"/>
                <w:sz w:val="18"/>
                <w:szCs w:val="18"/>
              </w:rPr>
            </w:pPr>
          </w:p>
        </w:tc>
      </w:tr>
    </w:tbl>
    <w:p w:rsidR="00083933" w:rsidRPr="00561D33" w:rsidRDefault="00083933" w:rsidP="00083933">
      <w:pPr>
        <w:pStyle w:val="Naslov1"/>
        <w:jc w:val="left"/>
        <w:rPr>
          <w:rFonts w:ascii="Times New Roman" w:hAnsi="Times New Roman"/>
          <w:caps w:val="0"/>
        </w:rPr>
      </w:pPr>
    </w:p>
    <w:p w:rsidR="00083933" w:rsidRPr="00677AF2" w:rsidRDefault="00083933" w:rsidP="00083933">
      <w:pPr>
        <w:jc w:val="both"/>
        <w:rPr>
          <w:rFonts w:ascii="Times New Roman" w:hAnsi="Times New Roman"/>
          <w:i w:val="0"/>
        </w:rPr>
      </w:pPr>
      <w:r w:rsidRPr="00677AF2">
        <w:rPr>
          <w:rFonts w:ascii="Times New Roman" w:hAnsi="Times New Roman"/>
          <w:i w:val="0"/>
        </w:rPr>
        <w:t>Radno vrijeme pomoćnika u nastavi prilagođeno je rasporedu sat</w:t>
      </w:r>
      <w:r w:rsidR="004548F1" w:rsidRPr="00677AF2">
        <w:rPr>
          <w:rFonts w:ascii="Times New Roman" w:hAnsi="Times New Roman"/>
          <w:i w:val="0"/>
        </w:rPr>
        <w:t>i učenika s tešk</w:t>
      </w:r>
      <w:r w:rsidR="00544FAC">
        <w:rPr>
          <w:rFonts w:ascii="Times New Roman" w:hAnsi="Times New Roman"/>
          <w:i w:val="0"/>
        </w:rPr>
        <w:t>oćama u razvoju (razredni odjel 2</w:t>
      </w:r>
      <w:r w:rsidR="004548F1" w:rsidRPr="00677AF2">
        <w:rPr>
          <w:rFonts w:ascii="Times New Roman" w:hAnsi="Times New Roman"/>
          <w:i w:val="0"/>
        </w:rPr>
        <w:t>.PKS</w:t>
      </w:r>
      <w:r w:rsidR="00052F3F" w:rsidRPr="00677AF2">
        <w:rPr>
          <w:rFonts w:ascii="Times New Roman" w:hAnsi="Times New Roman"/>
          <w:i w:val="0"/>
        </w:rPr>
        <w:t xml:space="preserve">/KO i </w:t>
      </w:r>
      <w:r w:rsidR="00544FAC">
        <w:rPr>
          <w:rFonts w:ascii="Times New Roman" w:hAnsi="Times New Roman"/>
          <w:i w:val="0"/>
        </w:rPr>
        <w:t>3</w:t>
      </w:r>
      <w:r w:rsidR="00052F3F" w:rsidRPr="00677AF2">
        <w:rPr>
          <w:rFonts w:ascii="Times New Roman" w:hAnsi="Times New Roman"/>
          <w:i w:val="0"/>
        </w:rPr>
        <w:t>.PKS</w:t>
      </w:r>
      <w:r w:rsidR="004548F1" w:rsidRPr="00677AF2">
        <w:rPr>
          <w:rFonts w:ascii="Times New Roman" w:hAnsi="Times New Roman"/>
          <w:i w:val="0"/>
        </w:rPr>
        <w:t>).</w:t>
      </w:r>
    </w:p>
    <w:p w:rsidR="00CE013D" w:rsidRPr="00561D33" w:rsidRDefault="00CE013D" w:rsidP="00083933">
      <w:pPr>
        <w:jc w:val="both"/>
        <w:rPr>
          <w:rFonts w:ascii="Times New Roman" w:hAnsi="Times New Roman"/>
          <w:i w:val="0"/>
        </w:rPr>
      </w:pPr>
    </w:p>
    <w:p w:rsidR="00A622F4" w:rsidRPr="00561D33" w:rsidRDefault="00A622F4" w:rsidP="00A622F4">
      <w:pPr>
        <w:pStyle w:val="Naslov1"/>
        <w:jc w:val="left"/>
        <w:rPr>
          <w:rFonts w:ascii="Times New Roman" w:hAnsi="Times New Roman"/>
          <w:caps w:val="0"/>
        </w:rPr>
      </w:pPr>
      <w:r w:rsidRPr="00561D33">
        <w:rPr>
          <w:rFonts w:ascii="Times New Roman" w:hAnsi="Times New Roman"/>
          <w:caps w:val="0"/>
        </w:rPr>
        <w:lastRenderedPageBreak/>
        <w:t xml:space="preserve">IV. PODACI O UČENICIMA U ŠKOLSKOJ GODINI </w:t>
      </w:r>
      <w:r w:rsidR="0082193F">
        <w:rPr>
          <w:rFonts w:ascii="Times New Roman" w:hAnsi="Times New Roman"/>
          <w:caps w:val="0"/>
        </w:rPr>
        <w:t>2019./2020.</w:t>
      </w:r>
    </w:p>
    <w:p w:rsidR="00A622F4" w:rsidRPr="00561D33" w:rsidRDefault="00A622F4" w:rsidP="00A622F4">
      <w:pPr>
        <w:rPr>
          <w:rFonts w:ascii="Times New Roman" w:hAnsi="Times New Roman"/>
          <w:i w:val="0"/>
        </w:rPr>
      </w:pPr>
    </w:p>
    <w:p w:rsidR="00A622F4" w:rsidRPr="00561D33" w:rsidRDefault="00A622F4" w:rsidP="00A622F4">
      <w:pPr>
        <w:pStyle w:val="Naslov2"/>
        <w:numPr>
          <w:ilvl w:val="0"/>
          <w:numId w:val="2"/>
        </w:numPr>
        <w:rPr>
          <w:rFonts w:ascii="Times New Roman" w:hAnsi="Times New Roman"/>
          <w:i w:val="0"/>
          <w:caps w:val="0"/>
        </w:rPr>
      </w:pPr>
      <w:r w:rsidRPr="00561D33">
        <w:rPr>
          <w:rFonts w:ascii="Times New Roman" w:hAnsi="Times New Roman"/>
          <w:i w:val="0"/>
          <w:caps w:val="0"/>
        </w:rPr>
        <w:t>REDOVNI UČENICI</w:t>
      </w:r>
    </w:p>
    <w:p w:rsidR="00A622F4" w:rsidRPr="00561D33" w:rsidRDefault="00A622F4" w:rsidP="00A622F4">
      <w:pPr>
        <w:ind w:left="360"/>
        <w:rPr>
          <w:rFonts w:ascii="Times New Roman" w:hAnsi="Times New Roman"/>
          <w:i w:val="0"/>
          <w:sz w:val="6"/>
        </w:rPr>
      </w:pPr>
    </w:p>
    <w:p w:rsidR="00A622F4" w:rsidRPr="00561D33" w:rsidRDefault="00A622F4" w:rsidP="00A622F4">
      <w:pPr>
        <w:rPr>
          <w:rFonts w:ascii="Times New Roman" w:hAnsi="Times New Roman"/>
          <w:i w:val="0"/>
          <w:sz w:val="6"/>
        </w:rPr>
      </w:pPr>
    </w:p>
    <w:p w:rsidR="00A622F4" w:rsidRPr="00561D33" w:rsidRDefault="00A622F4" w:rsidP="00A622F4">
      <w:pPr>
        <w:rPr>
          <w:rFonts w:ascii="Times New Roman" w:hAnsi="Times New Roman"/>
          <w:i w:val="0"/>
          <w:sz w:val="6"/>
        </w:rPr>
      </w:pPr>
    </w:p>
    <w:p w:rsidR="00A622F4" w:rsidRPr="00561D33" w:rsidRDefault="00A622F4" w:rsidP="00A622F4">
      <w:pPr>
        <w:rPr>
          <w:rFonts w:ascii="Times New Roman" w:hAnsi="Times New Roman"/>
          <w:i w:val="0"/>
          <w:sz w:val="6"/>
        </w:rPr>
      </w:pPr>
    </w:p>
    <w:tbl>
      <w:tblPr>
        <w:tblW w:w="5001"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282"/>
        <w:gridCol w:w="1277"/>
        <w:gridCol w:w="1322"/>
        <w:gridCol w:w="925"/>
        <w:gridCol w:w="924"/>
        <w:gridCol w:w="1080"/>
        <w:gridCol w:w="1115"/>
        <w:gridCol w:w="1475"/>
      </w:tblGrid>
      <w:tr w:rsidR="00697076" w:rsidRPr="00697076" w:rsidTr="00335571">
        <w:trPr>
          <w:tblCellSpacing w:w="20" w:type="dxa"/>
          <w:jc w:val="center"/>
        </w:trPr>
        <w:tc>
          <w:tcPr>
            <w:tcW w:w="8561" w:type="dxa"/>
            <w:gridSpan w:val="8"/>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tcPr>
          <w:p w:rsidR="00697076" w:rsidRPr="00697076" w:rsidRDefault="00697076" w:rsidP="00697076">
            <w:pPr>
              <w:jc w:val="center"/>
              <w:rPr>
                <w:rFonts w:ascii="Times New Roman" w:hAnsi="Times New Roman"/>
                <w:b/>
                <w:bCs/>
                <w:i w:val="0"/>
                <w:szCs w:val="24"/>
                <w:lang w:eastAsia="hr-HR"/>
              </w:rPr>
            </w:pPr>
            <w:r w:rsidRPr="00697076">
              <w:rPr>
                <w:rFonts w:ascii="Times New Roman" w:hAnsi="Times New Roman"/>
                <w:b/>
                <w:bCs/>
                <w:i w:val="0"/>
                <w:szCs w:val="24"/>
                <w:lang w:eastAsia="hr-HR"/>
              </w:rPr>
              <w:t>UČENICI I RAZREDNI ODJELI</w:t>
            </w:r>
          </w:p>
        </w:tc>
      </w:tr>
      <w:tr w:rsidR="00697076" w:rsidRPr="00697076" w:rsidTr="00335571">
        <w:trPr>
          <w:cantSplit/>
          <w:trHeight w:val="315"/>
          <w:tblCellSpacing w:w="20" w:type="dxa"/>
          <w:jc w:val="center"/>
        </w:trPr>
        <w:tc>
          <w:tcPr>
            <w:tcW w:w="1119" w:type="dxa"/>
            <w:vMerge w:val="restart"/>
            <w:vAlign w:val="center"/>
          </w:tcPr>
          <w:p w:rsidR="00697076" w:rsidRPr="00697076" w:rsidRDefault="00697076" w:rsidP="00697076">
            <w:pPr>
              <w:jc w:val="center"/>
              <w:rPr>
                <w:rFonts w:ascii="Times New Roman" w:hAnsi="Times New Roman"/>
                <w:b/>
                <w:bCs/>
                <w:i w:val="0"/>
                <w:iCs/>
                <w:sz w:val="20"/>
                <w:szCs w:val="24"/>
                <w:lang w:eastAsia="hr-HR"/>
              </w:rPr>
            </w:pPr>
            <w:r w:rsidRPr="00697076">
              <w:rPr>
                <w:rFonts w:ascii="Times New Roman" w:hAnsi="Times New Roman"/>
                <w:b/>
                <w:bCs/>
                <w:i w:val="0"/>
                <w:iCs/>
                <w:sz w:val="20"/>
                <w:szCs w:val="24"/>
                <w:lang w:eastAsia="hr-HR"/>
              </w:rPr>
              <w:t>Razred</w:t>
            </w:r>
          </w:p>
        </w:tc>
        <w:tc>
          <w:tcPr>
            <w:tcW w:w="1133" w:type="dxa"/>
            <w:vMerge w:val="restart"/>
            <w:vAlign w:val="center"/>
          </w:tcPr>
          <w:p w:rsidR="00697076" w:rsidRPr="00697076" w:rsidRDefault="00697076" w:rsidP="00697076">
            <w:pPr>
              <w:jc w:val="center"/>
              <w:rPr>
                <w:rFonts w:ascii="Times New Roman" w:hAnsi="Times New Roman"/>
                <w:b/>
                <w:bCs/>
                <w:i w:val="0"/>
                <w:iCs/>
                <w:sz w:val="20"/>
                <w:szCs w:val="24"/>
                <w:lang w:eastAsia="hr-HR"/>
              </w:rPr>
            </w:pPr>
            <w:r w:rsidRPr="00697076">
              <w:rPr>
                <w:rFonts w:ascii="Times New Roman" w:hAnsi="Times New Roman"/>
                <w:b/>
                <w:bCs/>
                <w:i w:val="0"/>
                <w:iCs/>
                <w:sz w:val="20"/>
                <w:szCs w:val="24"/>
                <w:lang w:eastAsia="hr-HR"/>
              </w:rPr>
              <w:t>Broj razrednih odjela</w:t>
            </w:r>
          </w:p>
        </w:tc>
        <w:tc>
          <w:tcPr>
            <w:tcW w:w="6229" w:type="dxa"/>
            <w:gridSpan w:val="6"/>
            <w:vAlign w:val="center"/>
          </w:tcPr>
          <w:p w:rsidR="00697076" w:rsidRPr="00697076" w:rsidRDefault="00697076" w:rsidP="00697076">
            <w:pPr>
              <w:jc w:val="center"/>
              <w:rPr>
                <w:rFonts w:ascii="Times New Roman" w:hAnsi="Times New Roman"/>
                <w:b/>
                <w:bCs/>
                <w:i w:val="0"/>
                <w:iCs/>
                <w:sz w:val="20"/>
                <w:szCs w:val="24"/>
                <w:lang w:eastAsia="hr-HR"/>
              </w:rPr>
            </w:pPr>
            <w:r w:rsidRPr="00697076">
              <w:rPr>
                <w:rFonts w:ascii="Times New Roman" w:hAnsi="Times New Roman"/>
                <w:b/>
                <w:bCs/>
                <w:i w:val="0"/>
                <w:iCs/>
                <w:sz w:val="20"/>
                <w:szCs w:val="24"/>
                <w:lang w:eastAsia="hr-HR"/>
              </w:rPr>
              <w:t>Broj učenika</w:t>
            </w:r>
          </w:p>
        </w:tc>
      </w:tr>
      <w:tr w:rsidR="00697076" w:rsidRPr="00697076" w:rsidTr="00335571">
        <w:trPr>
          <w:cantSplit/>
          <w:trHeight w:val="1321"/>
          <w:tblCellSpacing w:w="20" w:type="dxa"/>
          <w:jc w:val="center"/>
        </w:trPr>
        <w:tc>
          <w:tcPr>
            <w:tcW w:w="1119" w:type="dxa"/>
            <w:vMerge/>
            <w:vAlign w:val="center"/>
          </w:tcPr>
          <w:p w:rsidR="00697076" w:rsidRPr="00697076" w:rsidRDefault="00697076" w:rsidP="00697076">
            <w:pPr>
              <w:jc w:val="center"/>
              <w:rPr>
                <w:rFonts w:ascii="Times New Roman" w:hAnsi="Times New Roman"/>
                <w:i w:val="0"/>
                <w:sz w:val="20"/>
                <w:szCs w:val="24"/>
                <w:lang w:eastAsia="hr-HR"/>
              </w:rPr>
            </w:pPr>
          </w:p>
        </w:tc>
        <w:tc>
          <w:tcPr>
            <w:tcW w:w="1133" w:type="dxa"/>
            <w:vMerge/>
            <w:vAlign w:val="center"/>
          </w:tcPr>
          <w:p w:rsidR="00697076" w:rsidRPr="00697076" w:rsidRDefault="00697076" w:rsidP="00697076">
            <w:pPr>
              <w:jc w:val="center"/>
              <w:rPr>
                <w:rFonts w:ascii="Times New Roman" w:hAnsi="Times New Roman"/>
                <w:i w:val="0"/>
                <w:sz w:val="20"/>
                <w:szCs w:val="24"/>
                <w:lang w:eastAsia="hr-HR"/>
              </w:rPr>
            </w:pPr>
          </w:p>
        </w:tc>
        <w:tc>
          <w:tcPr>
            <w:tcW w:w="1174" w:type="dxa"/>
            <w:textDirection w:val="btLr"/>
            <w:vAlign w:val="center"/>
          </w:tcPr>
          <w:p w:rsidR="00697076" w:rsidRPr="00697076" w:rsidRDefault="00697076" w:rsidP="00697076">
            <w:pPr>
              <w:ind w:left="113" w:right="113"/>
              <w:jc w:val="center"/>
              <w:rPr>
                <w:rFonts w:ascii="Times New Roman" w:hAnsi="Times New Roman"/>
                <w:b/>
                <w:i w:val="0"/>
                <w:sz w:val="20"/>
                <w:szCs w:val="24"/>
                <w:lang w:eastAsia="hr-HR"/>
              </w:rPr>
            </w:pPr>
            <w:r w:rsidRPr="00697076">
              <w:rPr>
                <w:rFonts w:ascii="Times New Roman" w:hAnsi="Times New Roman"/>
                <w:b/>
                <w:i w:val="0"/>
                <w:sz w:val="20"/>
                <w:szCs w:val="24"/>
                <w:lang w:eastAsia="hr-HR"/>
              </w:rPr>
              <w:t>Ukupno</w:t>
            </w:r>
          </w:p>
        </w:tc>
        <w:tc>
          <w:tcPr>
            <w:tcW w:w="811" w:type="dxa"/>
            <w:textDirection w:val="btLr"/>
            <w:vAlign w:val="center"/>
          </w:tcPr>
          <w:p w:rsidR="00697076" w:rsidRPr="00697076" w:rsidRDefault="00697076" w:rsidP="00697076">
            <w:pPr>
              <w:ind w:left="113" w:right="113"/>
              <w:jc w:val="center"/>
              <w:rPr>
                <w:rFonts w:ascii="Times New Roman" w:hAnsi="Times New Roman"/>
                <w:b/>
                <w:i w:val="0"/>
                <w:sz w:val="20"/>
                <w:szCs w:val="24"/>
                <w:lang w:eastAsia="hr-HR"/>
              </w:rPr>
            </w:pPr>
            <w:r w:rsidRPr="00697076">
              <w:rPr>
                <w:rFonts w:ascii="Times New Roman" w:hAnsi="Times New Roman"/>
                <w:b/>
                <w:i w:val="0"/>
                <w:sz w:val="20"/>
                <w:szCs w:val="24"/>
                <w:lang w:eastAsia="hr-HR"/>
              </w:rPr>
              <w:t>Djevojaka</w:t>
            </w:r>
          </w:p>
        </w:tc>
        <w:tc>
          <w:tcPr>
            <w:tcW w:w="810" w:type="dxa"/>
            <w:textDirection w:val="btLr"/>
            <w:vAlign w:val="center"/>
          </w:tcPr>
          <w:p w:rsidR="00697076" w:rsidRPr="00697076" w:rsidRDefault="00697076" w:rsidP="00697076">
            <w:pPr>
              <w:ind w:left="113" w:right="113"/>
              <w:jc w:val="center"/>
              <w:rPr>
                <w:rFonts w:ascii="Times New Roman" w:hAnsi="Times New Roman"/>
                <w:b/>
                <w:i w:val="0"/>
                <w:sz w:val="20"/>
                <w:szCs w:val="24"/>
                <w:lang w:eastAsia="hr-HR"/>
              </w:rPr>
            </w:pPr>
            <w:r w:rsidRPr="00697076">
              <w:rPr>
                <w:rFonts w:ascii="Times New Roman" w:hAnsi="Times New Roman"/>
                <w:b/>
                <w:i w:val="0"/>
                <w:sz w:val="20"/>
                <w:szCs w:val="24"/>
                <w:lang w:eastAsia="hr-HR"/>
              </w:rPr>
              <w:t>Ponavljača</w:t>
            </w:r>
          </w:p>
        </w:tc>
        <w:tc>
          <w:tcPr>
            <w:tcW w:w="953" w:type="dxa"/>
            <w:textDirection w:val="btLr"/>
            <w:vAlign w:val="center"/>
          </w:tcPr>
          <w:p w:rsidR="00697076" w:rsidRPr="00697076" w:rsidRDefault="00697076" w:rsidP="00697076">
            <w:pPr>
              <w:ind w:left="113" w:right="113"/>
              <w:jc w:val="center"/>
              <w:rPr>
                <w:rFonts w:ascii="Times New Roman" w:hAnsi="Times New Roman"/>
                <w:b/>
                <w:i w:val="0"/>
                <w:sz w:val="20"/>
                <w:szCs w:val="24"/>
                <w:lang w:eastAsia="hr-HR"/>
              </w:rPr>
            </w:pPr>
            <w:r w:rsidRPr="00697076">
              <w:rPr>
                <w:rFonts w:ascii="Times New Roman" w:hAnsi="Times New Roman"/>
                <w:b/>
                <w:i w:val="0"/>
                <w:sz w:val="20"/>
                <w:szCs w:val="24"/>
                <w:lang w:eastAsia="hr-HR"/>
              </w:rPr>
              <w:t>S teškoćama u razvoju</w:t>
            </w:r>
          </w:p>
        </w:tc>
        <w:tc>
          <w:tcPr>
            <w:tcW w:w="985" w:type="dxa"/>
            <w:textDirection w:val="btLr"/>
            <w:vAlign w:val="center"/>
          </w:tcPr>
          <w:p w:rsidR="00697076" w:rsidRPr="00697076" w:rsidRDefault="00697076" w:rsidP="00697076">
            <w:pPr>
              <w:ind w:left="113" w:right="113"/>
              <w:jc w:val="center"/>
              <w:rPr>
                <w:rFonts w:ascii="Times New Roman" w:hAnsi="Times New Roman"/>
                <w:b/>
                <w:i w:val="0"/>
                <w:sz w:val="20"/>
                <w:szCs w:val="24"/>
                <w:lang w:eastAsia="hr-HR"/>
              </w:rPr>
            </w:pPr>
            <w:r w:rsidRPr="00697076">
              <w:rPr>
                <w:rFonts w:ascii="Times New Roman" w:hAnsi="Times New Roman"/>
                <w:b/>
                <w:i w:val="0"/>
                <w:sz w:val="20"/>
                <w:szCs w:val="24"/>
                <w:lang w:eastAsia="hr-HR"/>
              </w:rPr>
              <w:t>Sa zdravst. teškoćama</w:t>
            </w:r>
          </w:p>
        </w:tc>
        <w:tc>
          <w:tcPr>
            <w:tcW w:w="1296" w:type="dxa"/>
            <w:textDirection w:val="btLr"/>
            <w:vAlign w:val="center"/>
          </w:tcPr>
          <w:p w:rsidR="00697076" w:rsidRPr="00697076" w:rsidRDefault="00697076" w:rsidP="00697076">
            <w:pPr>
              <w:ind w:left="113" w:right="113"/>
              <w:jc w:val="center"/>
              <w:rPr>
                <w:rFonts w:ascii="Times New Roman" w:hAnsi="Times New Roman"/>
                <w:b/>
                <w:i w:val="0"/>
                <w:sz w:val="20"/>
                <w:szCs w:val="24"/>
                <w:lang w:eastAsia="hr-HR"/>
              </w:rPr>
            </w:pPr>
            <w:r w:rsidRPr="00697076">
              <w:rPr>
                <w:rFonts w:ascii="Times New Roman" w:hAnsi="Times New Roman"/>
                <w:b/>
                <w:i w:val="0"/>
                <w:sz w:val="20"/>
                <w:szCs w:val="24"/>
                <w:lang w:eastAsia="hr-HR"/>
              </w:rPr>
              <w:t>Drugih nacional- nosti</w:t>
            </w:r>
          </w:p>
        </w:tc>
      </w:tr>
      <w:tr w:rsidR="00697076" w:rsidRPr="00697076" w:rsidTr="00335571">
        <w:trPr>
          <w:tblCellSpacing w:w="20" w:type="dxa"/>
          <w:jc w:val="center"/>
        </w:trPr>
        <w:tc>
          <w:tcPr>
            <w:tcW w:w="1119"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I.</w:t>
            </w:r>
          </w:p>
        </w:tc>
        <w:tc>
          <w:tcPr>
            <w:tcW w:w="1133"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7</w:t>
            </w:r>
          </w:p>
        </w:tc>
        <w:tc>
          <w:tcPr>
            <w:tcW w:w="1174"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104</w:t>
            </w:r>
          </w:p>
        </w:tc>
        <w:tc>
          <w:tcPr>
            <w:tcW w:w="811"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72</w:t>
            </w:r>
          </w:p>
        </w:tc>
        <w:tc>
          <w:tcPr>
            <w:tcW w:w="810"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0</w:t>
            </w:r>
          </w:p>
        </w:tc>
        <w:tc>
          <w:tcPr>
            <w:tcW w:w="953"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17</w:t>
            </w:r>
          </w:p>
        </w:tc>
        <w:tc>
          <w:tcPr>
            <w:tcW w:w="985"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6</w:t>
            </w:r>
          </w:p>
        </w:tc>
        <w:tc>
          <w:tcPr>
            <w:tcW w:w="1296"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12</w:t>
            </w:r>
          </w:p>
        </w:tc>
      </w:tr>
      <w:tr w:rsidR="00697076" w:rsidRPr="00697076" w:rsidTr="00335571">
        <w:trPr>
          <w:tblCellSpacing w:w="20" w:type="dxa"/>
          <w:jc w:val="center"/>
        </w:trPr>
        <w:tc>
          <w:tcPr>
            <w:tcW w:w="1119"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II.</w:t>
            </w:r>
          </w:p>
        </w:tc>
        <w:tc>
          <w:tcPr>
            <w:tcW w:w="1133"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5</w:t>
            </w:r>
          </w:p>
        </w:tc>
        <w:tc>
          <w:tcPr>
            <w:tcW w:w="1174"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71</w:t>
            </w:r>
          </w:p>
        </w:tc>
        <w:tc>
          <w:tcPr>
            <w:tcW w:w="811"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38</w:t>
            </w:r>
          </w:p>
        </w:tc>
        <w:tc>
          <w:tcPr>
            <w:tcW w:w="810"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0</w:t>
            </w:r>
          </w:p>
        </w:tc>
        <w:tc>
          <w:tcPr>
            <w:tcW w:w="953"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5</w:t>
            </w:r>
          </w:p>
        </w:tc>
        <w:tc>
          <w:tcPr>
            <w:tcW w:w="985"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6</w:t>
            </w:r>
          </w:p>
        </w:tc>
        <w:tc>
          <w:tcPr>
            <w:tcW w:w="1296"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7</w:t>
            </w:r>
          </w:p>
        </w:tc>
      </w:tr>
      <w:tr w:rsidR="00697076" w:rsidRPr="00697076" w:rsidTr="00335571">
        <w:trPr>
          <w:tblCellSpacing w:w="20" w:type="dxa"/>
          <w:jc w:val="center"/>
        </w:trPr>
        <w:tc>
          <w:tcPr>
            <w:tcW w:w="1119"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III.</w:t>
            </w:r>
          </w:p>
        </w:tc>
        <w:tc>
          <w:tcPr>
            <w:tcW w:w="1133"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5</w:t>
            </w:r>
          </w:p>
        </w:tc>
        <w:tc>
          <w:tcPr>
            <w:tcW w:w="1174"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73</w:t>
            </w:r>
          </w:p>
        </w:tc>
        <w:tc>
          <w:tcPr>
            <w:tcW w:w="811"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50</w:t>
            </w:r>
          </w:p>
        </w:tc>
        <w:tc>
          <w:tcPr>
            <w:tcW w:w="810"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0</w:t>
            </w:r>
          </w:p>
        </w:tc>
        <w:tc>
          <w:tcPr>
            <w:tcW w:w="953"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6</w:t>
            </w:r>
          </w:p>
        </w:tc>
        <w:tc>
          <w:tcPr>
            <w:tcW w:w="985"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5</w:t>
            </w:r>
          </w:p>
        </w:tc>
        <w:tc>
          <w:tcPr>
            <w:tcW w:w="1296" w:type="dxa"/>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9</w:t>
            </w:r>
          </w:p>
        </w:tc>
      </w:tr>
      <w:tr w:rsidR="00697076" w:rsidRPr="00697076" w:rsidTr="00335571">
        <w:trPr>
          <w:tblCellSpacing w:w="20" w:type="dxa"/>
          <w:jc w:val="center"/>
        </w:trPr>
        <w:tc>
          <w:tcPr>
            <w:tcW w:w="1119"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IV.</w:t>
            </w:r>
          </w:p>
        </w:tc>
        <w:tc>
          <w:tcPr>
            <w:tcW w:w="1133" w:type="dxa"/>
            <w:shd w:val="clear" w:color="auto" w:fill="auto"/>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3</w:t>
            </w:r>
          </w:p>
        </w:tc>
        <w:tc>
          <w:tcPr>
            <w:tcW w:w="1174" w:type="dxa"/>
            <w:shd w:val="clear" w:color="auto" w:fill="auto"/>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51</w:t>
            </w:r>
          </w:p>
        </w:tc>
        <w:tc>
          <w:tcPr>
            <w:tcW w:w="811" w:type="dxa"/>
            <w:shd w:val="clear" w:color="auto" w:fill="auto"/>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38</w:t>
            </w:r>
          </w:p>
        </w:tc>
        <w:tc>
          <w:tcPr>
            <w:tcW w:w="810" w:type="dxa"/>
            <w:shd w:val="clear" w:color="auto" w:fill="auto"/>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0</w:t>
            </w:r>
          </w:p>
        </w:tc>
        <w:tc>
          <w:tcPr>
            <w:tcW w:w="953" w:type="dxa"/>
            <w:shd w:val="clear" w:color="auto" w:fill="auto"/>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1</w:t>
            </w:r>
          </w:p>
        </w:tc>
        <w:tc>
          <w:tcPr>
            <w:tcW w:w="985" w:type="dxa"/>
            <w:shd w:val="clear" w:color="auto" w:fill="auto"/>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8</w:t>
            </w:r>
          </w:p>
        </w:tc>
        <w:tc>
          <w:tcPr>
            <w:tcW w:w="1296" w:type="dxa"/>
            <w:shd w:val="clear" w:color="auto" w:fill="auto"/>
            <w:vAlign w:val="center"/>
          </w:tcPr>
          <w:p w:rsidR="00697076" w:rsidRPr="00697076" w:rsidRDefault="00697076" w:rsidP="00697076">
            <w:pPr>
              <w:jc w:val="center"/>
              <w:rPr>
                <w:rFonts w:ascii="Times New Roman" w:hAnsi="Times New Roman"/>
                <w:sz w:val="20"/>
                <w:szCs w:val="24"/>
                <w:lang w:eastAsia="hr-HR"/>
              </w:rPr>
            </w:pPr>
            <w:r w:rsidRPr="00697076">
              <w:rPr>
                <w:rFonts w:ascii="Times New Roman" w:hAnsi="Times New Roman"/>
                <w:sz w:val="20"/>
                <w:szCs w:val="24"/>
                <w:lang w:eastAsia="hr-HR"/>
              </w:rPr>
              <w:t>0</w:t>
            </w:r>
          </w:p>
        </w:tc>
      </w:tr>
      <w:tr w:rsidR="00697076" w:rsidRPr="00697076" w:rsidTr="00335571">
        <w:trPr>
          <w:tblCellSpacing w:w="20" w:type="dxa"/>
          <w:jc w:val="center"/>
        </w:trPr>
        <w:tc>
          <w:tcPr>
            <w:tcW w:w="1119"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UKUPNO</w:t>
            </w:r>
          </w:p>
        </w:tc>
        <w:tc>
          <w:tcPr>
            <w:tcW w:w="1133" w:type="dxa"/>
            <w:shd w:val="clear" w:color="auto" w:fill="E0E0E0"/>
            <w:vAlign w:val="center"/>
          </w:tcPr>
          <w:p w:rsidR="00697076" w:rsidRPr="00697076" w:rsidRDefault="00697076" w:rsidP="00697076">
            <w:pPr>
              <w:jc w:val="center"/>
              <w:rPr>
                <w:rFonts w:ascii="Times New Roman" w:hAnsi="Times New Roman"/>
                <w:b/>
                <w:sz w:val="20"/>
                <w:szCs w:val="24"/>
                <w:lang w:eastAsia="hr-HR"/>
              </w:rPr>
            </w:pPr>
            <w:r w:rsidRPr="00697076">
              <w:rPr>
                <w:rFonts w:ascii="Times New Roman" w:hAnsi="Times New Roman"/>
                <w:b/>
                <w:sz w:val="20"/>
                <w:szCs w:val="24"/>
                <w:lang w:eastAsia="hr-HR"/>
              </w:rPr>
              <w:t>20</w:t>
            </w:r>
          </w:p>
        </w:tc>
        <w:tc>
          <w:tcPr>
            <w:tcW w:w="1174" w:type="dxa"/>
            <w:shd w:val="clear" w:color="auto" w:fill="E0E0E0"/>
            <w:vAlign w:val="center"/>
          </w:tcPr>
          <w:p w:rsidR="00697076" w:rsidRPr="00697076" w:rsidRDefault="00697076" w:rsidP="00697076">
            <w:pPr>
              <w:jc w:val="center"/>
              <w:rPr>
                <w:rFonts w:ascii="Times New Roman" w:hAnsi="Times New Roman"/>
                <w:b/>
                <w:sz w:val="20"/>
                <w:szCs w:val="24"/>
                <w:lang w:eastAsia="hr-HR"/>
              </w:rPr>
            </w:pPr>
            <w:r w:rsidRPr="00697076">
              <w:rPr>
                <w:rFonts w:ascii="Times New Roman" w:hAnsi="Times New Roman"/>
                <w:b/>
                <w:sz w:val="20"/>
                <w:szCs w:val="24"/>
                <w:lang w:eastAsia="hr-HR"/>
              </w:rPr>
              <w:t>299</w:t>
            </w:r>
          </w:p>
        </w:tc>
        <w:tc>
          <w:tcPr>
            <w:tcW w:w="811" w:type="dxa"/>
            <w:shd w:val="clear" w:color="auto" w:fill="E0E0E0"/>
            <w:vAlign w:val="center"/>
          </w:tcPr>
          <w:p w:rsidR="00697076" w:rsidRPr="00697076" w:rsidRDefault="00697076" w:rsidP="00697076">
            <w:pPr>
              <w:jc w:val="center"/>
              <w:rPr>
                <w:rFonts w:ascii="Times New Roman" w:hAnsi="Times New Roman"/>
                <w:b/>
                <w:sz w:val="20"/>
                <w:szCs w:val="24"/>
                <w:lang w:eastAsia="hr-HR"/>
              </w:rPr>
            </w:pPr>
            <w:r w:rsidRPr="00697076">
              <w:rPr>
                <w:rFonts w:ascii="Times New Roman" w:hAnsi="Times New Roman"/>
                <w:b/>
                <w:sz w:val="20"/>
                <w:szCs w:val="24"/>
                <w:lang w:eastAsia="hr-HR"/>
              </w:rPr>
              <w:t>195</w:t>
            </w:r>
          </w:p>
        </w:tc>
        <w:tc>
          <w:tcPr>
            <w:tcW w:w="810" w:type="dxa"/>
            <w:shd w:val="clear" w:color="auto" w:fill="E0E0E0"/>
            <w:vAlign w:val="center"/>
          </w:tcPr>
          <w:p w:rsidR="00697076" w:rsidRPr="00697076" w:rsidRDefault="00697076" w:rsidP="00697076">
            <w:pPr>
              <w:jc w:val="center"/>
              <w:rPr>
                <w:rFonts w:ascii="Times New Roman" w:hAnsi="Times New Roman"/>
                <w:b/>
                <w:sz w:val="20"/>
                <w:szCs w:val="24"/>
                <w:lang w:eastAsia="hr-HR"/>
              </w:rPr>
            </w:pPr>
            <w:r w:rsidRPr="00697076">
              <w:rPr>
                <w:rFonts w:ascii="Times New Roman" w:hAnsi="Times New Roman"/>
                <w:b/>
                <w:sz w:val="20"/>
                <w:szCs w:val="24"/>
                <w:lang w:eastAsia="hr-HR"/>
              </w:rPr>
              <w:t>0</w:t>
            </w:r>
          </w:p>
        </w:tc>
        <w:tc>
          <w:tcPr>
            <w:tcW w:w="953" w:type="dxa"/>
            <w:shd w:val="clear" w:color="auto" w:fill="E0E0E0"/>
            <w:vAlign w:val="center"/>
          </w:tcPr>
          <w:p w:rsidR="00697076" w:rsidRPr="00697076" w:rsidRDefault="00697076" w:rsidP="00697076">
            <w:pPr>
              <w:jc w:val="center"/>
              <w:rPr>
                <w:rFonts w:ascii="Times New Roman" w:hAnsi="Times New Roman"/>
                <w:b/>
                <w:sz w:val="20"/>
                <w:szCs w:val="24"/>
                <w:lang w:eastAsia="hr-HR"/>
              </w:rPr>
            </w:pPr>
            <w:r w:rsidRPr="00697076">
              <w:rPr>
                <w:rFonts w:ascii="Times New Roman" w:hAnsi="Times New Roman"/>
                <w:b/>
                <w:sz w:val="20"/>
                <w:szCs w:val="24"/>
                <w:lang w:eastAsia="hr-HR"/>
              </w:rPr>
              <w:t>29</w:t>
            </w:r>
          </w:p>
        </w:tc>
        <w:tc>
          <w:tcPr>
            <w:tcW w:w="985" w:type="dxa"/>
            <w:shd w:val="clear" w:color="auto" w:fill="E0E0E0"/>
            <w:vAlign w:val="center"/>
          </w:tcPr>
          <w:p w:rsidR="00697076" w:rsidRPr="00697076" w:rsidRDefault="00697076" w:rsidP="00697076">
            <w:pPr>
              <w:jc w:val="center"/>
              <w:rPr>
                <w:rFonts w:ascii="Times New Roman" w:hAnsi="Times New Roman"/>
                <w:b/>
                <w:sz w:val="20"/>
                <w:szCs w:val="24"/>
                <w:lang w:eastAsia="hr-HR"/>
              </w:rPr>
            </w:pPr>
            <w:r w:rsidRPr="00697076">
              <w:rPr>
                <w:rFonts w:ascii="Times New Roman" w:hAnsi="Times New Roman"/>
                <w:b/>
                <w:sz w:val="20"/>
                <w:szCs w:val="24"/>
                <w:lang w:eastAsia="hr-HR"/>
              </w:rPr>
              <w:t>25</w:t>
            </w:r>
          </w:p>
        </w:tc>
        <w:tc>
          <w:tcPr>
            <w:tcW w:w="1296" w:type="dxa"/>
            <w:shd w:val="clear" w:color="auto" w:fill="E0E0E0"/>
            <w:vAlign w:val="center"/>
          </w:tcPr>
          <w:p w:rsidR="00697076" w:rsidRPr="00697076" w:rsidRDefault="00697076" w:rsidP="00697076">
            <w:pPr>
              <w:jc w:val="center"/>
              <w:rPr>
                <w:rFonts w:ascii="Times New Roman" w:hAnsi="Times New Roman"/>
                <w:b/>
                <w:sz w:val="20"/>
                <w:szCs w:val="24"/>
                <w:lang w:eastAsia="hr-HR"/>
              </w:rPr>
            </w:pPr>
            <w:r w:rsidRPr="00697076">
              <w:rPr>
                <w:rFonts w:ascii="Times New Roman" w:hAnsi="Times New Roman"/>
                <w:b/>
                <w:sz w:val="20"/>
                <w:szCs w:val="24"/>
                <w:lang w:eastAsia="hr-HR"/>
              </w:rPr>
              <w:t>28</w:t>
            </w:r>
          </w:p>
        </w:tc>
      </w:tr>
      <w:tr w:rsidR="00697076" w:rsidRPr="00697076" w:rsidTr="00335571">
        <w:trPr>
          <w:tblCellSpacing w:w="20" w:type="dxa"/>
          <w:jc w:val="center"/>
        </w:trPr>
        <w:tc>
          <w:tcPr>
            <w:tcW w:w="8561" w:type="dxa"/>
            <w:gridSpan w:val="8"/>
            <w:shd w:val="clear" w:color="auto" w:fill="548DD4" w:themeFill="text2" w:themeFillTint="99"/>
            <w:vAlign w:val="center"/>
          </w:tcPr>
          <w:p w:rsidR="00697076" w:rsidRPr="00697076" w:rsidRDefault="00697076" w:rsidP="00697076">
            <w:pPr>
              <w:jc w:val="center"/>
              <w:rPr>
                <w:rFonts w:ascii="Times New Roman" w:hAnsi="Times New Roman"/>
                <w:b/>
                <w:bCs/>
                <w:i w:val="0"/>
                <w:szCs w:val="24"/>
                <w:lang w:eastAsia="hr-HR"/>
              </w:rPr>
            </w:pPr>
          </w:p>
        </w:tc>
      </w:tr>
    </w:tbl>
    <w:p w:rsidR="00A622F4" w:rsidRPr="00561D33" w:rsidRDefault="00A622F4" w:rsidP="00A622F4">
      <w:pPr>
        <w:rPr>
          <w:rFonts w:ascii="Times New Roman" w:hAnsi="Times New Roman"/>
          <w:i w:val="0"/>
          <w:sz w:val="6"/>
        </w:rPr>
      </w:pPr>
    </w:p>
    <w:p w:rsidR="000B2B81" w:rsidRPr="00561D33" w:rsidRDefault="000B2B81" w:rsidP="00A622F4">
      <w:pPr>
        <w:rPr>
          <w:rFonts w:ascii="Times New Roman" w:hAnsi="Times New Roman"/>
          <w:i w:val="0"/>
          <w:sz w:val="6"/>
        </w:rPr>
      </w:pPr>
    </w:p>
    <w:tbl>
      <w:tblPr>
        <w:tblW w:w="5346"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654"/>
        <w:gridCol w:w="1269"/>
        <w:gridCol w:w="765"/>
        <w:gridCol w:w="667"/>
        <w:gridCol w:w="765"/>
        <w:gridCol w:w="667"/>
        <w:gridCol w:w="765"/>
        <w:gridCol w:w="667"/>
        <w:gridCol w:w="765"/>
        <w:gridCol w:w="667"/>
        <w:gridCol w:w="710"/>
        <w:gridCol w:w="687"/>
      </w:tblGrid>
      <w:tr w:rsidR="00697076" w:rsidRPr="00697076" w:rsidTr="00D57A60">
        <w:trPr>
          <w:tblCellSpacing w:w="20" w:type="dxa"/>
          <w:jc w:val="center"/>
        </w:trPr>
        <w:tc>
          <w:tcPr>
            <w:tcW w:w="9603" w:type="dxa"/>
            <w:gridSpan w:val="12"/>
            <w:shd w:val="clear" w:color="auto" w:fill="548DD4" w:themeFill="text2" w:themeFillTint="99"/>
            <w:vAlign w:val="center"/>
          </w:tcPr>
          <w:p w:rsidR="00697076" w:rsidRPr="00697076" w:rsidRDefault="00697076" w:rsidP="00697076">
            <w:pPr>
              <w:jc w:val="center"/>
              <w:rPr>
                <w:rFonts w:ascii="Times New Roman" w:hAnsi="Times New Roman"/>
                <w:b/>
                <w:bCs/>
                <w:i w:val="0"/>
                <w:szCs w:val="24"/>
                <w:lang w:eastAsia="hr-HR"/>
              </w:rPr>
            </w:pPr>
            <w:r w:rsidRPr="00697076">
              <w:rPr>
                <w:rFonts w:ascii="Times New Roman" w:hAnsi="Times New Roman"/>
                <w:b/>
                <w:bCs/>
                <w:i w:val="0"/>
                <w:szCs w:val="24"/>
                <w:lang w:eastAsia="hr-HR"/>
              </w:rPr>
              <w:t>BROJ UČENIKA PREMA OBRAZOVNIM PROGRAMIMA</w:t>
            </w:r>
          </w:p>
        </w:tc>
      </w:tr>
      <w:tr w:rsidR="00697076" w:rsidRPr="00697076" w:rsidTr="00D57A60">
        <w:trPr>
          <w:cantSplit/>
          <w:trHeight w:val="405"/>
          <w:tblCellSpacing w:w="20" w:type="dxa"/>
          <w:jc w:val="center"/>
        </w:trPr>
        <w:tc>
          <w:tcPr>
            <w:tcW w:w="1534" w:type="dxa"/>
            <w:vMerge w:val="restart"/>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ZANIMANJE</w:t>
            </w:r>
          </w:p>
        </w:tc>
        <w:tc>
          <w:tcPr>
            <w:tcW w:w="1182" w:type="dxa"/>
            <w:vMerge w:val="restart"/>
            <w:vAlign w:val="center"/>
          </w:tcPr>
          <w:p w:rsidR="00697076" w:rsidRPr="00697076" w:rsidRDefault="00697076" w:rsidP="00697076">
            <w:pPr>
              <w:jc w:val="center"/>
              <w:rPr>
                <w:rFonts w:ascii="Times New Roman" w:hAnsi="Times New Roman"/>
                <w:b/>
                <w:i w:val="0"/>
                <w:sz w:val="20"/>
                <w:szCs w:val="24"/>
                <w:lang w:eastAsia="hr-HR"/>
              </w:rPr>
            </w:pPr>
            <w:bookmarkStart w:id="42" w:name="_Toc84406698"/>
            <w:r w:rsidRPr="00697076">
              <w:rPr>
                <w:rFonts w:ascii="Times New Roman" w:hAnsi="Times New Roman"/>
                <w:b/>
                <w:i w:val="0"/>
                <w:sz w:val="20"/>
                <w:szCs w:val="24"/>
                <w:lang w:eastAsia="hr-HR"/>
              </w:rPr>
              <w:t>OZNAKA</w:t>
            </w:r>
            <w:bookmarkEnd w:id="42"/>
          </w:p>
        </w:tc>
        <w:tc>
          <w:tcPr>
            <w:tcW w:w="1340" w:type="dxa"/>
            <w:gridSpan w:val="2"/>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I.</w:t>
            </w:r>
          </w:p>
          <w:p w:rsidR="00697076" w:rsidRPr="00697076" w:rsidRDefault="00697076" w:rsidP="00697076">
            <w:pPr>
              <w:jc w:val="center"/>
              <w:rPr>
                <w:rFonts w:ascii="Times New Roman" w:hAnsi="Times New Roman"/>
                <w:b/>
                <w:i w:val="0"/>
                <w:sz w:val="20"/>
                <w:szCs w:val="24"/>
                <w:lang w:eastAsia="hr-HR"/>
              </w:rPr>
            </w:pPr>
            <w:bookmarkStart w:id="43" w:name="_Toc84406699"/>
            <w:r w:rsidRPr="00697076">
              <w:rPr>
                <w:rFonts w:ascii="Times New Roman" w:hAnsi="Times New Roman"/>
                <w:b/>
                <w:i w:val="0"/>
                <w:sz w:val="20"/>
                <w:szCs w:val="24"/>
                <w:lang w:eastAsia="hr-HR"/>
              </w:rPr>
              <w:t>RAZRED</w:t>
            </w:r>
            <w:bookmarkEnd w:id="43"/>
          </w:p>
        </w:tc>
        <w:tc>
          <w:tcPr>
            <w:tcW w:w="1340" w:type="dxa"/>
            <w:gridSpan w:val="2"/>
            <w:vAlign w:val="center"/>
          </w:tcPr>
          <w:p w:rsidR="00697076" w:rsidRPr="00697076" w:rsidRDefault="00697076" w:rsidP="00697076">
            <w:pPr>
              <w:jc w:val="center"/>
              <w:rPr>
                <w:rFonts w:ascii="Times New Roman" w:hAnsi="Times New Roman"/>
                <w:b/>
                <w:i w:val="0"/>
                <w:sz w:val="20"/>
                <w:szCs w:val="24"/>
                <w:lang w:eastAsia="hr-HR"/>
              </w:rPr>
            </w:pPr>
            <w:bookmarkStart w:id="44" w:name="_Toc84406700"/>
            <w:r w:rsidRPr="00697076">
              <w:rPr>
                <w:rFonts w:ascii="Times New Roman" w:hAnsi="Times New Roman"/>
                <w:b/>
                <w:i w:val="0"/>
                <w:sz w:val="20"/>
                <w:szCs w:val="24"/>
                <w:lang w:eastAsia="hr-HR"/>
              </w:rPr>
              <w:t>II.</w:t>
            </w:r>
            <w:bookmarkEnd w:id="44"/>
          </w:p>
          <w:p w:rsidR="00697076" w:rsidRPr="00697076" w:rsidRDefault="00697076" w:rsidP="00697076">
            <w:pPr>
              <w:jc w:val="center"/>
              <w:rPr>
                <w:rFonts w:ascii="Times New Roman" w:hAnsi="Times New Roman"/>
                <w:b/>
                <w:i w:val="0"/>
                <w:sz w:val="20"/>
                <w:szCs w:val="24"/>
                <w:lang w:eastAsia="hr-HR"/>
              </w:rPr>
            </w:pPr>
            <w:bookmarkStart w:id="45" w:name="_Toc84406701"/>
            <w:r w:rsidRPr="00697076">
              <w:rPr>
                <w:rFonts w:ascii="Times New Roman" w:hAnsi="Times New Roman"/>
                <w:b/>
                <w:i w:val="0"/>
                <w:sz w:val="20"/>
                <w:szCs w:val="24"/>
                <w:lang w:eastAsia="hr-HR"/>
              </w:rPr>
              <w:t>RAZRED</w:t>
            </w:r>
            <w:bookmarkEnd w:id="45"/>
          </w:p>
        </w:tc>
        <w:tc>
          <w:tcPr>
            <w:tcW w:w="1340" w:type="dxa"/>
            <w:gridSpan w:val="2"/>
            <w:vAlign w:val="center"/>
          </w:tcPr>
          <w:p w:rsidR="00697076" w:rsidRPr="00697076" w:rsidRDefault="00697076" w:rsidP="00697076">
            <w:pPr>
              <w:jc w:val="center"/>
              <w:rPr>
                <w:rFonts w:ascii="Times New Roman" w:hAnsi="Times New Roman"/>
                <w:b/>
                <w:i w:val="0"/>
                <w:sz w:val="20"/>
                <w:szCs w:val="24"/>
                <w:lang w:eastAsia="hr-HR"/>
              </w:rPr>
            </w:pPr>
            <w:bookmarkStart w:id="46" w:name="_Toc84406702"/>
            <w:r w:rsidRPr="00697076">
              <w:rPr>
                <w:rFonts w:ascii="Times New Roman" w:hAnsi="Times New Roman"/>
                <w:b/>
                <w:i w:val="0"/>
                <w:sz w:val="20"/>
                <w:szCs w:val="24"/>
                <w:lang w:eastAsia="hr-HR"/>
              </w:rPr>
              <w:t>III.</w:t>
            </w:r>
            <w:bookmarkEnd w:id="46"/>
          </w:p>
          <w:p w:rsidR="00697076" w:rsidRPr="00697076" w:rsidRDefault="00697076" w:rsidP="00697076">
            <w:pPr>
              <w:jc w:val="center"/>
              <w:rPr>
                <w:rFonts w:ascii="Times New Roman" w:hAnsi="Times New Roman"/>
                <w:b/>
                <w:i w:val="0"/>
                <w:sz w:val="20"/>
                <w:szCs w:val="24"/>
                <w:lang w:eastAsia="hr-HR"/>
              </w:rPr>
            </w:pPr>
            <w:bookmarkStart w:id="47" w:name="_Toc84406703"/>
            <w:r w:rsidRPr="00697076">
              <w:rPr>
                <w:rFonts w:ascii="Times New Roman" w:hAnsi="Times New Roman"/>
                <w:b/>
                <w:i w:val="0"/>
                <w:sz w:val="20"/>
                <w:szCs w:val="24"/>
                <w:lang w:eastAsia="hr-HR"/>
              </w:rPr>
              <w:t>RAZRED</w:t>
            </w:r>
            <w:bookmarkEnd w:id="47"/>
          </w:p>
        </w:tc>
        <w:tc>
          <w:tcPr>
            <w:tcW w:w="1340" w:type="dxa"/>
            <w:gridSpan w:val="2"/>
            <w:vAlign w:val="center"/>
          </w:tcPr>
          <w:p w:rsidR="00697076" w:rsidRPr="00697076" w:rsidRDefault="00697076" w:rsidP="00697076">
            <w:pPr>
              <w:jc w:val="center"/>
              <w:rPr>
                <w:rFonts w:ascii="Times New Roman" w:hAnsi="Times New Roman"/>
                <w:b/>
                <w:i w:val="0"/>
                <w:sz w:val="20"/>
                <w:szCs w:val="24"/>
                <w:lang w:eastAsia="hr-HR"/>
              </w:rPr>
            </w:pPr>
            <w:bookmarkStart w:id="48" w:name="_Toc84406704"/>
            <w:r w:rsidRPr="00697076">
              <w:rPr>
                <w:rFonts w:ascii="Times New Roman" w:hAnsi="Times New Roman"/>
                <w:b/>
                <w:i w:val="0"/>
                <w:sz w:val="20"/>
                <w:szCs w:val="24"/>
                <w:lang w:eastAsia="hr-HR"/>
              </w:rPr>
              <w:t>IV.</w:t>
            </w:r>
            <w:bookmarkEnd w:id="48"/>
          </w:p>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RAZRED</w:t>
            </w:r>
          </w:p>
        </w:tc>
        <w:tc>
          <w:tcPr>
            <w:tcW w:w="1287" w:type="dxa"/>
            <w:gridSpan w:val="2"/>
            <w:vAlign w:val="center"/>
          </w:tcPr>
          <w:p w:rsidR="00697076" w:rsidRPr="00697076" w:rsidRDefault="00697076" w:rsidP="00697076">
            <w:pPr>
              <w:jc w:val="center"/>
              <w:rPr>
                <w:rFonts w:ascii="Times New Roman" w:hAnsi="Times New Roman"/>
                <w:b/>
                <w:i w:val="0"/>
                <w:sz w:val="20"/>
                <w:szCs w:val="24"/>
                <w:lang w:eastAsia="hr-HR"/>
              </w:rPr>
            </w:pPr>
            <w:bookmarkStart w:id="49" w:name="_Toc84406705"/>
            <w:r w:rsidRPr="00697076">
              <w:rPr>
                <w:rFonts w:ascii="Times New Roman" w:hAnsi="Times New Roman"/>
                <w:b/>
                <w:i w:val="0"/>
                <w:sz w:val="20"/>
                <w:szCs w:val="24"/>
                <w:lang w:eastAsia="hr-HR"/>
              </w:rPr>
              <w:t>UKUPNO</w:t>
            </w:r>
            <w:bookmarkEnd w:id="49"/>
          </w:p>
        </w:tc>
      </w:tr>
      <w:tr w:rsidR="00697076" w:rsidRPr="00697076" w:rsidTr="00D57A60">
        <w:trPr>
          <w:cantSplit/>
          <w:trHeight w:val="420"/>
          <w:tblCellSpacing w:w="20" w:type="dxa"/>
          <w:jc w:val="center"/>
        </w:trPr>
        <w:tc>
          <w:tcPr>
            <w:tcW w:w="1534" w:type="dxa"/>
            <w:vMerge/>
            <w:vAlign w:val="center"/>
          </w:tcPr>
          <w:p w:rsidR="00697076" w:rsidRPr="00697076" w:rsidRDefault="00697076" w:rsidP="00697076">
            <w:pPr>
              <w:jc w:val="center"/>
              <w:rPr>
                <w:rFonts w:ascii="Times New Roman" w:hAnsi="Times New Roman"/>
                <w:b/>
                <w:i w:val="0"/>
                <w:sz w:val="20"/>
                <w:szCs w:val="24"/>
                <w:lang w:eastAsia="hr-HR"/>
              </w:rPr>
            </w:pPr>
          </w:p>
        </w:tc>
        <w:tc>
          <w:tcPr>
            <w:tcW w:w="1182" w:type="dxa"/>
            <w:vMerge/>
            <w:vAlign w:val="center"/>
          </w:tcPr>
          <w:p w:rsidR="00697076" w:rsidRPr="00697076" w:rsidRDefault="00697076" w:rsidP="00697076">
            <w:pPr>
              <w:jc w:val="center"/>
              <w:rPr>
                <w:rFonts w:ascii="Times New Roman" w:hAnsi="Times New Roman"/>
                <w:b/>
                <w:i w:val="0"/>
                <w:sz w:val="20"/>
                <w:szCs w:val="24"/>
                <w:lang w:eastAsia="hr-HR"/>
              </w:rPr>
            </w:pPr>
          </w:p>
        </w:tc>
        <w:tc>
          <w:tcPr>
            <w:tcW w:w="697" w:type="dxa"/>
            <w:vAlign w:val="center"/>
          </w:tcPr>
          <w:p w:rsidR="00697076" w:rsidRPr="00697076" w:rsidRDefault="00697076" w:rsidP="00697076">
            <w:pPr>
              <w:jc w:val="center"/>
              <w:rPr>
                <w:rFonts w:ascii="Times New Roman" w:hAnsi="Times New Roman"/>
                <w:i w:val="0"/>
                <w:sz w:val="20"/>
                <w:szCs w:val="24"/>
                <w:lang w:eastAsia="hr-HR"/>
              </w:rPr>
            </w:pPr>
            <w:bookmarkStart w:id="50" w:name="_Toc84406706"/>
            <w:r w:rsidRPr="00697076">
              <w:rPr>
                <w:rFonts w:ascii="Times New Roman" w:hAnsi="Times New Roman"/>
                <w:i w:val="0"/>
                <w:sz w:val="20"/>
                <w:szCs w:val="24"/>
                <w:lang w:eastAsia="hr-HR"/>
              </w:rPr>
              <w:t>BR.</w:t>
            </w:r>
            <w:bookmarkEnd w:id="50"/>
          </w:p>
          <w:p w:rsidR="00697076" w:rsidRPr="00697076" w:rsidRDefault="00697076" w:rsidP="00697076">
            <w:pPr>
              <w:jc w:val="center"/>
              <w:rPr>
                <w:rFonts w:ascii="Times New Roman" w:hAnsi="Times New Roman"/>
                <w:i w:val="0"/>
                <w:sz w:val="20"/>
                <w:szCs w:val="24"/>
                <w:lang w:eastAsia="hr-HR"/>
              </w:rPr>
            </w:pPr>
            <w:bookmarkStart w:id="51" w:name="_Toc84406707"/>
            <w:r w:rsidRPr="00697076">
              <w:rPr>
                <w:rFonts w:ascii="Times New Roman" w:hAnsi="Times New Roman"/>
                <w:i w:val="0"/>
                <w:sz w:val="20"/>
                <w:szCs w:val="24"/>
                <w:lang w:eastAsia="hr-HR"/>
              </w:rPr>
              <w:t>ODJ.</w:t>
            </w:r>
            <w:bookmarkEnd w:id="51"/>
          </w:p>
        </w:tc>
        <w:tc>
          <w:tcPr>
            <w:tcW w:w="603" w:type="dxa"/>
            <w:vAlign w:val="center"/>
          </w:tcPr>
          <w:p w:rsidR="00697076" w:rsidRPr="00697076" w:rsidRDefault="00697076" w:rsidP="00697076">
            <w:pPr>
              <w:jc w:val="center"/>
              <w:rPr>
                <w:rFonts w:ascii="Times New Roman" w:hAnsi="Times New Roman"/>
                <w:i w:val="0"/>
                <w:sz w:val="20"/>
                <w:szCs w:val="24"/>
                <w:lang w:eastAsia="hr-HR"/>
              </w:rPr>
            </w:pPr>
            <w:bookmarkStart w:id="52" w:name="_Toc84406708"/>
            <w:r w:rsidRPr="00697076">
              <w:rPr>
                <w:rFonts w:ascii="Times New Roman" w:hAnsi="Times New Roman"/>
                <w:i w:val="0"/>
                <w:sz w:val="20"/>
                <w:szCs w:val="24"/>
                <w:lang w:eastAsia="hr-HR"/>
              </w:rPr>
              <w:t>BR. UČ.</w:t>
            </w:r>
            <w:bookmarkEnd w:id="52"/>
          </w:p>
        </w:tc>
        <w:tc>
          <w:tcPr>
            <w:tcW w:w="697" w:type="dxa"/>
            <w:vAlign w:val="center"/>
          </w:tcPr>
          <w:p w:rsidR="00697076" w:rsidRPr="00697076" w:rsidRDefault="00697076" w:rsidP="00697076">
            <w:pPr>
              <w:jc w:val="center"/>
              <w:rPr>
                <w:rFonts w:ascii="Times New Roman" w:hAnsi="Times New Roman"/>
                <w:i w:val="0"/>
                <w:sz w:val="20"/>
                <w:szCs w:val="24"/>
                <w:lang w:eastAsia="hr-HR"/>
              </w:rPr>
            </w:pPr>
            <w:bookmarkStart w:id="53" w:name="_Toc84406709"/>
            <w:r w:rsidRPr="00697076">
              <w:rPr>
                <w:rFonts w:ascii="Times New Roman" w:hAnsi="Times New Roman"/>
                <w:i w:val="0"/>
                <w:sz w:val="20"/>
                <w:szCs w:val="24"/>
                <w:lang w:eastAsia="hr-HR"/>
              </w:rPr>
              <w:t>BR.</w:t>
            </w:r>
            <w:bookmarkEnd w:id="53"/>
          </w:p>
          <w:p w:rsidR="00697076" w:rsidRPr="00697076" w:rsidRDefault="00697076" w:rsidP="00697076">
            <w:pPr>
              <w:jc w:val="center"/>
              <w:rPr>
                <w:rFonts w:ascii="Times New Roman" w:hAnsi="Times New Roman"/>
                <w:i w:val="0"/>
                <w:sz w:val="20"/>
                <w:szCs w:val="24"/>
                <w:lang w:eastAsia="hr-HR"/>
              </w:rPr>
            </w:pPr>
            <w:bookmarkStart w:id="54" w:name="_Toc84406710"/>
            <w:r w:rsidRPr="00697076">
              <w:rPr>
                <w:rFonts w:ascii="Times New Roman" w:hAnsi="Times New Roman"/>
                <w:i w:val="0"/>
                <w:sz w:val="20"/>
                <w:szCs w:val="24"/>
                <w:lang w:eastAsia="hr-HR"/>
              </w:rPr>
              <w:t>ODJ.</w:t>
            </w:r>
            <w:bookmarkEnd w:id="54"/>
          </w:p>
        </w:tc>
        <w:tc>
          <w:tcPr>
            <w:tcW w:w="603" w:type="dxa"/>
            <w:vAlign w:val="center"/>
          </w:tcPr>
          <w:p w:rsidR="00697076" w:rsidRPr="00697076" w:rsidRDefault="00697076" w:rsidP="00697076">
            <w:pPr>
              <w:jc w:val="center"/>
              <w:rPr>
                <w:rFonts w:ascii="Times New Roman" w:hAnsi="Times New Roman"/>
                <w:i w:val="0"/>
                <w:sz w:val="20"/>
                <w:szCs w:val="24"/>
                <w:lang w:eastAsia="hr-HR"/>
              </w:rPr>
            </w:pPr>
            <w:bookmarkStart w:id="55" w:name="_Toc84406711"/>
            <w:r w:rsidRPr="00697076">
              <w:rPr>
                <w:rFonts w:ascii="Times New Roman" w:hAnsi="Times New Roman"/>
                <w:i w:val="0"/>
                <w:sz w:val="20"/>
                <w:szCs w:val="24"/>
                <w:lang w:eastAsia="hr-HR"/>
              </w:rPr>
              <w:t>BR. UČ.</w:t>
            </w:r>
            <w:bookmarkEnd w:id="55"/>
          </w:p>
        </w:tc>
        <w:tc>
          <w:tcPr>
            <w:tcW w:w="697" w:type="dxa"/>
            <w:vAlign w:val="center"/>
          </w:tcPr>
          <w:p w:rsidR="00697076" w:rsidRPr="00697076" w:rsidRDefault="00697076" w:rsidP="00697076">
            <w:pPr>
              <w:jc w:val="center"/>
              <w:rPr>
                <w:rFonts w:ascii="Times New Roman" w:hAnsi="Times New Roman"/>
                <w:i w:val="0"/>
                <w:sz w:val="20"/>
                <w:szCs w:val="24"/>
                <w:lang w:eastAsia="hr-HR"/>
              </w:rPr>
            </w:pPr>
            <w:bookmarkStart w:id="56" w:name="_Toc84406712"/>
            <w:r w:rsidRPr="00697076">
              <w:rPr>
                <w:rFonts w:ascii="Times New Roman" w:hAnsi="Times New Roman"/>
                <w:i w:val="0"/>
                <w:sz w:val="20"/>
                <w:szCs w:val="24"/>
                <w:lang w:eastAsia="hr-HR"/>
              </w:rPr>
              <w:t>BR.</w:t>
            </w:r>
            <w:bookmarkEnd w:id="56"/>
          </w:p>
          <w:p w:rsidR="00697076" w:rsidRPr="00697076" w:rsidRDefault="00697076" w:rsidP="00697076">
            <w:pPr>
              <w:jc w:val="center"/>
              <w:rPr>
                <w:rFonts w:ascii="Times New Roman" w:hAnsi="Times New Roman"/>
                <w:i w:val="0"/>
                <w:sz w:val="20"/>
                <w:szCs w:val="24"/>
                <w:lang w:eastAsia="hr-HR"/>
              </w:rPr>
            </w:pPr>
            <w:bookmarkStart w:id="57" w:name="_Toc84406713"/>
            <w:r w:rsidRPr="00697076">
              <w:rPr>
                <w:rFonts w:ascii="Times New Roman" w:hAnsi="Times New Roman"/>
                <w:i w:val="0"/>
                <w:sz w:val="20"/>
                <w:szCs w:val="24"/>
                <w:lang w:eastAsia="hr-HR"/>
              </w:rPr>
              <w:t>ODJ.</w:t>
            </w:r>
            <w:bookmarkEnd w:id="57"/>
          </w:p>
        </w:tc>
        <w:tc>
          <w:tcPr>
            <w:tcW w:w="603" w:type="dxa"/>
            <w:vAlign w:val="center"/>
          </w:tcPr>
          <w:p w:rsidR="00697076" w:rsidRPr="00697076" w:rsidRDefault="00697076" w:rsidP="00697076">
            <w:pPr>
              <w:jc w:val="center"/>
              <w:rPr>
                <w:rFonts w:ascii="Times New Roman" w:hAnsi="Times New Roman"/>
                <w:i w:val="0"/>
                <w:sz w:val="20"/>
                <w:szCs w:val="24"/>
                <w:lang w:eastAsia="hr-HR"/>
              </w:rPr>
            </w:pPr>
            <w:bookmarkStart w:id="58" w:name="_Toc84406714"/>
            <w:r w:rsidRPr="00697076">
              <w:rPr>
                <w:rFonts w:ascii="Times New Roman" w:hAnsi="Times New Roman"/>
                <w:i w:val="0"/>
                <w:sz w:val="20"/>
                <w:szCs w:val="24"/>
                <w:lang w:eastAsia="hr-HR"/>
              </w:rPr>
              <w:t>BR UČ.</w:t>
            </w:r>
            <w:bookmarkEnd w:id="58"/>
          </w:p>
        </w:tc>
        <w:tc>
          <w:tcPr>
            <w:tcW w:w="697" w:type="dxa"/>
            <w:vAlign w:val="center"/>
          </w:tcPr>
          <w:p w:rsidR="00697076" w:rsidRPr="00697076" w:rsidRDefault="00697076" w:rsidP="00697076">
            <w:pPr>
              <w:jc w:val="center"/>
              <w:rPr>
                <w:rFonts w:ascii="Times New Roman" w:hAnsi="Times New Roman"/>
                <w:i w:val="0"/>
                <w:sz w:val="20"/>
                <w:szCs w:val="24"/>
                <w:lang w:eastAsia="hr-HR"/>
              </w:rPr>
            </w:pPr>
            <w:bookmarkStart w:id="59" w:name="_Toc84406715"/>
            <w:r w:rsidRPr="00697076">
              <w:rPr>
                <w:rFonts w:ascii="Times New Roman" w:hAnsi="Times New Roman"/>
                <w:i w:val="0"/>
                <w:sz w:val="20"/>
                <w:szCs w:val="24"/>
                <w:lang w:eastAsia="hr-HR"/>
              </w:rPr>
              <w:t>BR.</w:t>
            </w:r>
            <w:bookmarkEnd w:id="59"/>
          </w:p>
          <w:p w:rsidR="00697076" w:rsidRPr="00697076" w:rsidRDefault="00697076" w:rsidP="00697076">
            <w:pPr>
              <w:jc w:val="center"/>
              <w:rPr>
                <w:rFonts w:ascii="Times New Roman" w:hAnsi="Times New Roman"/>
                <w:i w:val="0"/>
                <w:sz w:val="20"/>
                <w:szCs w:val="24"/>
                <w:lang w:eastAsia="hr-HR"/>
              </w:rPr>
            </w:pPr>
            <w:bookmarkStart w:id="60" w:name="_Toc84406716"/>
            <w:r w:rsidRPr="00697076">
              <w:rPr>
                <w:rFonts w:ascii="Times New Roman" w:hAnsi="Times New Roman"/>
                <w:i w:val="0"/>
                <w:sz w:val="20"/>
                <w:szCs w:val="24"/>
                <w:lang w:eastAsia="hr-HR"/>
              </w:rPr>
              <w:t>ODJ.</w:t>
            </w:r>
            <w:bookmarkEnd w:id="60"/>
          </w:p>
        </w:tc>
        <w:tc>
          <w:tcPr>
            <w:tcW w:w="603" w:type="dxa"/>
            <w:vAlign w:val="center"/>
          </w:tcPr>
          <w:p w:rsidR="00697076" w:rsidRPr="00697076" w:rsidRDefault="00697076" w:rsidP="00697076">
            <w:pPr>
              <w:jc w:val="center"/>
              <w:rPr>
                <w:rFonts w:ascii="Times New Roman" w:hAnsi="Times New Roman"/>
                <w:i w:val="0"/>
                <w:sz w:val="20"/>
                <w:szCs w:val="24"/>
                <w:lang w:eastAsia="hr-HR"/>
              </w:rPr>
            </w:pPr>
            <w:bookmarkStart w:id="61" w:name="_Toc84406717"/>
            <w:r w:rsidRPr="00697076">
              <w:rPr>
                <w:rFonts w:ascii="Times New Roman" w:hAnsi="Times New Roman"/>
                <w:i w:val="0"/>
                <w:sz w:val="20"/>
                <w:szCs w:val="24"/>
                <w:lang w:eastAsia="hr-HR"/>
              </w:rPr>
              <w:t>BR.</w:t>
            </w:r>
            <w:bookmarkEnd w:id="61"/>
          </w:p>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UČ.</w:t>
            </w:r>
          </w:p>
        </w:tc>
        <w:tc>
          <w:tcPr>
            <w:tcW w:w="644" w:type="dxa"/>
            <w:vAlign w:val="center"/>
          </w:tcPr>
          <w:p w:rsidR="00697076" w:rsidRPr="00697076" w:rsidRDefault="00697076" w:rsidP="00697076">
            <w:pPr>
              <w:jc w:val="center"/>
              <w:rPr>
                <w:rFonts w:ascii="Times New Roman" w:hAnsi="Times New Roman"/>
                <w:i w:val="0"/>
                <w:sz w:val="20"/>
                <w:szCs w:val="24"/>
                <w:lang w:eastAsia="hr-HR"/>
              </w:rPr>
            </w:pPr>
            <w:bookmarkStart w:id="62" w:name="_Toc84406718"/>
            <w:r w:rsidRPr="00697076">
              <w:rPr>
                <w:rFonts w:ascii="Times New Roman" w:hAnsi="Times New Roman"/>
                <w:i w:val="0"/>
                <w:sz w:val="20"/>
                <w:szCs w:val="24"/>
                <w:lang w:eastAsia="hr-HR"/>
              </w:rPr>
              <w:t>BR.</w:t>
            </w:r>
            <w:bookmarkEnd w:id="62"/>
          </w:p>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ODJ</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bookmarkStart w:id="63" w:name="_Toc84406719"/>
            <w:r w:rsidRPr="00697076">
              <w:rPr>
                <w:rFonts w:ascii="Times New Roman" w:hAnsi="Times New Roman"/>
                <w:i w:val="0"/>
                <w:sz w:val="20"/>
                <w:szCs w:val="24"/>
                <w:lang w:eastAsia="hr-HR"/>
              </w:rPr>
              <w:t>BR.</w:t>
            </w:r>
            <w:bookmarkEnd w:id="63"/>
          </w:p>
          <w:p w:rsidR="00697076" w:rsidRPr="00697076" w:rsidRDefault="00697076" w:rsidP="00697076">
            <w:pPr>
              <w:jc w:val="center"/>
              <w:rPr>
                <w:rFonts w:ascii="Times New Roman" w:hAnsi="Times New Roman"/>
                <w:i w:val="0"/>
                <w:sz w:val="20"/>
                <w:szCs w:val="24"/>
                <w:lang w:eastAsia="hr-HR"/>
              </w:rPr>
            </w:pPr>
            <w:bookmarkStart w:id="64" w:name="_Toc84406720"/>
            <w:r w:rsidRPr="00697076">
              <w:rPr>
                <w:rFonts w:ascii="Times New Roman" w:hAnsi="Times New Roman"/>
                <w:i w:val="0"/>
                <w:sz w:val="20"/>
                <w:szCs w:val="24"/>
                <w:lang w:eastAsia="hr-HR"/>
              </w:rPr>
              <w:t>UČ.</w:t>
            </w:r>
            <w:bookmarkEnd w:id="64"/>
          </w:p>
        </w:tc>
      </w:tr>
      <w:tr w:rsidR="00697076" w:rsidRPr="00697076" w:rsidTr="00D57A60">
        <w:trPr>
          <w:trHeight w:val="458"/>
          <w:tblCellSpacing w:w="20" w:type="dxa"/>
          <w:jc w:val="center"/>
        </w:trPr>
        <w:tc>
          <w:tcPr>
            <w:tcW w:w="1534" w:type="dxa"/>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Gimnazija</w:t>
            </w:r>
          </w:p>
        </w:tc>
        <w:tc>
          <w:tcPr>
            <w:tcW w:w="1182"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G</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18</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9</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21</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18</w:t>
            </w:r>
          </w:p>
        </w:tc>
        <w:tc>
          <w:tcPr>
            <w:tcW w:w="644"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4</w:t>
            </w:r>
          </w:p>
        </w:tc>
        <w:tc>
          <w:tcPr>
            <w:tcW w:w="603"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66</w:t>
            </w:r>
          </w:p>
        </w:tc>
      </w:tr>
      <w:tr w:rsidR="00697076" w:rsidRPr="00697076" w:rsidTr="00D57A60">
        <w:trPr>
          <w:trHeight w:val="458"/>
          <w:tblCellSpacing w:w="20" w:type="dxa"/>
          <w:jc w:val="center"/>
        </w:trPr>
        <w:tc>
          <w:tcPr>
            <w:tcW w:w="1534" w:type="dxa"/>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Ekonomist</w:t>
            </w:r>
          </w:p>
        </w:tc>
        <w:tc>
          <w:tcPr>
            <w:tcW w:w="1182" w:type="dxa"/>
            <w:vAlign w:val="center"/>
          </w:tcPr>
          <w:p w:rsidR="00697076" w:rsidRPr="00697076" w:rsidRDefault="00697076" w:rsidP="00697076">
            <w:pPr>
              <w:jc w:val="center"/>
              <w:rPr>
                <w:rFonts w:ascii="Times New Roman" w:hAnsi="Times New Roman"/>
                <w:i w:val="0"/>
                <w:sz w:val="20"/>
                <w:szCs w:val="24"/>
                <w:lang w:eastAsia="hr-HR"/>
              </w:rPr>
            </w:pPr>
            <w:bookmarkStart w:id="65" w:name="_Toc84406721"/>
            <w:r w:rsidRPr="00697076">
              <w:rPr>
                <w:rFonts w:ascii="Times New Roman" w:hAnsi="Times New Roman"/>
                <w:i w:val="0"/>
                <w:sz w:val="20"/>
                <w:szCs w:val="24"/>
                <w:lang w:eastAsia="hr-HR"/>
              </w:rPr>
              <w:t>EK</w:t>
            </w:r>
            <w:bookmarkEnd w:id="65"/>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18</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13</w:t>
            </w:r>
          </w:p>
        </w:tc>
        <w:tc>
          <w:tcPr>
            <w:tcW w:w="644"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2</w:t>
            </w:r>
          </w:p>
        </w:tc>
        <w:tc>
          <w:tcPr>
            <w:tcW w:w="603"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31</w:t>
            </w:r>
          </w:p>
        </w:tc>
      </w:tr>
      <w:tr w:rsidR="00697076" w:rsidRPr="00697076" w:rsidTr="00D57A60">
        <w:trPr>
          <w:trHeight w:val="458"/>
          <w:tblCellSpacing w:w="20" w:type="dxa"/>
          <w:jc w:val="center"/>
        </w:trPr>
        <w:tc>
          <w:tcPr>
            <w:tcW w:w="1534" w:type="dxa"/>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Turističko – hotelijerski komercijalist</w:t>
            </w:r>
          </w:p>
        </w:tc>
        <w:tc>
          <w:tcPr>
            <w:tcW w:w="1182"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THK</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20</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21</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17</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16</w:t>
            </w:r>
          </w:p>
        </w:tc>
        <w:tc>
          <w:tcPr>
            <w:tcW w:w="644"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4</w:t>
            </w:r>
          </w:p>
        </w:tc>
        <w:tc>
          <w:tcPr>
            <w:tcW w:w="603"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74</w:t>
            </w:r>
          </w:p>
        </w:tc>
      </w:tr>
      <w:tr w:rsidR="00697076" w:rsidRPr="00697076" w:rsidTr="00D57A60">
        <w:trPr>
          <w:trHeight w:val="458"/>
          <w:tblCellSpacing w:w="20" w:type="dxa"/>
          <w:jc w:val="center"/>
        </w:trPr>
        <w:tc>
          <w:tcPr>
            <w:tcW w:w="1534" w:type="dxa"/>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Kuhar</w:t>
            </w:r>
          </w:p>
        </w:tc>
        <w:tc>
          <w:tcPr>
            <w:tcW w:w="1182"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KU</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20</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19</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17</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44"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3</w:t>
            </w:r>
          </w:p>
        </w:tc>
        <w:tc>
          <w:tcPr>
            <w:tcW w:w="603"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56</w:t>
            </w:r>
          </w:p>
        </w:tc>
      </w:tr>
      <w:tr w:rsidR="00697076" w:rsidRPr="00697076" w:rsidTr="00D57A60">
        <w:trPr>
          <w:trHeight w:val="459"/>
          <w:tblCellSpacing w:w="20" w:type="dxa"/>
          <w:jc w:val="center"/>
        </w:trPr>
        <w:tc>
          <w:tcPr>
            <w:tcW w:w="1534" w:type="dxa"/>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Konobar</w:t>
            </w:r>
          </w:p>
        </w:tc>
        <w:tc>
          <w:tcPr>
            <w:tcW w:w="1182"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KO</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0,5</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6</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0,33</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10</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0,33</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5</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44"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1,16</w:t>
            </w:r>
          </w:p>
        </w:tc>
        <w:tc>
          <w:tcPr>
            <w:tcW w:w="603"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21</w:t>
            </w:r>
          </w:p>
        </w:tc>
      </w:tr>
      <w:tr w:rsidR="00697076" w:rsidRPr="00697076" w:rsidTr="00D57A60">
        <w:trPr>
          <w:trHeight w:val="458"/>
          <w:tblCellSpacing w:w="20" w:type="dxa"/>
          <w:jc w:val="center"/>
        </w:trPr>
        <w:tc>
          <w:tcPr>
            <w:tcW w:w="1534" w:type="dxa"/>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Slastičar</w:t>
            </w:r>
          </w:p>
        </w:tc>
        <w:tc>
          <w:tcPr>
            <w:tcW w:w="1182"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SL</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0,5</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7</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0,33</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4</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0,33</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6</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44"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1,16</w:t>
            </w:r>
          </w:p>
        </w:tc>
        <w:tc>
          <w:tcPr>
            <w:tcW w:w="603"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17</w:t>
            </w:r>
          </w:p>
        </w:tc>
      </w:tr>
      <w:tr w:rsidR="00697076" w:rsidRPr="00697076" w:rsidTr="00D57A60">
        <w:trPr>
          <w:trHeight w:val="458"/>
          <w:tblCellSpacing w:w="20" w:type="dxa"/>
          <w:jc w:val="center"/>
        </w:trPr>
        <w:tc>
          <w:tcPr>
            <w:tcW w:w="1534" w:type="dxa"/>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Pekar</w:t>
            </w:r>
          </w:p>
        </w:tc>
        <w:tc>
          <w:tcPr>
            <w:tcW w:w="1182"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P</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0,33</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97"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44"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0,33</w:t>
            </w:r>
          </w:p>
        </w:tc>
        <w:tc>
          <w:tcPr>
            <w:tcW w:w="603" w:type="dxa"/>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1</w:t>
            </w:r>
          </w:p>
        </w:tc>
      </w:tr>
      <w:tr w:rsidR="00697076" w:rsidRPr="00697076" w:rsidTr="00D57A60">
        <w:trPr>
          <w:trHeight w:val="459"/>
          <w:tblCellSpacing w:w="20" w:type="dxa"/>
          <w:jc w:val="center"/>
        </w:trPr>
        <w:tc>
          <w:tcPr>
            <w:tcW w:w="1534" w:type="dxa"/>
            <w:tcBorders>
              <w:right w:val="outset" w:sz="6" w:space="0" w:color="auto"/>
            </w:tcBorders>
            <w:shd w:val="clear" w:color="auto" w:fill="auto"/>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Mesar</w:t>
            </w:r>
          </w:p>
        </w:tc>
        <w:tc>
          <w:tcPr>
            <w:tcW w:w="1182" w:type="dxa"/>
            <w:tcBorders>
              <w:left w:val="outset" w:sz="6" w:space="0" w:color="auto"/>
            </w:tcBorders>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M</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6</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0,33</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3</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44" w:type="dxa"/>
            <w:shd w:val="clear" w:color="auto" w:fill="auto"/>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1,33</w:t>
            </w:r>
          </w:p>
        </w:tc>
        <w:tc>
          <w:tcPr>
            <w:tcW w:w="603" w:type="dxa"/>
            <w:shd w:val="clear" w:color="auto" w:fill="auto"/>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9</w:t>
            </w:r>
          </w:p>
        </w:tc>
      </w:tr>
      <w:tr w:rsidR="00697076" w:rsidRPr="00697076" w:rsidTr="00D57A60">
        <w:trPr>
          <w:trHeight w:val="459"/>
          <w:tblCellSpacing w:w="20" w:type="dxa"/>
          <w:jc w:val="center"/>
        </w:trPr>
        <w:tc>
          <w:tcPr>
            <w:tcW w:w="1534" w:type="dxa"/>
            <w:tcBorders>
              <w:right w:val="outset" w:sz="6" w:space="0" w:color="auto"/>
            </w:tcBorders>
            <w:shd w:val="clear" w:color="auto" w:fill="auto"/>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Pomoćni kuhar i slastičar</w:t>
            </w:r>
          </w:p>
        </w:tc>
        <w:tc>
          <w:tcPr>
            <w:tcW w:w="1182" w:type="dxa"/>
            <w:tcBorders>
              <w:left w:val="outset" w:sz="6" w:space="0" w:color="auto"/>
            </w:tcBorders>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PKS</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9</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5</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1</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6</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44" w:type="dxa"/>
            <w:shd w:val="clear" w:color="auto" w:fill="auto"/>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3</w:t>
            </w:r>
          </w:p>
        </w:tc>
        <w:tc>
          <w:tcPr>
            <w:tcW w:w="603" w:type="dxa"/>
            <w:shd w:val="clear" w:color="auto" w:fill="auto"/>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20</w:t>
            </w:r>
          </w:p>
        </w:tc>
      </w:tr>
      <w:tr w:rsidR="00697076" w:rsidRPr="00697076" w:rsidTr="00D57A60">
        <w:trPr>
          <w:trHeight w:val="459"/>
          <w:tblCellSpacing w:w="20" w:type="dxa"/>
          <w:jc w:val="center"/>
        </w:trPr>
        <w:tc>
          <w:tcPr>
            <w:tcW w:w="1534" w:type="dxa"/>
            <w:tcBorders>
              <w:right w:val="outset" w:sz="6" w:space="0" w:color="auto"/>
            </w:tcBorders>
            <w:shd w:val="clear" w:color="auto" w:fill="auto"/>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Nastavak turističko – hotelijerski komercijalist</w:t>
            </w:r>
          </w:p>
        </w:tc>
        <w:tc>
          <w:tcPr>
            <w:tcW w:w="1182" w:type="dxa"/>
            <w:tcBorders>
              <w:left w:val="outset" w:sz="6" w:space="0" w:color="auto"/>
            </w:tcBorders>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97"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0</w:t>
            </w:r>
          </w:p>
        </w:tc>
        <w:tc>
          <w:tcPr>
            <w:tcW w:w="603" w:type="dxa"/>
            <w:shd w:val="clear" w:color="auto" w:fill="auto"/>
            <w:vAlign w:val="center"/>
          </w:tcPr>
          <w:p w:rsidR="00697076" w:rsidRPr="00697076" w:rsidRDefault="00697076" w:rsidP="00697076">
            <w:pPr>
              <w:jc w:val="center"/>
              <w:rPr>
                <w:rFonts w:ascii="Times New Roman" w:hAnsi="Times New Roman"/>
                <w:i w:val="0"/>
                <w:sz w:val="20"/>
                <w:szCs w:val="24"/>
                <w:lang w:eastAsia="hr-HR"/>
              </w:rPr>
            </w:pPr>
            <w:r w:rsidRPr="00697076">
              <w:rPr>
                <w:rFonts w:ascii="Times New Roman" w:hAnsi="Times New Roman"/>
                <w:i w:val="0"/>
                <w:sz w:val="20"/>
                <w:szCs w:val="24"/>
                <w:lang w:eastAsia="hr-HR"/>
              </w:rPr>
              <w:t>4</w:t>
            </w:r>
          </w:p>
        </w:tc>
        <w:tc>
          <w:tcPr>
            <w:tcW w:w="644" w:type="dxa"/>
            <w:shd w:val="clear" w:color="auto" w:fill="auto"/>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0</w:t>
            </w:r>
          </w:p>
        </w:tc>
        <w:tc>
          <w:tcPr>
            <w:tcW w:w="603" w:type="dxa"/>
            <w:shd w:val="clear" w:color="auto" w:fill="auto"/>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4</w:t>
            </w:r>
          </w:p>
        </w:tc>
      </w:tr>
      <w:tr w:rsidR="00697076" w:rsidRPr="00697076" w:rsidTr="00D57A60">
        <w:trPr>
          <w:trHeight w:val="459"/>
          <w:tblCellSpacing w:w="20" w:type="dxa"/>
          <w:jc w:val="center"/>
        </w:trPr>
        <w:tc>
          <w:tcPr>
            <w:tcW w:w="2756" w:type="dxa"/>
            <w:gridSpan w:val="2"/>
            <w:shd w:val="clear" w:color="auto" w:fill="E0E0E0"/>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UKUPNO ŠKOLA</w:t>
            </w:r>
          </w:p>
        </w:tc>
        <w:tc>
          <w:tcPr>
            <w:tcW w:w="697"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7</w:t>
            </w:r>
          </w:p>
        </w:tc>
        <w:tc>
          <w:tcPr>
            <w:tcW w:w="603"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104</w:t>
            </w:r>
          </w:p>
        </w:tc>
        <w:tc>
          <w:tcPr>
            <w:tcW w:w="697"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5</w:t>
            </w:r>
          </w:p>
        </w:tc>
        <w:tc>
          <w:tcPr>
            <w:tcW w:w="603"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71</w:t>
            </w:r>
          </w:p>
        </w:tc>
        <w:tc>
          <w:tcPr>
            <w:tcW w:w="697"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5</w:t>
            </w:r>
          </w:p>
        </w:tc>
        <w:tc>
          <w:tcPr>
            <w:tcW w:w="603"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73</w:t>
            </w:r>
          </w:p>
        </w:tc>
        <w:tc>
          <w:tcPr>
            <w:tcW w:w="697"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3</w:t>
            </w:r>
          </w:p>
        </w:tc>
        <w:tc>
          <w:tcPr>
            <w:tcW w:w="603"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51</w:t>
            </w:r>
          </w:p>
        </w:tc>
        <w:tc>
          <w:tcPr>
            <w:tcW w:w="644" w:type="dxa"/>
            <w:shd w:val="clear" w:color="auto" w:fill="E0E0E0"/>
            <w:vAlign w:val="center"/>
          </w:tcPr>
          <w:p w:rsidR="00697076" w:rsidRPr="00697076" w:rsidRDefault="00697076" w:rsidP="00697076">
            <w:pPr>
              <w:jc w:val="center"/>
              <w:rPr>
                <w:rFonts w:ascii="Times New Roman" w:hAnsi="Times New Roman"/>
                <w:b/>
                <w:i w:val="0"/>
                <w:sz w:val="20"/>
                <w:szCs w:val="24"/>
                <w:lang w:eastAsia="hr-HR"/>
              </w:rPr>
            </w:pPr>
            <w:r w:rsidRPr="00697076">
              <w:rPr>
                <w:rFonts w:ascii="Times New Roman" w:hAnsi="Times New Roman"/>
                <w:b/>
                <w:i w:val="0"/>
                <w:sz w:val="20"/>
                <w:szCs w:val="24"/>
                <w:lang w:eastAsia="hr-HR"/>
              </w:rPr>
              <w:t>20</w:t>
            </w:r>
          </w:p>
        </w:tc>
        <w:tc>
          <w:tcPr>
            <w:tcW w:w="603" w:type="dxa"/>
            <w:shd w:val="clear" w:color="auto" w:fill="E0E0E0"/>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t>299</w:t>
            </w:r>
          </w:p>
        </w:tc>
      </w:tr>
    </w:tbl>
    <w:p w:rsidR="00A622F4" w:rsidRDefault="00A622F4" w:rsidP="00A622F4">
      <w:pPr>
        <w:rPr>
          <w:rFonts w:ascii="Times New Roman" w:hAnsi="Times New Roman"/>
          <w:i w:val="0"/>
          <w:sz w:val="6"/>
        </w:rPr>
      </w:pPr>
    </w:p>
    <w:p w:rsidR="00697076" w:rsidRDefault="00697076" w:rsidP="00A622F4">
      <w:pPr>
        <w:rPr>
          <w:rFonts w:ascii="Times New Roman" w:hAnsi="Times New Roman"/>
          <w:i w:val="0"/>
          <w:sz w:val="6"/>
        </w:rPr>
      </w:pPr>
    </w:p>
    <w:tbl>
      <w:tblPr>
        <w:tblW w:w="5152"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2259"/>
        <w:gridCol w:w="1488"/>
        <w:gridCol w:w="1549"/>
        <w:gridCol w:w="1350"/>
        <w:gridCol w:w="1384"/>
        <w:gridCol w:w="1654"/>
      </w:tblGrid>
      <w:tr w:rsidR="00697076" w:rsidRPr="00697076" w:rsidTr="00D57A60">
        <w:trPr>
          <w:tblCellSpacing w:w="20" w:type="dxa"/>
          <w:jc w:val="center"/>
        </w:trPr>
        <w:tc>
          <w:tcPr>
            <w:tcW w:w="9251" w:type="dxa"/>
            <w:gridSpan w:val="6"/>
            <w:shd w:val="clear" w:color="auto" w:fill="548DD4" w:themeFill="text2" w:themeFillTint="99"/>
            <w:vAlign w:val="center"/>
          </w:tcPr>
          <w:p w:rsidR="00697076" w:rsidRPr="00697076" w:rsidRDefault="00697076" w:rsidP="00697076">
            <w:pPr>
              <w:jc w:val="center"/>
              <w:rPr>
                <w:rFonts w:ascii="Times New Roman" w:hAnsi="Times New Roman"/>
                <w:b/>
                <w:bCs/>
                <w:i w:val="0"/>
                <w:szCs w:val="24"/>
                <w:lang w:eastAsia="hr-HR"/>
              </w:rPr>
            </w:pPr>
            <w:r w:rsidRPr="00697076">
              <w:rPr>
                <w:rFonts w:ascii="Times New Roman" w:hAnsi="Times New Roman"/>
                <w:b/>
                <w:bCs/>
                <w:i w:val="0"/>
                <w:szCs w:val="24"/>
                <w:lang w:eastAsia="hr-HR"/>
              </w:rPr>
              <w:t>BROJ UČENIKA PREMA OBRAZOVNOM SEKTORU</w:t>
            </w:r>
          </w:p>
        </w:tc>
      </w:tr>
      <w:tr w:rsidR="00697076" w:rsidRPr="00697076" w:rsidTr="00D57A60">
        <w:trPr>
          <w:tblCellSpacing w:w="20" w:type="dxa"/>
          <w:jc w:val="center"/>
        </w:trPr>
        <w:tc>
          <w:tcPr>
            <w:tcW w:w="2116" w:type="dxa"/>
            <w:vAlign w:val="center"/>
          </w:tcPr>
          <w:p w:rsidR="00697076" w:rsidRPr="00697076" w:rsidRDefault="00697076" w:rsidP="00697076">
            <w:pPr>
              <w:rPr>
                <w:rFonts w:ascii="Times New Roman" w:hAnsi="Times New Roman"/>
                <w:b/>
                <w:i w:val="0"/>
                <w:sz w:val="20"/>
                <w:szCs w:val="24"/>
                <w:lang w:eastAsia="hr-HR"/>
              </w:rPr>
            </w:pPr>
            <w:r w:rsidRPr="00697076">
              <w:rPr>
                <w:rFonts w:ascii="Times New Roman" w:hAnsi="Times New Roman"/>
                <w:b/>
                <w:i w:val="0"/>
                <w:sz w:val="20"/>
                <w:szCs w:val="24"/>
                <w:lang w:eastAsia="hr-HR"/>
              </w:rPr>
              <w:lastRenderedPageBreak/>
              <w:t>Obrazovni sektor</w:t>
            </w:r>
          </w:p>
        </w:tc>
        <w:tc>
          <w:tcPr>
            <w:tcW w:w="1394" w:type="dxa"/>
            <w:vAlign w:val="center"/>
          </w:tcPr>
          <w:p w:rsidR="00697076" w:rsidRPr="00697076" w:rsidRDefault="00697076" w:rsidP="00697076">
            <w:pPr>
              <w:jc w:val="center"/>
              <w:rPr>
                <w:rFonts w:ascii="Times New Roman" w:hAnsi="Times New Roman"/>
                <w:b/>
                <w:i w:val="0"/>
                <w:sz w:val="20"/>
                <w:szCs w:val="24"/>
                <w:lang w:eastAsia="hr-HR"/>
              </w:rPr>
            </w:pPr>
            <w:bookmarkStart w:id="66" w:name="_Toc84406723"/>
            <w:r w:rsidRPr="00697076">
              <w:rPr>
                <w:rFonts w:ascii="Times New Roman" w:hAnsi="Times New Roman"/>
                <w:b/>
                <w:i w:val="0"/>
                <w:sz w:val="20"/>
                <w:szCs w:val="24"/>
                <w:lang w:eastAsia="hr-HR"/>
              </w:rPr>
              <w:t>I.</w:t>
            </w:r>
            <w:bookmarkEnd w:id="66"/>
          </w:p>
          <w:p w:rsidR="00697076" w:rsidRPr="00697076" w:rsidRDefault="00697076" w:rsidP="00697076">
            <w:pPr>
              <w:jc w:val="center"/>
              <w:rPr>
                <w:rFonts w:ascii="Times New Roman" w:hAnsi="Times New Roman"/>
                <w:b/>
                <w:i w:val="0"/>
                <w:sz w:val="20"/>
                <w:szCs w:val="24"/>
                <w:lang w:eastAsia="hr-HR"/>
              </w:rPr>
            </w:pPr>
            <w:bookmarkStart w:id="67" w:name="_Toc84406724"/>
            <w:r w:rsidRPr="00697076">
              <w:rPr>
                <w:rFonts w:ascii="Times New Roman" w:hAnsi="Times New Roman"/>
                <w:b/>
                <w:i w:val="0"/>
                <w:sz w:val="20"/>
                <w:szCs w:val="24"/>
                <w:lang w:eastAsia="hr-HR"/>
              </w:rPr>
              <w:t>RAZRED</w:t>
            </w:r>
            <w:bookmarkEnd w:id="67"/>
          </w:p>
        </w:tc>
        <w:tc>
          <w:tcPr>
            <w:tcW w:w="1452" w:type="dxa"/>
            <w:vAlign w:val="center"/>
          </w:tcPr>
          <w:p w:rsidR="00697076" w:rsidRPr="00697076" w:rsidRDefault="00697076" w:rsidP="00697076">
            <w:pPr>
              <w:jc w:val="center"/>
              <w:rPr>
                <w:rFonts w:ascii="Times New Roman" w:hAnsi="Times New Roman"/>
                <w:b/>
                <w:i w:val="0"/>
                <w:sz w:val="20"/>
                <w:szCs w:val="24"/>
                <w:lang w:eastAsia="hr-HR"/>
              </w:rPr>
            </w:pPr>
            <w:bookmarkStart w:id="68" w:name="_Toc84406725"/>
            <w:r w:rsidRPr="00697076">
              <w:rPr>
                <w:rFonts w:ascii="Times New Roman" w:hAnsi="Times New Roman"/>
                <w:b/>
                <w:i w:val="0"/>
                <w:sz w:val="20"/>
                <w:szCs w:val="24"/>
                <w:lang w:eastAsia="hr-HR"/>
              </w:rPr>
              <w:t>II.</w:t>
            </w:r>
            <w:bookmarkEnd w:id="68"/>
          </w:p>
          <w:p w:rsidR="00697076" w:rsidRPr="00697076" w:rsidRDefault="00697076" w:rsidP="00697076">
            <w:pPr>
              <w:jc w:val="center"/>
              <w:rPr>
                <w:rFonts w:ascii="Times New Roman" w:hAnsi="Times New Roman"/>
                <w:b/>
                <w:i w:val="0"/>
                <w:sz w:val="20"/>
                <w:szCs w:val="24"/>
                <w:lang w:eastAsia="hr-HR"/>
              </w:rPr>
            </w:pPr>
            <w:bookmarkStart w:id="69" w:name="_Toc84406726"/>
            <w:r w:rsidRPr="00697076">
              <w:rPr>
                <w:rFonts w:ascii="Times New Roman" w:hAnsi="Times New Roman"/>
                <w:b/>
                <w:i w:val="0"/>
                <w:sz w:val="20"/>
                <w:szCs w:val="24"/>
                <w:lang w:eastAsia="hr-HR"/>
              </w:rPr>
              <w:t>RAZRED</w:t>
            </w:r>
            <w:bookmarkEnd w:id="69"/>
          </w:p>
        </w:tc>
        <w:tc>
          <w:tcPr>
            <w:tcW w:w="1261" w:type="dxa"/>
            <w:vAlign w:val="center"/>
          </w:tcPr>
          <w:p w:rsidR="00697076" w:rsidRPr="00697076" w:rsidRDefault="00697076" w:rsidP="00697076">
            <w:pPr>
              <w:jc w:val="center"/>
              <w:rPr>
                <w:rFonts w:ascii="Times New Roman" w:hAnsi="Times New Roman"/>
                <w:b/>
                <w:i w:val="0"/>
                <w:sz w:val="20"/>
                <w:szCs w:val="24"/>
                <w:lang w:eastAsia="hr-HR"/>
              </w:rPr>
            </w:pPr>
            <w:bookmarkStart w:id="70" w:name="_Toc84406727"/>
            <w:r w:rsidRPr="00697076">
              <w:rPr>
                <w:rFonts w:ascii="Times New Roman" w:hAnsi="Times New Roman"/>
                <w:b/>
                <w:i w:val="0"/>
                <w:sz w:val="20"/>
                <w:szCs w:val="24"/>
                <w:lang w:eastAsia="hr-HR"/>
              </w:rPr>
              <w:t>III.</w:t>
            </w:r>
            <w:bookmarkEnd w:id="70"/>
          </w:p>
          <w:p w:rsidR="00697076" w:rsidRPr="00697076" w:rsidRDefault="00697076" w:rsidP="00697076">
            <w:pPr>
              <w:jc w:val="center"/>
              <w:rPr>
                <w:rFonts w:ascii="Times New Roman" w:hAnsi="Times New Roman"/>
                <w:b/>
                <w:i w:val="0"/>
                <w:sz w:val="20"/>
                <w:szCs w:val="24"/>
                <w:lang w:eastAsia="hr-HR"/>
              </w:rPr>
            </w:pPr>
            <w:bookmarkStart w:id="71" w:name="_Toc84406728"/>
            <w:r w:rsidRPr="00697076">
              <w:rPr>
                <w:rFonts w:ascii="Times New Roman" w:hAnsi="Times New Roman"/>
                <w:b/>
                <w:i w:val="0"/>
                <w:sz w:val="20"/>
                <w:szCs w:val="24"/>
                <w:lang w:eastAsia="hr-HR"/>
              </w:rPr>
              <w:t>RAZRED</w:t>
            </w:r>
            <w:bookmarkEnd w:id="71"/>
          </w:p>
        </w:tc>
        <w:tc>
          <w:tcPr>
            <w:tcW w:w="1294" w:type="dxa"/>
            <w:vAlign w:val="center"/>
          </w:tcPr>
          <w:p w:rsidR="00697076" w:rsidRPr="00697076" w:rsidRDefault="00697076" w:rsidP="00697076">
            <w:pPr>
              <w:jc w:val="center"/>
              <w:rPr>
                <w:rFonts w:ascii="Times New Roman" w:hAnsi="Times New Roman"/>
                <w:b/>
                <w:i w:val="0"/>
                <w:sz w:val="20"/>
                <w:szCs w:val="24"/>
                <w:lang w:eastAsia="hr-HR"/>
              </w:rPr>
            </w:pPr>
            <w:bookmarkStart w:id="72" w:name="_Toc84406729"/>
            <w:r w:rsidRPr="00697076">
              <w:rPr>
                <w:rFonts w:ascii="Times New Roman" w:hAnsi="Times New Roman"/>
                <w:b/>
                <w:i w:val="0"/>
                <w:sz w:val="20"/>
                <w:szCs w:val="24"/>
                <w:lang w:eastAsia="hr-HR"/>
              </w:rPr>
              <w:t>IV.</w:t>
            </w:r>
            <w:bookmarkEnd w:id="72"/>
          </w:p>
          <w:p w:rsidR="00697076" w:rsidRPr="00697076" w:rsidRDefault="00697076" w:rsidP="00697076">
            <w:pPr>
              <w:jc w:val="center"/>
              <w:rPr>
                <w:rFonts w:ascii="Times New Roman" w:hAnsi="Times New Roman"/>
                <w:b/>
                <w:i w:val="0"/>
                <w:sz w:val="20"/>
                <w:szCs w:val="24"/>
                <w:lang w:eastAsia="hr-HR"/>
              </w:rPr>
            </w:pPr>
            <w:bookmarkStart w:id="73" w:name="_Toc84406730"/>
            <w:r w:rsidRPr="00697076">
              <w:rPr>
                <w:rFonts w:ascii="Times New Roman" w:hAnsi="Times New Roman"/>
                <w:b/>
                <w:i w:val="0"/>
                <w:sz w:val="20"/>
                <w:szCs w:val="24"/>
                <w:lang w:eastAsia="hr-HR"/>
              </w:rPr>
              <w:t>RAZRED</w:t>
            </w:r>
            <w:bookmarkEnd w:id="73"/>
          </w:p>
        </w:tc>
        <w:tc>
          <w:tcPr>
            <w:tcW w:w="1534" w:type="dxa"/>
            <w:vAlign w:val="center"/>
          </w:tcPr>
          <w:p w:rsidR="00697076" w:rsidRPr="00697076" w:rsidRDefault="00697076" w:rsidP="00697076">
            <w:pPr>
              <w:jc w:val="center"/>
              <w:rPr>
                <w:rFonts w:ascii="Times New Roman" w:hAnsi="Times New Roman"/>
                <w:b/>
                <w:i w:val="0"/>
                <w:sz w:val="20"/>
                <w:szCs w:val="24"/>
                <w:lang w:eastAsia="hr-HR"/>
              </w:rPr>
            </w:pPr>
            <w:bookmarkStart w:id="74" w:name="_Toc84406731"/>
            <w:r w:rsidRPr="00697076">
              <w:rPr>
                <w:rFonts w:ascii="Times New Roman" w:hAnsi="Times New Roman"/>
                <w:b/>
                <w:i w:val="0"/>
                <w:sz w:val="20"/>
                <w:szCs w:val="24"/>
                <w:lang w:eastAsia="hr-HR"/>
              </w:rPr>
              <w:t>UKUPNO</w:t>
            </w:r>
            <w:bookmarkEnd w:id="74"/>
          </w:p>
        </w:tc>
      </w:tr>
      <w:tr w:rsidR="00697076" w:rsidRPr="00697076" w:rsidTr="00D57A60">
        <w:trPr>
          <w:trHeight w:val="229"/>
          <w:tblCellSpacing w:w="20" w:type="dxa"/>
          <w:jc w:val="center"/>
        </w:trPr>
        <w:tc>
          <w:tcPr>
            <w:tcW w:w="2116" w:type="dxa"/>
            <w:vAlign w:val="center"/>
          </w:tcPr>
          <w:p w:rsidR="00697076" w:rsidRPr="00697076" w:rsidRDefault="00697076" w:rsidP="00697076">
            <w:pPr>
              <w:rPr>
                <w:rFonts w:ascii="Times New Roman" w:hAnsi="Times New Roman"/>
                <w:i w:val="0"/>
                <w:sz w:val="20"/>
                <w:szCs w:val="24"/>
                <w:lang w:val="de-DE" w:eastAsia="hr-HR"/>
              </w:rPr>
            </w:pPr>
            <w:r w:rsidRPr="00697076">
              <w:rPr>
                <w:rFonts w:ascii="Times New Roman" w:hAnsi="Times New Roman"/>
                <w:i w:val="0"/>
                <w:sz w:val="20"/>
                <w:szCs w:val="24"/>
                <w:lang w:val="de-DE" w:eastAsia="hr-HR"/>
              </w:rPr>
              <w:t>Poljoprivreda, prehrana i veterina</w:t>
            </w:r>
          </w:p>
        </w:tc>
        <w:tc>
          <w:tcPr>
            <w:tcW w:w="1394"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6</w:t>
            </w:r>
          </w:p>
        </w:tc>
        <w:tc>
          <w:tcPr>
            <w:tcW w:w="1452"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3</w:t>
            </w:r>
          </w:p>
        </w:tc>
        <w:tc>
          <w:tcPr>
            <w:tcW w:w="1261"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1</w:t>
            </w:r>
          </w:p>
        </w:tc>
        <w:tc>
          <w:tcPr>
            <w:tcW w:w="1294"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0</w:t>
            </w:r>
          </w:p>
        </w:tc>
        <w:tc>
          <w:tcPr>
            <w:tcW w:w="1534" w:type="dxa"/>
            <w:vAlign w:val="center"/>
          </w:tcPr>
          <w:p w:rsidR="00697076" w:rsidRPr="00697076" w:rsidRDefault="00697076" w:rsidP="00697076">
            <w:pPr>
              <w:jc w:val="cente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10</w:t>
            </w:r>
          </w:p>
        </w:tc>
      </w:tr>
      <w:tr w:rsidR="00697076" w:rsidRPr="00697076" w:rsidTr="00D57A60">
        <w:trPr>
          <w:trHeight w:val="229"/>
          <w:tblCellSpacing w:w="20" w:type="dxa"/>
          <w:jc w:val="center"/>
        </w:trPr>
        <w:tc>
          <w:tcPr>
            <w:tcW w:w="2116" w:type="dxa"/>
            <w:vAlign w:val="center"/>
          </w:tcPr>
          <w:p w:rsidR="00697076" w:rsidRPr="00697076" w:rsidRDefault="00697076" w:rsidP="00697076">
            <w:pPr>
              <w:rPr>
                <w:rFonts w:ascii="Times New Roman" w:hAnsi="Times New Roman"/>
                <w:i w:val="0"/>
                <w:sz w:val="20"/>
                <w:szCs w:val="24"/>
                <w:lang w:val="de-DE" w:eastAsia="hr-HR"/>
              </w:rPr>
            </w:pPr>
            <w:r w:rsidRPr="00697076">
              <w:rPr>
                <w:rFonts w:ascii="Times New Roman" w:hAnsi="Times New Roman"/>
                <w:i w:val="0"/>
                <w:sz w:val="20"/>
                <w:szCs w:val="24"/>
                <w:lang w:val="de-DE" w:eastAsia="hr-HR"/>
              </w:rPr>
              <w:t>Turizam i ugostiteljstvo</w:t>
            </w:r>
          </w:p>
        </w:tc>
        <w:tc>
          <w:tcPr>
            <w:tcW w:w="1394"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62</w:t>
            </w:r>
          </w:p>
        </w:tc>
        <w:tc>
          <w:tcPr>
            <w:tcW w:w="1452"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59</w:t>
            </w:r>
          </w:p>
        </w:tc>
        <w:tc>
          <w:tcPr>
            <w:tcW w:w="1261"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51</w:t>
            </w:r>
          </w:p>
        </w:tc>
        <w:tc>
          <w:tcPr>
            <w:tcW w:w="1294"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20</w:t>
            </w:r>
          </w:p>
        </w:tc>
        <w:tc>
          <w:tcPr>
            <w:tcW w:w="1534" w:type="dxa"/>
            <w:vAlign w:val="center"/>
          </w:tcPr>
          <w:p w:rsidR="00697076" w:rsidRPr="00697076" w:rsidRDefault="00697076" w:rsidP="00697076">
            <w:pPr>
              <w:jc w:val="cente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192</w:t>
            </w:r>
          </w:p>
        </w:tc>
      </w:tr>
      <w:tr w:rsidR="00697076" w:rsidRPr="00697076" w:rsidTr="00D57A60">
        <w:trPr>
          <w:trHeight w:val="229"/>
          <w:tblCellSpacing w:w="20" w:type="dxa"/>
          <w:jc w:val="center"/>
        </w:trPr>
        <w:tc>
          <w:tcPr>
            <w:tcW w:w="2116" w:type="dxa"/>
            <w:vAlign w:val="center"/>
          </w:tcPr>
          <w:p w:rsidR="00697076" w:rsidRPr="00697076" w:rsidRDefault="00697076" w:rsidP="00697076">
            <w:pPr>
              <w:rPr>
                <w:rFonts w:ascii="Times New Roman" w:hAnsi="Times New Roman"/>
                <w:i w:val="0"/>
                <w:sz w:val="20"/>
                <w:szCs w:val="24"/>
                <w:lang w:val="pl-PL" w:eastAsia="hr-HR"/>
              </w:rPr>
            </w:pPr>
            <w:r w:rsidRPr="00697076">
              <w:rPr>
                <w:rFonts w:ascii="Times New Roman" w:hAnsi="Times New Roman"/>
                <w:i w:val="0"/>
                <w:sz w:val="20"/>
                <w:szCs w:val="24"/>
                <w:lang w:val="pl-PL" w:eastAsia="hr-HR"/>
              </w:rPr>
              <w:t>Ekonomija, trgovina i poslovna administracija</w:t>
            </w:r>
          </w:p>
        </w:tc>
        <w:tc>
          <w:tcPr>
            <w:tcW w:w="1394"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18</w:t>
            </w:r>
          </w:p>
        </w:tc>
        <w:tc>
          <w:tcPr>
            <w:tcW w:w="1452"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0</w:t>
            </w:r>
          </w:p>
        </w:tc>
        <w:tc>
          <w:tcPr>
            <w:tcW w:w="1261"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0</w:t>
            </w:r>
          </w:p>
        </w:tc>
        <w:tc>
          <w:tcPr>
            <w:tcW w:w="1294"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13</w:t>
            </w:r>
          </w:p>
        </w:tc>
        <w:tc>
          <w:tcPr>
            <w:tcW w:w="1534" w:type="dxa"/>
            <w:vAlign w:val="center"/>
          </w:tcPr>
          <w:p w:rsidR="00697076" w:rsidRPr="00697076" w:rsidRDefault="00697076" w:rsidP="00697076">
            <w:pPr>
              <w:jc w:val="cente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31</w:t>
            </w:r>
          </w:p>
        </w:tc>
      </w:tr>
      <w:tr w:rsidR="00697076" w:rsidRPr="00697076" w:rsidTr="00D57A60">
        <w:trPr>
          <w:trHeight w:val="229"/>
          <w:tblCellSpacing w:w="20" w:type="dxa"/>
          <w:jc w:val="center"/>
        </w:trPr>
        <w:tc>
          <w:tcPr>
            <w:tcW w:w="2116" w:type="dxa"/>
            <w:vAlign w:val="center"/>
          </w:tcPr>
          <w:p w:rsidR="00697076" w:rsidRPr="00697076" w:rsidRDefault="00697076" w:rsidP="00697076">
            <w:pPr>
              <w:rPr>
                <w:rFonts w:ascii="Times New Roman" w:hAnsi="Times New Roman"/>
                <w:i w:val="0"/>
                <w:sz w:val="20"/>
                <w:szCs w:val="24"/>
                <w:lang w:val="de-DE" w:eastAsia="hr-HR"/>
              </w:rPr>
            </w:pPr>
            <w:r w:rsidRPr="00697076">
              <w:rPr>
                <w:rFonts w:ascii="Times New Roman" w:hAnsi="Times New Roman"/>
                <w:i w:val="0"/>
                <w:sz w:val="20"/>
                <w:szCs w:val="24"/>
                <w:lang w:val="de-DE" w:eastAsia="hr-HR"/>
              </w:rPr>
              <w:t>Gimnazija</w:t>
            </w:r>
          </w:p>
        </w:tc>
        <w:tc>
          <w:tcPr>
            <w:tcW w:w="1394"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18</w:t>
            </w:r>
          </w:p>
        </w:tc>
        <w:tc>
          <w:tcPr>
            <w:tcW w:w="1452"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9</w:t>
            </w:r>
          </w:p>
        </w:tc>
        <w:tc>
          <w:tcPr>
            <w:tcW w:w="1261"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21</w:t>
            </w:r>
          </w:p>
        </w:tc>
        <w:tc>
          <w:tcPr>
            <w:tcW w:w="1294" w:type="dxa"/>
            <w:vAlign w:val="center"/>
          </w:tcPr>
          <w:p w:rsidR="00697076" w:rsidRPr="00697076" w:rsidRDefault="00697076" w:rsidP="00697076">
            <w:pPr>
              <w:jc w:val="center"/>
              <w:rPr>
                <w:rFonts w:ascii="Times New Roman" w:hAnsi="Times New Roman"/>
                <w:i w:val="0"/>
                <w:sz w:val="20"/>
                <w:szCs w:val="24"/>
                <w:lang w:val="de-DE" w:eastAsia="hr-HR"/>
              </w:rPr>
            </w:pPr>
            <w:r w:rsidRPr="00697076">
              <w:rPr>
                <w:rFonts w:ascii="Times New Roman" w:hAnsi="Times New Roman"/>
                <w:i w:val="0"/>
                <w:sz w:val="20"/>
                <w:szCs w:val="24"/>
                <w:lang w:val="de-DE" w:eastAsia="hr-HR"/>
              </w:rPr>
              <w:t>18</w:t>
            </w:r>
          </w:p>
        </w:tc>
        <w:tc>
          <w:tcPr>
            <w:tcW w:w="1534" w:type="dxa"/>
            <w:vAlign w:val="center"/>
          </w:tcPr>
          <w:p w:rsidR="00697076" w:rsidRPr="00697076" w:rsidRDefault="00697076" w:rsidP="00697076">
            <w:pPr>
              <w:jc w:val="cente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66</w:t>
            </w:r>
          </w:p>
        </w:tc>
      </w:tr>
      <w:tr w:rsidR="00697076" w:rsidRPr="00697076" w:rsidTr="00D57A60">
        <w:trPr>
          <w:trHeight w:val="229"/>
          <w:tblCellSpacing w:w="20" w:type="dxa"/>
          <w:jc w:val="center"/>
        </w:trPr>
        <w:tc>
          <w:tcPr>
            <w:tcW w:w="2116" w:type="dxa"/>
            <w:shd w:val="clear" w:color="auto" w:fill="E6E6E6"/>
            <w:vAlign w:val="center"/>
          </w:tcPr>
          <w:p w:rsidR="00697076" w:rsidRPr="00697076" w:rsidRDefault="00697076" w:rsidP="00697076">
            <w:pP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UKUPNO ŠKOLA</w:t>
            </w:r>
          </w:p>
        </w:tc>
        <w:tc>
          <w:tcPr>
            <w:tcW w:w="1394" w:type="dxa"/>
            <w:shd w:val="clear" w:color="auto" w:fill="E6E6E6"/>
            <w:vAlign w:val="center"/>
          </w:tcPr>
          <w:p w:rsidR="00697076" w:rsidRPr="00697076" w:rsidRDefault="00697076" w:rsidP="00697076">
            <w:pPr>
              <w:jc w:val="cente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104</w:t>
            </w:r>
          </w:p>
        </w:tc>
        <w:tc>
          <w:tcPr>
            <w:tcW w:w="1452" w:type="dxa"/>
            <w:shd w:val="clear" w:color="auto" w:fill="E6E6E6"/>
            <w:vAlign w:val="center"/>
          </w:tcPr>
          <w:p w:rsidR="00697076" w:rsidRPr="00697076" w:rsidRDefault="00697076" w:rsidP="00697076">
            <w:pPr>
              <w:jc w:val="cente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71</w:t>
            </w:r>
          </w:p>
        </w:tc>
        <w:tc>
          <w:tcPr>
            <w:tcW w:w="1261" w:type="dxa"/>
            <w:shd w:val="clear" w:color="auto" w:fill="E6E6E6"/>
            <w:vAlign w:val="center"/>
          </w:tcPr>
          <w:p w:rsidR="00697076" w:rsidRPr="00697076" w:rsidRDefault="00697076" w:rsidP="00697076">
            <w:pPr>
              <w:jc w:val="cente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72</w:t>
            </w:r>
          </w:p>
        </w:tc>
        <w:tc>
          <w:tcPr>
            <w:tcW w:w="1294" w:type="dxa"/>
            <w:shd w:val="clear" w:color="auto" w:fill="E6E6E6"/>
            <w:vAlign w:val="center"/>
          </w:tcPr>
          <w:p w:rsidR="00697076" w:rsidRPr="00697076" w:rsidRDefault="00697076" w:rsidP="00697076">
            <w:pPr>
              <w:jc w:val="cente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51</w:t>
            </w:r>
          </w:p>
        </w:tc>
        <w:tc>
          <w:tcPr>
            <w:tcW w:w="1534" w:type="dxa"/>
            <w:shd w:val="clear" w:color="auto" w:fill="E6E6E6"/>
            <w:vAlign w:val="center"/>
          </w:tcPr>
          <w:p w:rsidR="00697076" w:rsidRPr="00697076" w:rsidRDefault="00697076" w:rsidP="00697076">
            <w:pPr>
              <w:jc w:val="center"/>
              <w:rPr>
                <w:rFonts w:ascii="Times New Roman" w:hAnsi="Times New Roman"/>
                <w:b/>
                <w:i w:val="0"/>
                <w:sz w:val="20"/>
                <w:szCs w:val="24"/>
                <w:lang w:val="de-DE" w:eastAsia="hr-HR"/>
              </w:rPr>
            </w:pPr>
            <w:r w:rsidRPr="00697076">
              <w:rPr>
                <w:rFonts w:ascii="Times New Roman" w:hAnsi="Times New Roman"/>
                <w:b/>
                <w:i w:val="0"/>
                <w:sz w:val="20"/>
                <w:szCs w:val="24"/>
                <w:lang w:val="de-DE" w:eastAsia="hr-HR"/>
              </w:rPr>
              <w:t>299</w:t>
            </w:r>
          </w:p>
        </w:tc>
      </w:tr>
    </w:tbl>
    <w:p w:rsidR="00A622F4" w:rsidRPr="00561D33" w:rsidRDefault="00A622F4" w:rsidP="00A622F4">
      <w:pPr>
        <w:rPr>
          <w:rFonts w:ascii="Times New Roman" w:hAnsi="Times New Roman"/>
          <w:i w:val="0"/>
          <w:sz w:val="6"/>
        </w:rPr>
      </w:pPr>
    </w:p>
    <w:p w:rsidR="00A622F4" w:rsidRPr="00561D33" w:rsidRDefault="00A622F4" w:rsidP="00A622F4">
      <w:pPr>
        <w:rPr>
          <w:rFonts w:ascii="Times New Roman" w:hAnsi="Times New Roman"/>
          <w:i w:val="0"/>
        </w:rPr>
      </w:pPr>
    </w:p>
    <w:p w:rsidR="00A622F4" w:rsidRPr="00561D33" w:rsidRDefault="00A622F4" w:rsidP="00A622F4">
      <w:pPr>
        <w:pStyle w:val="Naslov2"/>
        <w:rPr>
          <w:rFonts w:ascii="Times New Roman" w:hAnsi="Times New Roman"/>
          <w:i w:val="0"/>
        </w:rPr>
      </w:pPr>
      <w:bookmarkStart w:id="75" w:name="_Toc241717052"/>
      <w:bookmarkStart w:id="76" w:name="_Toc241717445"/>
      <w:bookmarkStart w:id="77" w:name="_Toc241717813"/>
      <w:r w:rsidRPr="00561D33">
        <w:rPr>
          <w:rFonts w:ascii="Times New Roman" w:hAnsi="Times New Roman"/>
          <w:i w:val="0"/>
          <w:caps w:val="0"/>
        </w:rPr>
        <w:t>2. OBRAZOVANJE ODRASLIH</w:t>
      </w:r>
      <w:bookmarkEnd w:id="75"/>
      <w:bookmarkEnd w:id="76"/>
      <w:bookmarkEnd w:id="77"/>
    </w:p>
    <w:p w:rsidR="00A622F4" w:rsidRPr="00561D33" w:rsidRDefault="00A622F4" w:rsidP="00A622F4">
      <w:pPr>
        <w:ind w:left="-1440" w:firstLine="720"/>
        <w:jc w:val="both"/>
        <w:rPr>
          <w:rFonts w:ascii="Times New Roman" w:hAnsi="Times New Roman"/>
          <w:i w:val="0"/>
          <w:sz w:val="20"/>
          <w:lang w:val="de-DE"/>
        </w:rPr>
      </w:pPr>
    </w:p>
    <w:p w:rsidR="00A622F4" w:rsidRPr="00561D33" w:rsidRDefault="00A622F4" w:rsidP="00A622F4">
      <w:pPr>
        <w:ind w:firstLine="708"/>
        <w:jc w:val="both"/>
        <w:rPr>
          <w:rFonts w:ascii="Times New Roman" w:hAnsi="Times New Roman"/>
          <w:i w:val="0"/>
          <w:sz w:val="22"/>
          <w:szCs w:val="22"/>
        </w:rPr>
      </w:pPr>
      <w:r w:rsidRPr="00561D33">
        <w:rPr>
          <w:rFonts w:ascii="Times New Roman" w:hAnsi="Times New Roman"/>
          <w:i w:val="0"/>
          <w:szCs w:val="24"/>
        </w:rPr>
        <w:t>Srednja škola Prelog Škola obavlja i djelatnost srednjoškolskog obrazovanja odraslih i to u programima za stjecanje srednje stručne spreme, prekvalifikacije, usavršavanja i osposobljavanja</w:t>
      </w:r>
      <w:r w:rsidRPr="00561D33">
        <w:rPr>
          <w:rFonts w:ascii="Times New Roman" w:hAnsi="Times New Roman"/>
          <w:i w:val="0"/>
          <w:sz w:val="22"/>
          <w:szCs w:val="22"/>
        </w:rPr>
        <w:t>.</w:t>
      </w:r>
    </w:p>
    <w:p w:rsidR="00A622F4" w:rsidRPr="00561D33" w:rsidRDefault="00A622F4" w:rsidP="00A622F4">
      <w:pPr>
        <w:rPr>
          <w:rFonts w:ascii="Times New Roman" w:hAnsi="Times New Roman"/>
          <w:i w:val="0"/>
          <w:szCs w:val="24"/>
        </w:rPr>
      </w:pPr>
    </w:p>
    <w:tbl>
      <w:tblPr>
        <w:tblStyle w:val="Srednjipopis11"/>
        <w:tblW w:w="0" w:type="auto"/>
        <w:tblLook w:val="04A0"/>
      </w:tblPr>
      <w:tblGrid>
        <w:gridCol w:w="817"/>
        <w:gridCol w:w="4111"/>
        <w:gridCol w:w="4358"/>
      </w:tblGrid>
      <w:tr w:rsidR="00A622F4" w:rsidRPr="00561D33" w:rsidTr="006336D0">
        <w:trPr>
          <w:cnfStyle w:val="100000000000"/>
          <w:trHeight w:val="574"/>
        </w:trPr>
        <w:tc>
          <w:tcPr>
            <w:cnfStyle w:val="001000000000"/>
            <w:tcW w:w="817" w:type="dxa"/>
            <w:shd w:val="clear" w:color="auto" w:fill="548DD4" w:themeFill="text2" w:themeFillTint="99"/>
            <w:vAlign w:val="center"/>
          </w:tcPr>
          <w:p w:rsidR="00A622F4" w:rsidRPr="00561D33" w:rsidRDefault="00A622F4" w:rsidP="005C0913">
            <w:pPr>
              <w:jc w:val="center"/>
              <w:rPr>
                <w:rFonts w:ascii="Times New Roman" w:hAnsi="Times New Roman"/>
                <w:b w:val="0"/>
                <w:i w:val="0"/>
                <w:color w:val="FFFFFF" w:themeColor="background1"/>
                <w:szCs w:val="24"/>
              </w:rPr>
            </w:pPr>
            <w:r w:rsidRPr="00561D33">
              <w:rPr>
                <w:rFonts w:ascii="Times New Roman" w:hAnsi="Times New Roman"/>
                <w:b w:val="0"/>
                <w:i w:val="0"/>
                <w:color w:val="FFFFFF" w:themeColor="background1"/>
                <w:szCs w:val="24"/>
              </w:rPr>
              <w:t>RB</w:t>
            </w:r>
          </w:p>
        </w:tc>
        <w:tc>
          <w:tcPr>
            <w:tcW w:w="4111" w:type="dxa"/>
            <w:shd w:val="clear" w:color="auto" w:fill="548DD4" w:themeFill="text2" w:themeFillTint="99"/>
            <w:vAlign w:val="center"/>
          </w:tcPr>
          <w:p w:rsidR="00A622F4" w:rsidRPr="00561D33" w:rsidRDefault="00A622F4" w:rsidP="005C0913">
            <w:pPr>
              <w:jc w:val="center"/>
              <w:cnfStyle w:val="100000000000"/>
              <w:rPr>
                <w:rFonts w:ascii="Times New Roman" w:hAnsi="Times New Roman"/>
                <w:b/>
                <w:i w:val="0"/>
                <w:color w:val="FFFFFF" w:themeColor="background1"/>
                <w:szCs w:val="24"/>
              </w:rPr>
            </w:pPr>
            <w:r w:rsidRPr="00561D33">
              <w:rPr>
                <w:rFonts w:ascii="Times New Roman" w:hAnsi="Times New Roman"/>
                <w:b/>
                <w:i w:val="0"/>
                <w:color w:val="FFFFFF" w:themeColor="background1"/>
                <w:szCs w:val="24"/>
              </w:rPr>
              <w:t>PROGRAMI</w:t>
            </w:r>
          </w:p>
        </w:tc>
        <w:tc>
          <w:tcPr>
            <w:tcW w:w="4358" w:type="dxa"/>
            <w:shd w:val="clear" w:color="auto" w:fill="548DD4" w:themeFill="text2" w:themeFillTint="99"/>
            <w:vAlign w:val="center"/>
          </w:tcPr>
          <w:p w:rsidR="00A622F4" w:rsidRPr="00561D33" w:rsidRDefault="00A622F4" w:rsidP="005C0913">
            <w:pPr>
              <w:jc w:val="center"/>
              <w:cnfStyle w:val="100000000000"/>
              <w:rPr>
                <w:rFonts w:ascii="Times New Roman" w:hAnsi="Times New Roman"/>
                <w:b/>
                <w:i w:val="0"/>
                <w:color w:val="FFFFFF" w:themeColor="background1"/>
                <w:szCs w:val="24"/>
              </w:rPr>
            </w:pPr>
            <w:r w:rsidRPr="00561D33">
              <w:rPr>
                <w:rFonts w:ascii="Times New Roman" w:hAnsi="Times New Roman"/>
                <w:b/>
                <w:i w:val="0"/>
                <w:color w:val="FFFFFF" w:themeColor="background1"/>
                <w:szCs w:val="24"/>
              </w:rPr>
              <w:t xml:space="preserve">Odobrenje Ministarstva </w:t>
            </w:r>
            <w:r w:rsidR="000B2B81" w:rsidRPr="00561D33">
              <w:rPr>
                <w:rFonts w:ascii="Times New Roman" w:hAnsi="Times New Roman"/>
                <w:b/>
                <w:i w:val="0"/>
                <w:color w:val="FFFFFF" w:themeColor="background1"/>
                <w:szCs w:val="24"/>
              </w:rPr>
              <w:t>i datum</w:t>
            </w:r>
            <w:r w:rsidRPr="00561D33">
              <w:rPr>
                <w:rFonts w:ascii="Times New Roman" w:hAnsi="Times New Roman"/>
                <w:b/>
                <w:i w:val="0"/>
                <w:color w:val="FFFFFF" w:themeColor="background1"/>
                <w:szCs w:val="24"/>
              </w:rPr>
              <w:t xml:space="preserve"> izdavanja odobrenja:</w:t>
            </w:r>
          </w:p>
        </w:tc>
      </w:tr>
      <w:tr w:rsidR="00A622F4" w:rsidRPr="00561D33" w:rsidTr="003A3A7A">
        <w:trPr>
          <w:cnfStyle w:val="000000100000"/>
        </w:trPr>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1.</w:t>
            </w:r>
          </w:p>
        </w:tc>
        <w:tc>
          <w:tcPr>
            <w:tcW w:w="4111" w:type="dxa"/>
          </w:tcPr>
          <w:p w:rsidR="00A622F4" w:rsidRPr="00561D33" w:rsidRDefault="00A622F4" w:rsidP="0002532B">
            <w:pPr>
              <w:jc w:val="center"/>
              <w:cnfStyle w:val="000000100000"/>
              <w:rPr>
                <w:rFonts w:ascii="Times New Roman" w:hAnsi="Times New Roman"/>
                <w:i w:val="0"/>
                <w:szCs w:val="24"/>
              </w:rPr>
            </w:pPr>
            <w:r w:rsidRPr="00561D33">
              <w:rPr>
                <w:rFonts w:ascii="Times New Roman" w:hAnsi="Times New Roman"/>
                <w:i w:val="0"/>
                <w:szCs w:val="24"/>
              </w:rPr>
              <w:t>EKONOMIST</w:t>
            </w:r>
          </w:p>
        </w:tc>
        <w:tc>
          <w:tcPr>
            <w:tcW w:w="4358" w:type="dxa"/>
            <w:vMerge w:val="restart"/>
          </w:tcPr>
          <w:p w:rsidR="00A622F4" w:rsidRPr="00561D33" w:rsidRDefault="00A622F4" w:rsidP="0002532B">
            <w:pPr>
              <w:jc w:val="center"/>
              <w:cnfStyle w:val="000000100000"/>
              <w:rPr>
                <w:rFonts w:ascii="Times New Roman" w:hAnsi="Times New Roman"/>
                <w:i w:val="0"/>
                <w:szCs w:val="24"/>
              </w:rPr>
            </w:pPr>
            <w:r w:rsidRPr="00561D33">
              <w:rPr>
                <w:rFonts w:ascii="Times New Roman" w:hAnsi="Times New Roman"/>
                <w:i w:val="0"/>
                <w:szCs w:val="24"/>
              </w:rPr>
              <w:t>KLASA: UP/I-602-07/00-01/23, 532-02-02/7-01/23, URBROJ: 532-02-02/7-01-01 od 23. siječnja 2001.</w:t>
            </w:r>
          </w:p>
        </w:tc>
      </w:tr>
      <w:tr w:rsidR="00A622F4" w:rsidRPr="00561D33" w:rsidTr="003A3A7A">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2.</w:t>
            </w:r>
          </w:p>
        </w:tc>
        <w:tc>
          <w:tcPr>
            <w:tcW w:w="4111" w:type="dxa"/>
          </w:tcPr>
          <w:p w:rsidR="00A622F4" w:rsidRPr="00561D33" w:rsidRDefault="00A622F4" w:rsidP="0002532B">
            <w:pPr>
              <w:jc w:val="center"/>
              <w:cnfStyle w:val="000000000000"/>
              <w:rPr>
                <w:rFonts w:ascii="Times New Roman" w:hAnsi="Times New Roman"/>
                <w:i w:val="0"/>
                <w:szCs w:val="24"/>
              </w:rPr>
            </w:pPr>
            <w:r w:rsidRPr="00561D33">
              <w:rPr>
                <w:rFonts w:ascii="Times New Roman" w:hAnsi="Times New Roman"/>
                <w:i w:val="0"/>
                <w:szCs w:val="24"/>
              </w:rPr>
              <w:t>ADMINISTRATIVNI TAJNIK</w:t>
            </w:r>
          </w:p>
        </w:tc>
        <w:tc>
          <w:tcPr>
            <w:tcW w:w="4358" w:type="dxa"/>
            <w:vMerge/>
          </w:tcPr>
          <w:p w:rsidR="00A622F4" w:rsidRPr="00561D33" w:rsidRDefault="00A622F4" w:rsidP="0002532B">
            <w:pPr>
              <w:jc w:val="center"/>
              <w:cnfStyle w:val="000000000000"/>
              <w:rPr>
                <w:rFonts w:ascii="Times New Roman" w:hAnsi="Times New Roman"/>
                <w:i w:val="0"/>
                <w:szCs w:val="24"/>
              </w:rPr>
            </w:pPr>
          </w:p>
        </w:tc>
      </w:tr>
      <w:tr w:rsidR="00A622F4" w:rsidRPr="00561D33" w:rsidTr="003A3A7A">
        <w:trPr>
          <w:cnfStyle w:val="000000100000"/>
        </w:trPr>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3.</w:t>
            </w:r>
          </w:p>
        </w:tc>
        <w:tc>
          <w:tcPr>
            <w:tcW w:w="4111" w:type="dxa"/>
          </w:tcPr>
          <w:p w:rsidR="00A622F4" w:rsidRPr="00561D33" w:rsidRDefault="00A622F4" w:rsidP="0002532B">
            <w:pPr>
              <w:jc w:val="center"/>
              <w:cnfStyle w:val="000000100000"/>
              <w:rPr>
                <w:rFonts w:ascii="Times New Roman" w:hAnsi="Times New Roman"/>
                <w:i w:val="0"/>
                <w:szCs w:val="24"/>
              </w:rPr>
            </w:pPr>
            <w:r w:rsidRPr="00561D33">
              <w:rPr>
                <w:rFonts w:ascii="Times New Roman" w:hAnsi="Times New Roman"/>
                <w:i w:val="0"/>
                <w:szCs w:val="24"/>
              </w:rPr>
              <w:t>TURISTIČKO – HOTELIJERSKI KOMERCIJALIST</w:t>
            </w:r>
          </w:p>
        </w:tc>
        <w:tc>
          <w:tcPr>
            <w:tcW w:w="4358" w:type="dxa"/>
            <w:vMerge/>
          </w:tcPr>
          <w:p w:rsidR="00A622F4" w:rsidRPr="00561D33" w:rsidRDefault="00A622F4" w:rsidP="0002532B">
            <w:pPr>
              <w:jc w:val="center"/>
              <w:cnfStyle w:val="000000100000"/>
              <w:rPr>
                <w:rFonts w:ascii="Times New Roman" w:hAnsi="Times New Roman"/>
                <w:i w:val="0"/>
                <w:szCs w:val="24"/>
              </w:rPr>
            </w:pPr>
          </w:p>
        </w:tc>
      </w:tr>
      <w:tr w:rsidR="00A622F4" w:rsidRPr="00561D33" w:rsidTr="003A3A7A">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4.</w:t>
            </w:r>
          </w:p>
        </w:tc>
        <w:tc>
          <w:tcPr>
            <w:tcW w:w="4111" w:type="dxa"/>
          </w:tcPr>
          <w:p w:rsidR="00A622F4" w:rsidRPr="00561D33" w:rsidRDefault="00A622F4" w:rsidP="0002532B">
            <w:pPr>
              <w:jc w:val="center"/>
              <w:cnfStyle w:val="000000000000"/>
              <w:rPr>
                <w:rFonts w:ascii="Times New Roman" w:hAnsi="Times New Roman"/>
                <w:i w:val="0"/>
                <w:szCs w:val="24"/>
              </w:rPr>
            </w:pPr>
            <w:r w:rsidRPr="00561D33">
              <w:rPr>
                <w:rFonts w:ascii="Times New Roman" w:hAnsi="Times New Roman"/>
                <w:i w:val="0"/>
                <w:szCs w:val="24"/>
              </w:rPr>
              <w:t>PREHRAMBENI TEHNIČAR</w:t>
            </w:r>
          </w:p>
        </w:tc>
        <w:tc>
          <w:tcPr>
            <w:tcW w:w="4358" w:type="dxa"/>
            <w:vMerge/>
          </w:tcPr>
          <w:p w:rsidR="00A622F4" w:rsidRPr="00561D33" w:rsidRDefault="00A622F4" w:rsidP="0002532B">
            <w:pPr>
              <w:jc w:val="center"/>
              <w:cnfStyle w:val="000000000000"/>
              <w:rPr>
                <w:rFonts w:ascii="Times New Roman" w:hAnsi="Times New Roman"/>
                <w:i w:val="0"/>
                <w:szCs w:val="24"/>
              </w:rPr>
            </w:pPr>
          </w:p>
        </w:tc>
      </w:tr>
      <w:tr w:rsidR="00A622F4" w:rsidRPr="00561D33" w:rsidTr="003A3A7A">
        <w:trPr>
          <w:cnfStyle w:val="000000100000"/>
        </w:trPr>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5.</w:t>
            </w:r>
          </w:p>
        </w:tc>
        <w:tc>
          <w:tcPr>
            <w:tcW w:w="4111" w:type="dxa"/>
          </w:tcPr>
          <w:p w:rsidR="00A622F4" w:rsidRPr="00561D33" w:rsidRDefault="00A622F4" w:rsidP="0002532B">
            <w:pPr>
              <w:jc w:val="center"/>
              <w:cnfStyle w:val="000000100000"/>
              <w:rPr>
                <w:rFonts w:ascii="Times New Roman" w:hAnsi="Times New Roman"/>
                <w:i w:val="0"/>
                <w:szCs w:val="24"/>
              </w:rPr>
            </w:pPr>
            <w:r w:rsidRPr="00561D33">
              <w:rPr>
                <w:rFonts w:ascii="Times New Roman" w:hAnsi="Times New Roman"/>
                <w:i w:val="0"/>
                <w:szCs w:val="24"/>
              </w:rPr>
              <w:t>KONOBAR</w:t>
            </w:r>
          </w:p>
        </w:tc>
        <w:tc>
          <w:tcPr>
            <w:tcW w:w="4358" w:type="dxa"/>
            <w:vMerge/>
          </w:tcPr>
          <w:p w:rsidR="00A622F4" w:rsidRPr="00561D33" w:rsidRDefault="00A622F4" w:rsidP="0002532B">
            <w:pPr>
              <w:jc w:val="center"/>
              <w:cnfStyle w:val="000000100000"/>
              <w:rPr>
                <w:rFonts w:ascii="Times New Roman" w:hAnsi="Times New Roman"/>
                <w:i w:val="0"/>
                <w:szCs w:val="24"/>
              </w:rPr>
            </w:pPr>
          </w:p>
        </w:tc>
      </w:tr>
      <w:tr w:rsidR="00A622F4" w:rsidRPr="00561D33" w:rsidTr="003A3A7A">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6.</w:t>
            </w:r>
          </w:p>
        </w:tc>
        <w:tc>
          <w:tcPr>
            <w:tcW w:w="4111" w:type="dxa"/>
          </w:tcPr>
          <w:p w:rsidR="00A622F4" w:rsidRPr="00561D33" w:rsidRDefault="00A622F4" w:rsidP="0002532B">
            <w:pPr>
              <w:jc w:val="center"/>
              <w:cnfStyle w:val="000000000000"/>
              <w:rPr>
                <w:rFonts w:ascii="Times New Roman" w:hAnsi="Times New Roman"/>
                <w:i w:val="0"/>
                <w:szCs w:val="24"/>
              </w:rPr>
            </w:pPr>
            <w:r w:rsidRPr="00561D33">
              <w:rPr>
                <w:rFonts w:ascii="Times New Roman" w:hAnsi="Times New Roman"/>
                <w:i w:val="0"/>
                <w:szCs w:val="24"/>
              </w:rPr>
              <w:t>PEKAR</w:t>
            </w:r>
          </w:p>
        </w:tc>
        <w:tc>
          <w:tcPr>
            <w:tcW w:w="4358" w:type="dxa"/>
            <w:vMerge/>
          </w:tcPr>
          <w:p w:rsidR="00A622F4" w:rsidRPr="00561D33" w:rsidRDefault="00A622F4" w:rsidP="0002532B">
            <w:pPr>
              <w:jc w:val="center"/>
              <w:cnfStyle w:val="000000000000"/>
              <w:rPr>
                <w:rFonts w:ascii="Times New Roman" w:hAnsi="Times New Roman"/>
                <w:i w:val="0"/>
                <w:szCs w:val="24"/>
              </w:rPr>
            </w:pPr>
          </w:p>
        </w:tc>
      </w:tr>
      <w:tr w:rsidR="00A622F4" w:rsidRPr="00561D33" w:rsidTr="003A3A7A">
        <w:trPr>
          <w:cnfStyle w:val="000000100000"/>
        </w:trPr>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7.</w:t>
            </w:r>
          </w:p>
        </w:tc>
        <w:tc>
          <w:tcPr>
            <w:tcW w:w="4111" w:type="dxa"/>
          </w:tcPr>
          <w:p w:rsidR="00A622F4" w:rsidRPr="00561D33" w:rsidRDefault="00A622F4" w:rsidP="0002532B">
            <w:pPr>
              <w:jc w:val="center"/>
              <w:cnfStyle w:val="000000100000"/>
              <w:rPr>
                <w:rFonts w:ascii="Times New Roman" w:hAnsi="Times New Roman"/>
                <w:i w:val="0"/>
                <w:szCs w:val="24"/>
              </w:rPr>
            </w:pPr>
            <w:r w:rsidRPr="00561D33">
              <w:rPr>
                <w:rFonts w:ascii="Times New Roman" w:hAnsi="Times New Roman"/>
                <w:i w:val="0"/>
                <w:szCs w:val="24"/>
              </w:rPr>
              <w:t>MESAR</w:t>
            </w:r>
          </w:p>
        </w:tc>
        <w:tc>
          <w:tcPr>
            <w:tcW w:w="4358" w:type="dxa"/>
            <w:vMerge/>
          </w:tcPr>
          <w:p w:rsidR="00A622F4" w:rsidRPr="00561D33" w:rsidRDefault="00A622F4" w:rsidP="0002532B">
            <w:pPr>
              <w:jc w:val="center"/>
              <w:cnfStyle w:val="000000100000"/>
              <w:rPr>
                <w:rFonts w:ascii="Times New Roman" w:hAnsi="Times New Roman"/>
                <w:i w:val="0"/>
                <w:szCs w:val="24"/>
              </w:rPr>
            </w:pPr>
          </w:p>
        </w:tc>
      </w:tr>
      <w:tr w:rsidR="00A622F4" w:rsidRPr="00561D33" w:rsidTr="003A3A7A">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8.</w:t>
            </w:r>
          </w:p>
        </w:tc>
        <w:tc>
          <w:tcPr>
            <w:tcW w:w="4111" w:type="dxa"/>
          </w:tcPr>
          <w:p w:rsidR="00A622F4" w:rsidRPr="00561D33" w:rsidRDefault="00A622F4" w:rsidP="0002532B">
            <w:pPr>
              <w:jc w:val="center"/>
              <w:cnfStyle w:val="000000000000"/>
              <w:rPr>
                <w:rFonts w:ascii="Times New Roman" w:hAnsi="Times New Roman"/>
                <w:i w:val="0"/>
                <w:szCs w:val="24"/>
              </w:rPr>
            </w:pPr>
            <w:r w:rsidRPr="00561D33">
              <w:rPr>
                <w:rFonts w:ascii="Times New Roman" w:hAnsi="Times New Roman"/>
                <w:i w:val="0"/>
                <w:szCs w:val="24"/>
              </w:rPr>
              <w:t>PROGRAM STRUČNOG USAVRŠAVANJA ZA POSLOVE MAJSTOR SPECIJALIST KUHAR</w:t>
            </w:r>
          </w:p>
        </w:tc>
        <w:tc>
          <w:tcPr>
            <w:tcW w:w="4358" w:type="dxa"/>
            <w:vMerge w:val="restart"/>
          </w:tcPr>
          <w:p w:rsidR="00A622F4" w:rsidRPr="00561D33" w:rsidRDefault="00A622F4" w:rsidP="0002532B">
            <w:pPr>
              <w:jc w:val="center"/>
              <w:cnfStyle w:val="000000000000"/>
              <w:rPr>
                <w:rFonts w:ascii="Times New Roman" w:hAnsi="Times New Roman"/>
                <w:i w:val="0"/>
                <w:szCs w:val="24"/>
              </w:rPr>
            </w:pPr>
            <w:r w:rsidRPr="00561D33">
              <w:rPr>
                <w:rFonts w:ascii="Times New Roman" w:hAnsi="Times New Roman"/>
                <w:i w:val="0"/>
                <w:szCs w:val="24"/>
              </w:rPr>
              <w:t>KLASA: UP/I-602-03/02-01/111, URBROJ: 532-02-02-02/4-03-1 od 21.1.2003.</w:t>
            </w:r>
          </w:p>
        </w:tc>
      </w:tr>
      <w:tr w:rsidR="00A622F4" w:rsidRPr="00561D33" w:rsidTr="003A3A7A">
        <w:trPr>
          <w:cnfStyle w:val="000000100000"/>
        </w:trPr>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9.</w:t>
            </w:r>
          </w:p>
        </w:tc>
        <w:tc>
          <w:tcPr>
            <w:tcW w:w="4111" w:type="dxa"/>
          </w:tcPr>
          <w:p w:rsidR="00A622F4" w:rsidRPr="00561D33" w:rsidRDefault="00A622F4" w:rsidP="0002532B">
            <w:pPr>
              <w:jc w:val="center"/>
              <w:cnfStyle w:val="000000100000"/>
              <w:rPr>
                <w:rFonts w:ascii="Times New Roman" w:hAnsi="Times New Roman"/>
                <w:i w:val="0"/>
                <w:szCs w:val="24"/>
              </w:rPr>
            </w:pPr>
            <w:r w:rsidRPr="00561D33">
              <w:rPr>
                <w:rFonts w:ascii="Times New Roman" w:hAnsi="Times New Roman"/>
                <w:i w:val="0"/>
                <w:szCs w:val="24"/>
              </w:rPr>
              <w:t>PROGRAM STRUČNOG USAVRŠAVANJA ZA POSLOVE MAJSTOR SPECIJALIST KUHAR</w:t>
            </w:r>
          </w:p>
        </w:tc>
        <w:tc>
          <w:tcPr>
            <w:tcW w:w="4358" w:type="dxa"/>
            <w:vMerge/>
          </w:tcPr>
          <w:p w:rsidR="00A622F4" w:rsidRPr="00561D33" w:rsidRDefault="00A622F4" w:rsidP="0002532B">
            <w:pPr>
              <w:jc w:val="center"/>
              <w:cnfStyle w:val="000000100000"/>
              <w:rPr>
                <w:rFonts w:ascii="Times New Roman" w:hAnsi="Times New Roman"/>
                <w:i w:val="0"/>
                <w:szCs w:val="24"/>
              </w:rPr>
            </w:pPr>
          </w:p>
        </w:tc>
      </w:tr>
      <w:tr w:rsidR="00A622F4" w:rsidRPr="00561D33" w:rsidTr="000B2B81">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10.</w:t>
            </w:r>
          </w:p>
        </w:tc>
        <w:tc>
          <w:tcPr>
            <w:tcW w:w="4111" w:type="dxa"/>
          </w:tcPr>
          <w:p w:rsidR="00A622F4" w:rsidRPr="00561D33" w:rsidRDefault="00A622F4" w:rsidP="0002532B">
            <w:pPr>
              <w:jc w:val="center"/>
              <w:cnfStyle w:val="000000000000"/>
              <w:rPr>
                <w:rFonts w:ascii="Times New Roman" w:hAnsi="Times New Roman"/>
                <w:i w:val="0"/>
                <w:szCs w:val="24"/>
              </w:rPr>
            </w:pPr>
            <w:r w:rsidRPr="00561D33">
              <w:rPr>
                <w:rFonts w:ascii="Times New Roman" w:hAnsi="Times New Roman"/>
                <w:i w:val="0"/>
                <w:szCs w:val="24"/>
              </w:rPr>
              <w:t>PC OPERATER (U TRAJANJU OD 80 SATI</w:t>
            </w:r>
          </w:p>
        </w:tc>
        <w:tc>
          <w:tcPr>
            <w:tcW w:w="4358" w:type="dxa"/>
            <w:vMerge w:val="restart"/>
            <w:shd w:val="clear" w:color="auto" w:fill="BFBFBF" w:themeFill="background1" w:themeFillShade="BF"/>
          </w:tcPr>
          <w:p w:rsidR="00A622F4" w:rsidRPr="00561D33" w:rsidRDefault="00A622F4" w:rsidP="0002532B">
            <w:pPr>
              <w:jc w:val="center"/>
              <w:cnfStyle w:val="000000000000"/>
              <w:rPr>
                <w:rFonts w:ascii="Times New Roman" w:hAnsi="Times New Roman"/>
                <w:i w:val="0"/>
                <w:szCs w:val="24"/>
              </w:rPr>
            </w:pPr>
            <w:r w:rsidRPr="00561D33">
              <w:rPr>
                <w:rFonts w:ascii="Times New Roman" w:hAnsi="Times New Roman"/>
                <w:i w:val="0"/>
                <w:szCs w:val="24"/>
              </w:rPr>
              <w:t>KLASA: UP/I-602-07/07-03/00010, URBROJ: 533-09-07-0008 od 5. srpnja 2007. godine</w:t>
            </w:r>
          </w:p>
        </w:tc>
      </w:tr>
      <w:tr w:rsidR="00A622F4" w:rsidRPr="00561D33" w:rsidTr="000B2B81">
        <w:trPr>
          <w:cnfStyle w:val="000000100000"/>
        </w:trPr>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11.</w:t>
            </w:r>
          </w:p>
        </w:tc>
        <w:tc>
          <w:tcPr>
            <w:tcW w:w="4111" w:type="dxa"/>
          </w:tcPr>
          <w:p w:rsidR="00A622F4" w:rsidRPr="00561D33" w:rsidRDefault="00A622F4" w:rsidP="0002532B">
            <w:pPr>
              <w:jc w:val="center"/>
              <w:cnfStyle w:val="000000100000"/>
              <w:rPr>
                <w:rFonts w:ascii="Times New Roman" w:hAnsi="Times New Roman"/>
                <w:i w:val="0"/>
                <w:szCs w:val="24"/>
              </w:rPr>
            </w:pPr>
            <w:r w:rsidRPr="00561D33">
              <w:rPr>
                <w:rFonts w:ascii="Times New Roman" w:hAnsi="Times New Roman"/>
                <w:i w:val="0"/>
                <w:szCs w:val="24"/>
              </w:rPr>
              <w:t>DAKTILOGRAF – RAČUNALNI OPERATER ZA UNOS TEKSTA (U TRAJANJU OD 120 SATI)</w:t>
            </w:r>
          </w:p>
        </w:tc>
        <w:tc>
          <w:tcPr>
            <w:tcW w:w="4358" w:type="dxa"/>
            <w:vMerge/>
            <w:shd w:val="clear" w:color="auto" w:fill="BFBFBF" w:themeFill="background1" w:themeFillShade="BF"/>
          </w:tcPr>
          <w:p w:rsidR="00A622F4" w:rsidRPr="00561D33" w:rsidRDefault="00A622F4" w:rsidP="0002532B">
            <w:pPr>
              <w:jc w:val="center"/>
              <w:cnfStyle w:val="000000100000"/>
              <w:rPr>
                <w:rFonts w:ascii="Times New Roman" w:hAnsi="Times New Roman"/>
                <w:i w:val="0"/>
                <w:szCs w:val="24"/>
              </w:rPr>
            </w:pPr>
          </w:p>
        </w:tc>
      </w:tr>
      <w:tr w:rsidR="00A622F4" w:rsidRPr="00561D33" w:rsidTr="000B2B81">
        <w:tc>
          <w:tcPr>
            <w:cnfStyle w:val="001000000000"/>
            <w:tcW w:w="817" w:type="dxa"/>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12.</w:t>
            </w:r>
          </w:p>
        </w:tc>
        <w:tc>
          <w:tcPr>
            <w:tcW w:w="4111" w:type="dxa"/>
          </w:tcPr>
          <w:p w:rsidR="00A622F4" w:rsidRPr="00561D33" w:rsidRDefault="00A622F4" w:rsidP="0002532B">
            <w:pPr>
              <w:jc w:val="center"/>
              <w:cnfStyle w:val="000000000000"/>
              <w:rPr>
                <w:rFonts w:ascii="Times New Roman" w:hAnsi="Times New Roman"/>
                <w:i w:val="0"/>
                <w:szCs w:val="24"/>
              </w:rPr>
            </w:pPr>
            <w:r w:rsidRPr="00561D33">
              <w:rPr>
                <w:rFonts w:ascii="Times New Roman" w:hAnsi="Times New Roman"/>
                <w:i w:val="0"/>
                <w:szCs w:val="24"/>
              </w:rPr>
              <w:t>SLASTIČAR</w:t>
            </w:r>
          </w:p>
        </w:tc>
        <w:tc>
          <w:tcPr>
            <w:tcW w:w="4358" w:type="dxa"/>
            <w:shd w:val="clear" w:color="auto" w:fill="FFFFFF" w:themeFill="background1"/>
          </w:tcPr>
          <w:p w:rsidR="00A622F4" w:rsidRPr="00561D33" w:rsidRDefault="00A622F4" w:rsidP="0002532B">
            <w:pPr>
              <w:jc w:val="center"/>
              <w:cnfStyle w:val="000000000000"/>
              <w:rPr>
                <w:rFonts w:ascii="Times New Roman" w:hAnsi="Times New Roman"/>
                <w:i w:val="0"/>
                <w:szCs w:val="24"/>
              </w:rPr>
            </w:pPr>
            <w:r w:rsidRPr="00561D33">
              <w:rPr>
                <w:rFonts w:ascii="Times New Roman" w:hAnsi="Times New Roman"/>
                <w:i w:val="0"/>
                <w:szCs w:val="24"/>
              </w:rPr>
              <w:t>KLASA: UP/I-602-07/10-03/00198, URBROJ: 533-09-10-0004 od 10. prosinca 2010. godine</w:t>
            </w:r>
          </w:p>
        </w:tc>
      </w:tr>
    </w:tbl>
    <w:p w:rsidR="00A622F4" w:rsidRPr="00561D33" w:rsidRDefault="00A622F4" w:rsidP="00A622F4">
      <w:pPr>
        <w:rPr>
          <w:rFonts w:ascii="Times New Roman" w:hAnsi="Times New Roman"/>
          <w:i w:val="0"/>
          <w:szCs w:val="24"/>
        </w:rPr>
      </w:pPr>
    </w:p>
    <w:p w:rsidR="00A622F4" w:rsidRPr="00561D33" w:rsidRDefault="00A622F4" w:rsidP="00A622F4">
      <w:pPr>
        <w:rPr>
          <w:rFonts w:ascii="Times New Roman" w:hAnsi="Times New Roman"/>
          <w:i w:val="0"/>
          <w:szCs w:val="24"/>
        </w:rPr>
      </w:pPr>
      <w:r w:rsidRPr="00561D33">
        <w:rPr>
          <w:rFonts w:ascii="Times New Roman" w:hAnsi="Times New Roman"/>
          <w:i w:val="0"/>
          <w:szCs w:val="24"/>
        </w:rPr>
        <w:t xml:space="preserve">Svi programi se izvode konzultativno- instruktivnim oblikom izvođenja nastave. </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Teorijski dio nastave izvodi se u vlastitim prostorijama, i to u učionicama,specijaliziranim učionicama te kabinetima.</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Prostori su opremljeni svim nastavnim sredstvima i pomagalima koja su prema specifikacijama u programima potrebna.</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Praktična nastava izvodi se u proizvodnim pogonima, kod licenciranih obrtnika ili u tvrtkama uz sklopljen ugovor o obavljanju praktične nastave.</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U programima za stjecanje srednje stručne spreme, prekvalifikacije kao i u programima za stručno usavršavanje i osposobljavanja nastavu izvode nastavnici zaposleni u Srednjoj školi Prelog.</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lastRenderedPageBreak/>
        <w:t>Nastava u obrazovanju odraslih traje različito, što je uređeno Pravilnikom o obrazovanju odraslih.</w:t>
      </w:r>
    </w:p>
    <w:p w:rsidR="00A622F4" w:rsidRPr="00561D33" w:rsidRDefault="00A622F4" w:rsidP="00A622F4">
      <w:pPr>
        <w:pStyle w:val="Naslov1"/>
        <w:rPr>
          <w:rFonts w:ascii="Times New Roman" w:hAnsi="Times New Roman"/>
          <w:b w:val="0"/>
          <w:caps w:val="0"/>
          <w:sz w:val="24"/>
          <w:szCs w:val="24"/>
        </w:rPr>
      </w:pPr>
      <w:bookmarkStart w:id="78" w:name="_Toc431800806"/>
      <w:r w:rsidRPr="00561D33">
        <w:rPr>
          <w:rFonts w:ascii="Times New Roman" w:hAnsi="Times New Roman"/>
          <w:b w:val="0"/>
          <w:caps w:val="0"/>
          <w:sz w:val="24"/>
          <w:szCs w:val="24"/>
        </w:rPr>
        <w:t>Polaznici obrazovanja odraslih u programima za stjecanje srednje stručne spreme i programa prekvalifikacije polažu završni ispit sukladno Pravilniku o izradi i obrani završnog rada (NN broj 118/09.) Završni rad se sastoji od izrade i obrane završnog rada.</w:t>
      </w:r>
      <w:bookmarkEnd w:id="78"/>
    </w:p>
    <w:p w:rsidR="00A622F4" w:rsidRDefault="00A622F4" w:rsidP="00A622F4">
      <w:pPr>
        <w:jc w:val="both"/>
        <w:rPr>
          <w:rFonts w:ascii="Times New Roman" w:hAnsi="Times New Roman"/>
          <w:i w:val="0"/>
          <w:szCs w:val="24"/>
        </w:rPr>
      </w:pPr>
      <w:r w:rsidRPr="00561D33">
        <w:rPr>
          <w:rFonts w:ascii="Times New Roman" w:hAnsi="Times New Roman"/>
          <w:i w:val="0"/>
          <w:szCs w:val="24"/>
        </w:rPr>
        <w:t>Polaznici programa srednjoškolskog obrazovanja odraslih u programima stručnog usavršavanja za poslove majstor specijalist kuhar i majstor specijalist konobar nakon savladanih nastavnih sadržaja polažu završnu provjeru koja se sastoji iz teorijskog i praktičnog dijela.</w:t>
      </w:r>
    </w:p>
    <w:p w:rsidR="000D3B9F" w:rsidRDefault="000D3B9F" w:rsidP="00A622F4">
      <w:pPr>
        <w:jc w:val="both"/>
        <w:rPr>
          <w:rFonts w:ascii="Times New Roman" w:hAnsi="Times New Roman"/>
          <w:i w:val="0"/>
          <w:szCs w:val="24"/>
        </w:rPr>
      </w:pPr>
      <w:r>
        <w:rPr>
          <w:rFonts w:ascii="Times New Roman" w:hAnsi="Times New Roman"/>
          <w:i w:val="0"/>
          <w:szCs w:val="24"/>
        </w:rPr>
        <w:t>Voditelj obrazovanja odraslih je nastavnik Milorad Sarap.</w:t>
      </w:r>
    </w:p>
    <w:p w:rsidR="000D3B9F" w:rsidRPr="00561D33" w:rsidRDefault="000D3B9F" w:rsidP="00A622F4">
      <w:pPr>
        <w:jc w:val="both"/>
        <w:rPr>
          <w:rFonts w:ascii="Times New Roman" w:hAnsi="Times New Roman"/>
          <w:i w:val="0"/>
          <w:szCs w:val="24"/>
        </w:rPr>
      </w:pPr>
      <w:r>
        <w:rPr>
          <w:rFonts w:ascii="Times New Roman" w:hAnsi="Times New Roman"/>
          <w:i w:val="0"/>
          <w:szCs w:val="24"/>
        </w:rPr>
        <w:t>Radno vrijeme voditelja obrazovanja odraslih: utorak od 17:00 do 18:00 sati.</w:t>
      </w:r>
    </w:p>
    <w:p w:rsidR="006E5ECB" w:rsidRPr="00561D33" w:rsidRDefault="006E5ECB" w:rsidP="00A622F4">
      <w:pPr>
        <w:jc w:val="both"/>
        <w:rPr>
          <w:rFonts w:ascii="Times New Roman" w:hAnsi="Times New Roman"/>
          <w:i w:val="0"/>
          <w:szCs w:val="24"/>
        </w:rPr>
      </w:pPr>
    </w:p>
    <w:p w:rsidR="006E5ECB" w:rsidRPr="00561D33" w:rsidRDefault="006E5ECB" w:rsidP="00A622F4">
      <w:pPr>
        <w:jc w:val="both"/>
        <w:rPr>
          <w:rFonts w:ascii="Times New Roman" w:hAnsi="Times New Roman"/>
          <w:i w:val="0"/>
          <w:szCs w:val="24"/>
        </w:rPr>
      </w:pPr>
    </w:p>
    <w:p w:rsidR="00A622F4" w:rsidRPr="00561D33" w:rsidRDefault="00A622F4" w:rsidP="00A622F4">
      <w:pPr>
        <w:pStyle w:val="Naslov1"/>
        <w:rPr>
          <w:rFonts w:ascii="Times New Roman" w:hAnsi="Times New Roman"/>
        </w:rPr>
      </w:pPr>
      <w:r w:rsidRPr="00561D33">
        <w:rPr>
          <w:rFonts w:ascii="Times New Roman" w:hAnsi="Times New Roman"/>
          <w:caps w:val="0"/>
        </w:rPr>
        <w:t>V. ORGANIZACIJ</w:t>
      </w:r>
      <w:r w:rsidR="006E5ECB" w:rsidRPr="00561D33">
        <w:rPr>
          <w:rFonts w:ascii="Times New Roman" w:hAnsi="Times New Roman"/>
          <w:caps w:val="0"/>
        </w:rPr>
        <w:t xml:space="preserve">A NASTAVE U ŠKOLSKOJ GODINI </w:t>
      </w:r>
      <w:r w:rsidR="0082193F">
        <w:rPr>
          <w:rFonts w:ascii="Times New Roman" w:hAnsi="Times New Roman"/>
          <w:caps w:val="0"/>
        </w:rPr>
        <w:t>2019./2020.</w:t>
      </w:r>
    </w:p>
    <w:p w:rsidR="00A622F4" w:rsidRPr="00561D33" w:rsidRDefault="00A622F4" w:rsidP="00A622F4">
      <w:pPr>
        <w:rPr>
          <w:rFonts w:ascii="Times New Roman" w:hAnsi="Times New Roman"/>
          <w:i w:val="0"/>
        </w:rPr>
      </w:pPr>
      <w:r w:rsidRPr="00561D33">
        <w:rPr>
          <w:rFonts w:ascii="Times New Roman" w:hAnsi="Times New Roman"/>
          <w:i w:val="0"/>
        </w:rPr>
        <w:tab/>
      </w:r>
    </w:p>
    <w:p w:rsidR="00A622F4" w:rsidRPr="00561D33" w:rsidRDefault="00A622F4" w:rsidP="00A622F4">
      <w:pPr>
        <w:ind w:firstLine="708"/>
        <w:jc w:val="both"/>
        <w:rPr>
          <w:rFonts w:ascii="Times New Roman" w:hAnsi="Times New Roman"/>
          <w:i w:val="0"/>
        </w:rPr>
      </w:pPr>
      <w:r w:rsidRPr="00561D33">
        <w:rPr>
          <w:rFonts w:ascii="Times New Roman" w:hAnsi="Times New Roman"/>
          <w:i w:val="0"/>
        </w:rPr>
        <w:t xml:space="preserve">Nastava se odvija u petodnevnom radnom tjednu. U I. smjeni od 7,30 do 13,20, a u II. smjeni od 13,25 do 19,05. </w:t>
      </w:r>
    </w:p>
    <w:p w:rsidR="00A622F4" w:rsidRPr="00561D33" w:rsidRDefault="00A622F4" w:rsidP="00A622F4">
      <w:pPr>
        <w:jc w:val="both"/>
        <w:rPr>
          <w:rFonts w:ascii="Times New Roman" w:hAnsi="Times New Roman"/>
          <w:i w:val="0"/>
        </w:rPr>
      </w:pPr>
      <w:r w:rsidRPr="00561D33">
        <w:rPr>
          <w:rFonts w:ascii="Times New Roman" w:hAnsi="Times New Roman"/>
          <w:i w:val="0"/>
        </w:rPr>
        <w:tab/>
        <w:t>Organizacija nastave je prilagođena prijevozu učeničkih  autobusa.</w:t>
      </w:r>
    </w:p>
    <w:p w:rsidR="00A622F4" w:rsidRDefault="00A622F4" w:rsidP="00A622F4">
      <w:pPr>
        <w:pStyle w:val="Naslov2"/>
        <w:rPr>
          <w:rFonts w:ascii="Times New Roman" w:hAnsi="Times New Roman"/>
          <w:i w:val="0"/>
        </w:rPr>
      </w:pPr>
    </w:p>
    <w:p w:rsidR="00A622F4" w:rsidRPr="00561D33" w:rsidRDefault="00A622F4" w:rsidP="00A622F4">
      <w:pPr>
        <w:pStyle w:val="Naslov2"/>
        <w:rPr>
          <w:rFonts w:ascii="Times New Roman" w:hAnsi="Times New Roman"/>
          <w:i w:val="0"/>
        </w:rPr>
      </w:pPr>
      <w:bookmarkStart w:id="79" w:name="_Toc84406734"/>
      <w:bookmarkStart w:id="80" w:name="_Toc84661192"/>
      <w:bookmarkStart w:id="81" w:name="_Toc241717054"/>
      <w:bookmarkStart w:id="82" w:name="_Toc241717447"/>
      <w:bookmarkStart w:id="83" w:name="_Toc241717815"/>
      <w:r w:rsidRPr="00561D33">
        <w:rPr>
          <w:rFonts w:ascii="Times New Roman" w:hAnsi="Times New Roman"/>
          <w:i w:val="0"/>
          <w:caps w:val="0"/>
        </w:rPr>
        <w:t xml:space="preserve">1. </w:t>
      </w:r>
      <w:r w:rsidR="00A9655C">
        <w:rPr>
          <w:rFonts w:ascii="Times New Roman" w:hAnsi="Times New Roman"/>
          <w:i w:val="0"/>
          <w:caps w:val="0"/>
        </w:rPr>
        <w:t xml:space="preserve">PREGLED </w:t>
      </w:r>
      <w:r w:rsidRPr="00561D33">
        <w:rPr>
          <w:rFonts w:ascii="Times New Roman" w:hAnsi="Times New Roman"/>
          <w:i w:val="0"/>
          <w:caps w:val="0"/>
        </w:rPr>
        <w:t>NASTAVNI</w:t>
      </w:r>
      <w:r w:rsidR="00A9655C">
        <w:rPr>
          <w:rFonts w:ascii="Times New Roman" w:hAnsi="Times New Roman"/>
          <w:i w:val="0"/>
          <w:caps w:val="0"/>
        </w:rPr>
        <w:t>H</w:t>
      </w:r>
      <w:r w:rsidRPr="00561D33">
        <w:rPr>
          <w:rFonts w:ascii="Times New Roman" w:hAnsi="Times New Roman"/>
          <w:i w:val="0"/>
          <w:caps w:val="0"/>
        </w:rPr>
        <w:t xml:space="preserve"> PREDMET</w:t>
      </w:r>
      <w:bookmarkEnd w:id="79"/>
      <w:bookmarkEnd w:id="80"/>
      <w:bookmarkEnd w:id="81"/>
      <w:bookmarkEnd w:id="82"/>
      <w:bookmarkEnd w:id="83"/>
      <w:r w:rsidR="00A9655C">
        <w:rPr>
          <w:rFonts w:ascii="Times New Roman" w:hAnsi="Times New Roman"/>
          <w:i w:val="0"/>
          <w:caps w:val="0"/>
        </w:rPr>
        <w:t>A</w:t>
      </w:r>
    </w:p>
    <w:p w:rsidR="00A622F4" w:rsidRPr="00561D33" w:rsidRDefault="00A622F4" w:rsidP="00A622F4">
      <w:pPr>
        <w:rPr>
          <w:rFonts w:ascii="Times New Roman" w:hAnsi="Times New Roman"/>
          <w:i w:val="0"/>
        </w:rPr>
      </w:pPr>
    </w:p>
    <w:tbl>
      <w:tblPr>
        <w:tblStyle w:val="Tamnatablicareetke5-isticanje51"/>
        <w:tblW w:w="0" w:type="auto"/>
        <w:tblLook w:val="04A0"/>
      </w:tblPr>
      <w:tblGrid>
        <w:gridCol w:w="3723"/>
        <w:gridCol w:w="626"/>
        <w:gridCol w:w="672"/>
        <w:gridCol w:w="625"/>
        <w:gridCol w:w="673"/>
        <w:gridCol w:w="625"/>
        <w:gridCol w:w="673"/>
        <w:gridCol w:w="1445"/>
      </w:tblGrid>
      <w:tr w:rsidR="00D80BDB" w:rsidRPr="00561D33" w:rsidTr="0013516D">
        <w:trPr>
          <w:cnfStyle w:val="100000000000"/>
          <w:trHeight w:val="1670"/>
        </w:trPr>
        <w:tc>
          <w:tcPr>
            <w:cnfStyle w:val="001000000000"/>
            <w:tcW w:w="3723" w:type="dxa"/>
          </w:tcPr>
          <w:p w:rsidR="00D80BDB" w:rsidRPr="0013516D" w:rsidRDefault="00D80BDB" w:rsidP="0013516D">
            <w:pPr>
              <w:rPr>
                <w:rFonts w:ascii="Times New Roman" w:hAnsi="Times New Roman"/>
                <w:i w:val="0"/>
                <w:szCs w:val="22"/>
              </w:rPr>
            </w:pPr>
            <w:r w:rsidRPr="0013516D">
              <w:rPr>
                <w:rFonts w:ascii="Times New Roman" w:hAnsi="Times New Roman"/>
                <w:i w:val="0"/>
                <w:szCs w:val="22"/>
              </w:rPr>
              <w:t>NASTAVNI PREDMET</w:t>
            </w:r>
          </w:p>
        </w:tc>
        <w:tc>
          <w:tcPr>
            <w:tcW w:w="3894" w:type="dxa"/>
            <w:gridSpan w:val="6"/>
          </w:tcPr>
          <w:p w:rsidR="00D80BDB" w:rsidRPr="00561D33" w:rsidRDefault="00D80BDB" w:rsidP="006E5ECB">
            <w:pPr>
              <w:jc w:val="center"/>
              <w:cnfStyle w:val="100000000000"/>
              <w:rPr>
                <w:rFonts w:ascii="Times New Roman" w:hAnsi="Times New Roman"/>
                <w:i w:val="0"/>
                <w:sz w:val="18"/>
                <w:szCs w:val="18"/>
              </w:rPr>
            </w:pPr>
          </w:p>
        </w:tc>
        <w:tc>
          <w:tcPr>
            <w:tcW w:w="1445" w:type="dxa"/>
          </w:tcPr>
          <w:p w:rsidR="00D80BDB" w:rsidRPr="0013516D" w:rsidRDefault="00D80BDB" w:rsidP="0013516D">
            <w:pPr>
              <w:jc w:val="center"/>
              <w:cnfStyle w:val="100000000000"/>
              <w:rPr>
                <w:rFonts w:ascii="Times New Roman" w:hAnsi="Times New Roman"/>
                <w:i w:val="0"/>
                <w:sz w:val="20"/>
              </w:rPr>
            </w:pPr>
            <w:r w:rsidRPr="0013516D">
              <w:rPr>
                <w:rFonts w:ascii="Times New Roman" w:hAnsi="Times New Roman"/>
                <w:i w:val="0"/>
                <w:sz w:val="20"/>
              </w:rPr>
              <w:t>Tjedni broj sati</w:t>
            </w:r>
          </w:p>
        </w:tc>
      </w:tr>
      <w:tr w:rsidR="006E5ECB" w:rsidRPr="00561D33" w:rsidTr="0013516D">
        <w:trPr>
          <w:cnfStyle w:val="000000100000"/>
        </w:trPr>
        <w:tc>
          <w:tcPr>
            <w:cnfStyle w:val="001000000000"/>
            <w:tcW w:w="9062" w:type="dxa"/>
            <w:gridSpan w:val="8"/>
          </w:tcPr>
          <w:p w:rsidR="006E5ECB" w:rsidRPr="00561D33" w:rsidRDefault="006E5ECB" w:rsidP="006E5ECB">
            <w:pPr>
              <w:jc w:val="center"/>
              <w:rPr>
                <w:rFonts w:ascii="Times New Roman" w:hAnsi="Times New Roman"/>
                <w:b w:val="0"/>
                <w:i w:val="0"/>
                <w:sz w:val="18"/>
                <w:szCs w:val="18"/>
              </w:rPr>
            </w:pPr>
            <w:r w:rsidRPr="00561D33">
              <w:rPr>
                <w:rFonts w:ascii="Times New Roman" w:hAnsi="Times New Roman"/>
                <w:b w:val="0"/>
                <w:i w:val="0"/>
                <w:sz w:val="18"/>
                <w:szCs w:val="18"/>
              </w:rPr>
              <w:t>Općeobrazovni dio</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Hrvatski jezik</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64</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Engleski jezik</w:t>
            </w:r>
          </w:p>
        </w:tc>
        <w:tc>
          <w:tcPr>
            <w:tcW w:w="626" w:type="dxa"/>
          </w:tcPr>
          <w:p w:rsidR="00D80BDB" w:rsidRPr="00561D33" w:rsidRDefault="00D80BDB" w:rsidP="006E5ECB">
            <w:pPr>
              <w:cnfStyle w:val="000000100000"/>
              <w:rPr>
                <w:rFonts w:ascii="Times New Roman" w:hAnsi="Times New Roman"/>
                <w:i w:val="0"/>
                <w:sz w:val="18"/>
                <w:szCs w:val="18"/>
              </w:rPr>
            </w:pPr>
          </w:p>
        </w:tc>
        <w:tc>
          <w:tcPr>
            <w:tcW w:w="672" w:type="dxa"/>
          </w:tcPr>
          <w:p w:rsidR="00D80BDB" w:rsidRPr="00561D33" w:rsidRDefault="00D80BDB" w:rsidP="006E5ECB">
            <w:pP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79</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Njemački jezik</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69</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Engleski jezik s dopisivanjem</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3</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Njemački jezik s dopisivanjem</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3</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Latinski jezik</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4</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Likovna umjetnost</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4</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Povijest</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21</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Geografija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12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Fizika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8</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Kemija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10</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Biologija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10</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Politika i gospodarstvo</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11</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Etika i kultura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3</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Psihologija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Sociologija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Logika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1</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Filozofija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Matematika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D80BDB">
            <w:pPr>
              <w:jc w:val="center"/>
              <w:cnfStyle w:val="000000000000"/>
              <w:rPr>
                <w:rFonts w:ascii="Times New Roman" w:hAnsi="Times New Roman"/>
                <w:i w:val="0"/>
                <w:sz w:val="18"/>
                <w:szCs w:val="18"/>
              </w:rPr>
            </w:pPr>
            <w:r>
              <w:rPr>
                <w:rFonts w:ascii="Times New Roman" w:hAnsi="Times New Roman"/>
                <w:i w:val="0"/>
                <w:sz w:val="18"/>
                <w:szCs w:val="18"/>
              </w:rPr>
              <w:t>32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TZK</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40</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Informatika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4</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Glazbena umjetnost</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4</w:t>
            </w:r>
          </w:p>
        </w:tc>
      </w:tr>
      <w:tr w:rsidR="006E5ECB" w:rsidRPr="00561D33" w:rsidTr="0013516D">
        <w:tc>
          <w:tcPr>
            <w:cnfStyle w:val="001000000000"/>
            <w:tcW w:w="9062" w:type="dxa"/>
            <w:gridSpan w:val="8"/>
          </w:tcPr>
          <w:p w:rsidR="006E5ECB" w:rsidRPr="00561D33" w:rsidRDefault="006E5ECB" w:rsidP="006E5ECB">
            <w:pPr>
              <w:jc w:val="center"/>
              <w:rPr>
                <w:rFonts w:ascii="Times New Roman" w:hAnsi="Times New Roman"/>
                <w:b w:val="0"/>
                <w:i w:val="0"/>
                <w:sz w:val="18"/>
                <w:szCs w:val="18"/>
              </w:rPr>
            </w:pPr>
            <w:r w:rsidRPr="00561D33">
              <w:rPr>
                <w:rFonts w:ascii="Times New Roman" w:hAnsi="Times New Roman"/>
                <w:i w:val="0"/>
                <w:sz w:val="18"/>
                <w:szCs w:val="18"/>
              </w:rPr>
              <w:t>Stručno – teorijski dio</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Francuski jezik</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12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Povijest hrvatske kulturne baštine</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6</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Kulturno – povijesna baština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0</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Turistička geografija Hrvatske</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Turistička geografija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lastRenderedPageBreak/>
              <w:t>Gospodarska matematika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Računalstvo</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11</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Statistika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Informatika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Poduzetništvo</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3</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Osnove ekonomije</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4</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Knjigovodstvo</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4</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Društveno odgovorno poslovanje</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0</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Poslovne komunikacije</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Komunikacijsko prezentacijske vještine</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0</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Bankarstvo i osiguranje</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Tržište kapitala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Pravno okruženje poslovanja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Vježbenička tvrtka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Marketing</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Računovodstvo</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7</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Gospodarsko pravo</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Poslovno dopisivanje</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Računovodstvo i kontrola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Osnove turizma</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6</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Promet i putničke agencije</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Marketing u turizmu</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Recepcijsko poslovanje</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Organizacija poslovanja poduzeća u ugostiteljstvu</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8</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Organizacija poslovanja ugostiteljski poduzeća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D80BDB" w:rsidP="006E5ECB">
            <w:pPr>
              <w:jc w:val="center"/>
              <w:cnfStyle w:val="000000000000"/>
              <w:rPr>
                <w:rFonts w:ascii="Times New Roman" w:hAnsi="Times New Roman"/>
                <w:i w:val="0"/>
                <w:sz w:val="18"/>
                <w:szCs w:val="18"/>
              </w:rPr>
            </w:pPr>
            <w:r>
              <w:rPr>
                <w:rFonts w:ascii="Times New Roman" w:hAnsi="Times New Roman"/>
                <w:i w:val="0"/>
                <w:sz w:val="18"/>
                <w:szCs w:val="18"/>
              </w:rPr>
              <w:t>8</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Poslovna psihologija s komunikacijom</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D80BDB" w:rsidP="006E5ECB">
            <w:pPr>
              <w:jc w:val="center"/>
              <w:cnfStyle w:val="000000100000"/>
              <w:rPr>
                <w:rFonts w:ascii="Times New Roman" w:hAnsi="Times New Roman"/>
                <w:i w:val="0"/>
                <w:sz w:val="18"/>
                <w:szCs w:val="18"/>
              </w:rPr>
            </w:pPr>
            <w:r>
              <w:rPr>
                <w:rFonts w:ascii="Times New Roman" w:hAnsi="Times New Roman"/>
                <w:i w:val="0"/>
                <w:sz w:val="18"/>
                <w:szCs w:val="18"/>
              </w:rPr>
              <w:t>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Pr>
                <w:rFonts w:ascii="Times New Roman" w:hAnsi="Times New Roman"/>
                <w:b w:val="0"/>
                <w:i w:val="0"/>
                <w:sz w:val="18"/>
                <w:szCs w:val="18"/>
              </w:rPr>
              <w:t>Poslovna psihologija i komunikacija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13516D" w:rsidP="006E5ECB">
            <w:pPr>
              <w:jc w:val="center"/>
              <w:cnfStyle w:val="000000000000"/>
              <w:rPr>
                <w:rFonts w:ascii="Times New Roman" w:hAnsi="Times New Roman"/>
                <w:i w:val="0"/>
                <w:sz w:val="18"/>
                <w:szCs w:val="18"/>
              </w:rPr>
            </w:pPr>
            <w:r>
              <w:rPr>
                <w:rFonts w:ascii="Times New Roman" w:hAnsi="Times New Roman"/>
                <w:i w:val="0"/>
                <w:sz w:val="18"/>
                <w:szCs w:val="18"/>
              </w:rPr>
              <w:t>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Biologija s higijenom i ekologijom</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13516D" w:rsidP="006E5ECB">
            <w:pPr>
              <w:jc w:val="center"/>
              <w:cnfStyle w:val="000000100000"/>
              <w:rPr>
                <w:rFonts w:ascii="Times New Roman" w:hAnsi="Times New Roman"/>
                <w:i w:val="0"/>
                <w:sz w:val="18"/>
                <w:szCs w:val="18"/>
              </w:rPr>
            </w:pPr>
            <w:r>
              <w:rPr>
                <w:rFonts w:ascii="Times New Roman" w:hAnsi="Times New Roman"/>
                <w:i w:val="0"/>
                <w:sz w:val="18"/>
                <w:szCs w:val="18"/>
              </w:rPr>
              <w:t>10</w:t>
            </w:r>
          </w:p>
        </w:tc>
      </w:tr>
      <w:tr w:rsidR="00D80BDB" w:rsidRPr="00561D33" w:rsidTr="0013516D">
        <w:tc>
          <w:tcPr>
            <w:cnfStyle w:val="001000000000"/>
            <w:tcW w:w="3723" w:type="dxa"/>
          </w:tcPr>
          <w:p w:rsidR="00D80BDB" w:rsidRPr="00561D33" w:rsidRDefault="0013516D" w:rsidP="006E5ECB">
            <w:pPr>
              <w:rPr>
                <w:rFonts w:ascii="Times New Roman" w:hAnsi="Times New Roman"/>
                <w:b w:val="0"/>
                <w:i w:val="0"/>
                <w:sz w:val="18"/>
                <w:szCs w:val="18"/>
              </w:rPr>
            </w:pPr>
            <w:r>
              <w:rPr>
                <w:rFonts w:ascii="Times New Roman" w:hAnsi="Times New Roman"/>
                <w:b w:val="0"/>
                <w:i w:val="0"/>
                <w:sz w:val="18"/>
                <w:szCs w:val="18"/>
              </w:rPr>
              <w:t>Poznavanje robe i prehrana</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13516D" w:rsidP="006E5ECB">
            <w:pPr>
              <w:jc w:val="center"/>
              <w:cnfStyle w:val="000000000000"/>
              <w:rPr>
                <w:rFonts w:ascii="Times New Roman" w:hAnsi="Times New Roman"/>
                <w:i w:val="0"/>
                <w:sz w:val="18"/>
                <w:szCs w:val="18"/>
              </w:rPr>
            </w:pPr>
            <w:r>
              <w:rPr>
                <w:rFonts w:ascii="Times New Roman" w:hAnsi="Times New Roman"/>
                <w:i w:val="0"/>
                <w:sz w:val="18"/>
                <w:szCs w:val="18"/>
              </w:rPr>
              <w:t>20</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Tehnologija zanimanja (pomoćni kuhar i slastičar)</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13516D" w:rsidP="006E5ECB">
            <w:pPr>
              <w:jc w:val="center"/>
              <w:cnfStyle w:val="000000100000"/>
              <w:rPr>
                <w:rFonts w:ascii="Times New Roman" w:hAnsi="Times New Roman"/>
                <w:i w:val="0"/>
                <w:sz w:val="18"/>
                <w:szCs w:val="18"/>
              </w:rPr>
            </w:pPr>
            <w:r>
              <w:rPr>
                <w:rFonts w:ascii="Times New Roman" w:hAnsi="Times New Roman"/>
                <w:i w:val="0"/>
                <w:sz w:val="18"/>
                <w:szCs w:val="18"/>
              </w:rPr>
              <w:t>6</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Tehnologija zanimanja (pekar)</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13516D" w:rsidP="006E5ECB">
            <w:pPr>
              <w:jc w:val="center"/>
              <w:cnfStyle w:val="000000000000"/>
              <w:rPr>
                <w:rFonts w:ascii="Times New Roman" w:hAnsi="Times New Roman"/>
                <w:i w:val="0"/>
                <w:sz w:val="18"/>
                <w:szCs w:val="18"/>
              </w:rPr>
            </w:pPr>
            <w:r>
              <w:rPr>
                <w:rFonts w:ascii="Times New Roman" w:hAnsi="Times New Roman"/>
                <w:i w:val="0"/>
                <w:sz w:val="18"/>
                <w:szCs w:val="18"/>
              </w:rPr>
              <w:t>6</w:t>
            </w:r>
          </w:p>
        </w:tc>
      </w:tr>
      <w:tr w:rsidR="0013516D" w:rsidRPr="00561D33" w:rsidTr="0013516D">
        <w:trPr>
          <w:cnfStyle w:val="000000100000"/>
        </w:trPr>
        <w:tc>
          <w:tcPr>
            <w:cnfStyle w:val="001000000000"/>
            <w:tcW w:w="3723" w:type="dxa"/>
          </w:tcPr>
          <w:p w:rsidR="0013516D" w:rsidRPr="00561D33" w:rsidRDefault="0013516D" w:rsidP="006E5ECB">
            <w:pPr>
              <w:rPr>
                <w:rFonts w:ascii="Times New Roman" w:hAnsi="Times New Roman"/>
                <w:b w:val="0"/>
                <w:i w:val="0"/>
                <w:sz w:val="18"/>
                <w:szCs w:val="18"/>
              </w:rPr>
            </w:pPr>
            <w:r w:rsidRPr="0013516D">
              <w:rPr>
                <w:rFonts w:ascii="Times New Roman" w:hAnsi="Times New Roman"/>
                <w:i w:val="0"/>
                <w:sz w:val="18"/>
                <w:szCs w:val="18"/>
              </w:rPr>
              <w:t>Tehnologija zanimanja (pomoćni</w:t>
            </w:r>
            <w:r>
              <w:rPr>
                <w:rFonts w:ascii="Times New Roman" w:hAnsi="Times New Roman"/>
                <w:b w:val="0"/>
                <w:i w:val="0"/>
                <w:sz w:val="18"/>
                <w:szCs w:val="18"/>
              </w:rPr>
              <w:t xml:space="preserve"> konobar)</w:t>
            </w:r>
          </w:p>
        </w:tc>
        <w:tc>
          <w:tcPr>
            <w:tcW w:w="626" w:type="dxa"/>
          </w:tcPr>
          <w:p w:rsidR="0013516D" w:rsidRPr="00561D33" w:rsidRDefault="0013516D" w:rsidP="006E5ECB">
            <w:pPr>
              <w:jc w:val="center"/>
              <w:cnfStyle w:val="000000100000"/>
              <w:rPr>
                <w:rFonts w:ascii="Times New Roman" w:hAnsi="Times New Roman"/>
                <w:i w:val="0"/>
                <w:sz w:val="18"/>
                <w:szCs w:val="18"/>
              </w:rPr>
            </w:pPr>
          </w:p>
        </w:tc>
        <w:tc>
          <w:tcPr>
            <w:tcW w:w="672" w:type="dxa"/>
          </w:tcPr>
          <w:p w:rsidR="0013516D" w:rsidRPr="00561D33" w:rsidRDefault="0013516D" w:rsidP="006E5ECB">
            <w:pPr>
              <w:jc w:val="center"/>
              <w:cnfStyle w:val="000000100000"/>
              <w:rPr>
                <w:rFonts w:ascii="Times New Roman" w:hAnsi="Times New Roman"/>
                <w:i w:val="0"/>
                <w:sz w:val="18"/>
                <w:szCs w:val="18"/>
              </w:rPr>
            </w:pPr>
          </w:p>
        </w:tc>
        <w:tc>
          <w:tcPr>
            <w:tcW w:w="625" w:type="dxa"/>
          </w:tcPr>
          <w:p w:rsidR="0013516D" w:rsidRPr="00561D33" w:rsidRDefault="0013516D" w:rsidP="006E5ECB">
            <w:pPr>
              <w:jc w:val="center"/>
              <w:cnfStyle w:val="000000100000"/>
              <w:rPr>
                <w:rFonts w:ascii="Times New Roman" w:hAnsi="Times New Roman"/>
                <w:i w:val="0"/>
                <w:sz w:val="18"/>
                <w:szCs w:val="18"/>
              </w:rPr>
            </w:pPr>
          </w:p>
        </w:tc>
        <w:tc>
          <w:tcPr>
            <w:tcW w:w="673" w:type="dxa"/>
          </w:tcPr>
          <w:p w:rsidR="0013516D" w:rsidRPr="00561D33" w:rsidRDefault="0013516D" w:rsidP="006E5ECB">
            <w:pPr>
              <w:jc w:val="center"/>
              <w:cnfStyle w:val="000000100000"/>
              <w:rPr>
                <w:rFonts w:ascii="Times New Roman" w:hAnsi="Times New Roman"/>
                <w:i w:val="0"/>
                <w:sz w:val="18"/>
                <w:szCs w:val="18"/>
              </w:rPr>
            </w:pPr>
          </w:p>
        </w:tc>
        <w:tc>
          <w:tcPr>
            <w:tcW w:w="625" w:type="dxa"/>
          </w:tcPr>
          <w:p w:rsidR="0013516D" w:rsidRPr="00561D33" w:rsidRDefault="0013516D" w:rsidP="006E5ECB">
            <w:pPr>
              <w:jc w:val="center"/>
              <w:cnfStyle w:val="000000100000"/>
              <w:rPr>
                <w:rFonts w:ascii="Times New Roman" w:hAnsi="Times New Roman"/>
                <w:i w:val="0"/>
                <w:sz w:val="18"/>
                <w:szCs w:val="18"/>
              </w:rPr>
            </w:pPr>
          </w:p>
        </w:tc>
        <w:tc>
          <w:tcPr>
            <w:tcW w:w="673" w:type="dxa"/>
          </w:tcPr>
          <w:p w:rsidR="0013516D" w:rsidRPr="00561D33" w:rsidRDefault="0013516D" w:rsidP="006E5ECB">
            <w:pPr>
              <w:jc w:val="center"/>
              <w:cnfStyle w:val="000000100000"/>
              <w:rPr>
                <w:rFonts w:ascii="Times New Roman" w:hAnsi="Times New Roman"/>
                <w:i w:val="0"/>
                <w:sz w:val="18"/>
                <w:szCs w:val="18"/>
              </w:rPr>
            </w:pPr>
          </w:p>
        </w:tc>
        <w:tc>
          <w:tcPr>
            <w:tcW w:w="1445" w:type="dxa"/>
          </w:tcPr>
          <w:p w:rsidR="0013516D" w:rsidRPr="00561D33" w:rsidRDefault="0013516D" w:rsidP="006E5ECB">
            <w:pPr>
              <w:jc w:val="center"/>
              <w:cnfStyle w:val="000000100000"/>
              <w:rPr>
                <w:rFonts w:ascii="Times New Roman" w:hAnsi="Times New Roman"/>
                <w:i w:val="0"/>
                <w:sz w:val="18"/>
                <w:szCs w:val="18"/>
              </w:rPr>
            </w:pPr>
            <w:r>
              <w:rPr>
                <w:rFonts w:ascii="Times New Roman" w:hAnsi="Times New Roman"/>
                <w:i w:val="0"/>
                <w:sz w:val="18"/>
                <w:szCs w:val="18"/>
              </w:rPr>
              <w:t>3</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Tehnologija zanimanja (mesar)</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13516D" w:rsidP="006E5ECB">
            <w:pPr>
              <w:jc w:val="center"/>
              <w:cnfStyle w:val="000000000000"/>
              <w:rPr>
                <w:rFonts w:ascii="Times New Roman" w:hAnsi="Times New Roman"/>
                <w:i w:val="0"/>
                <w:sz w:val="18"/>
                <w:szCs w:val="18"/>
              </w:rPr>
            </w:pPr>
            <w:r>
              <w:rPr>
                <w:rFonts w:ascii="Times New Roman" w:hAnsi="Times New Roman"/>
                <w:i w:val="0"/>
                <w:sz w:val="18"/>
                <w:szCs w:val="18"/>
              </w:rPr>
              <w:t>12</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Praktična nastava (pekar)</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13516D" w:rsidP="006E5ECB">
            <w:pPr>
              <w:jc w:val="center"/>
              <w:cnfStyle w:val="000000100000"/>
              <w:rPr>
                <w:rFonts w:ascii="Times New Roman" w:hAnsi="Times New Roman"/>
                <w:i w:val="0"/>
                <w:sz w:val="18"/>
                <w:szCs w:val="18"/>
              </w:rPr>
            </w:pPr>
            <w:r>
              <w:rPr>
                <w:rFonts w:ascii="Times New Roman" w:hAnsi="Times New Roman"/>
                <w:i w:val="0"/>
                <w:sz w:val="18"/>
                <w:szCs w:val="18"/>
              </w:rPr>
              <w:t>8</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Ugostiteljsko posluživanje</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13516D" w:rsidP="006E5ECB">
            <w:pPr>
              <w:jc w:val="center"/>
              <w:cnfStyle w:val="000000000000"/>
              <w:rPr>
                <w:rFonts w:ascii="Times New Roman" w:hAnsi="Times New Roman"/>
                <w:i w:val="0"/>
                <w:sz w:val="18"/>
                <w:szCs w:val="18"/>
              </w:rPr>
            </w:pPr>
            <w:r>
              <w:rPr>
                <w:rFonts w:ascii="Times New Roman" w:hAnsi="Times New Roman"/>
                <w:i w:val="0"/>
                <w:sz w:val="18"/>
                <w:szCs w:val="18"/>
              </w:rPr>
              <w:t>31</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Kuharstvo (sa slastičarstvom)</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13516D" w:rsidP="006E5ECB">
            <w:pPr>
              <w:jc w:val="center"/>
              <w:cnfStyle w:val="000000100000"/>
              <w:rPr>
                <w:rFonts w:ascii="Times New Roman" w:hAnsi="Times New Roman"/>
                <w:i w:val="0"/>
                <w:sz w:val="18"/>
                <w:szCs w:val="18"/>
              </w:rPr>
            </w:pPr>
            <w:r>
              <w:rPr>
                <w:rFonts w:ascii="Times New Roman" w:hAnsi="Times New Roman"/>
                <w:i w:val="0"/>
                <w:sz w:val="18"/>
                <w:szCs w:val="18"/>
              </w:rPr>
              <w:t>15</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Kuharstvo</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13516D" w:rsidP="006E5ECB">
            <w:pPr>
              <w:jc w:val="center"/>
              <w:cnfStyle w:val="000000000000"/>
              <w:rPr>
                <w:rFonts w:ascii="Times New Roman" w:hAnsi="Times New Roman"/>
                <w:i w:val="0"/>
                <w:sz w:val="18"/>
                <w:szCs w:val="18"/>
              </w:rPr>
            </w:pPr>
            <w:r>
              <w:rPr>
                <w:rFonts w:ascii="Times New Roman" w:hAnsi="Times New Roman"/>
                <w:i w:val="0"/>
                <w:sz w:val="18"/>
                <w:szCs w:val="18"/>
              </w:rPr>
              <w:t>24</w:t>
            </w:r>
          </w:p>
        </w:tc>
      </w:tr>
      <w:tr w:rsidR="00D80BDB" w:rsidRPr="00561D33" w:rsidTr="0013516D">
        <w:trPr>
          <w:cnfStyle w:val="000000100000"/>
        </w:trPr>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Slastičarstvo</w:t>
            </w:r>
          </w:p>
        </w:tc>
        <w:tc>
          <w:tcPr>
            <w:tcW w:w="626" w:type="dxa"/>
          </w:tcPr>
          <w:p w:rsidR="00D80BDB" w:rsidRPr="00561D33" w:rsidRDefault="00D80BDB" w:rsidP="006E5ECB">
            <w:pPr>
              <w:jc w:val="center"/>
              <w:cnfStyle w:val="000000100000"/>
              <w:rPr>
                <w:rFonts w:ascii="Times New Roman" w:hAnsi="Times New Roman"/>
                <w:i w:val="0"/>
                <w:sz w:val="18"/>
                <w:szCs w:val="18"/>
              </w:rPr>
            </w:pPr>
          </w:p>
        </w:tc>
        <w:tc>
          <w:tcPr>
            <w:tcW w:w="672"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625" w:type="dxa"/>
          </w:tcPr>
          <w:p w:rsidR="00D80BDB" w:rsidRPr="00561D33" w:rsidRDefault="00D80BDB" w:rsidP="006E5ECB">
            <w:pPr>
              <w:jc w:val="center"/>
              <w:cnfStyle w:val="000000100000"/>
              <w:rPr>
                <w:rFonts w:ascii="Times New Roman" w:hAnsi="Times New Roman"/>
                <w:i w:val="0"/>
                <w:sz w:val="18"/>
                <w:szCs w:val="18"/>
              </w:rPr>
            </w:pPr>
          </w:p>
        </w:tc>
        <w:tc>
          <w:tcPr>
            <w:tcW w:w="673" w:type="dxa"/>
          </w:tcPr>
          <w:p w:rsidR="00D80BDB" w:rsidRPr="00561D33" w:rsidRDefault="00D80BDB" w:rsidP="006E5ECB">
            <w:pPr>
              <w:jc w:val="center"/>
              <w:cnfStyle w:val="000000100000"/>
              <w:rPr>
                <w:rFonts w:ascii="Times New Roman" w:hAnsi="Times New Roman"/>
                <w:i w:val="0"/>
                <w:sz w:val="18"/>
                <w:szCs w:val="18"/>
              </w:rPr>
            </w:pPr>
          </w:p>
        </w:tc>
        <w:tc>
          <w:tcPr>
            <w:tcW w:w="1445" w:type="dxa"/>
          </w:tcPr>
          <w:p w:rsidR="00D80BDB" w:rsidRPr="00561D33" w:rsidRDefault="0013516D" w:rsidP="006E5ECB">
            <w:pPr>
              <w:jc w:val="center"/>
              <w:cnfStyle w:val="000000100000"/>
              <w:rPr>
                <w:rFonts w:ascii="Times New Roman" w:hAnsi="Times New Roman"/>
                <w:i w:val="0"/>
                <w:sz w:val="18"/>
                <w:szCs w:val="18"/>
              </w:rPr>
            </w:pPr>
            <w:r>
              <w:rPr>
                <w:rFonts w:ascii="Times New Roman" w:hAnsi="Times New Roman"/>
                <w:i w:val="0"/>
                <w:sz w:val="18"/>
                <w:szCs w:val="18"/>
              </w:rPr>
              <w:t>22</w:t>
            </w:r>
          </w:p>
        </w:tc>
      </w:tr>
      <w:tr w:rsidR="00D80BDB" w:rsidRPr="00561D33" w:rsidTr="0013516D">
        <w:tc>
          <w:tcPr>
            <w:cnfStyle w:val="001000000000"/>
            <w:tcW w:w="3723" w:type="dxa"/>
          </w:tcPr>
          <w:p w:rsidR="00D80BDB" w:rsidRPr="00561D33" w:rsidRDefault="00D80BDB" w:rsidP="006E5ECB">
            <w:pPr>
              <w:rPr>
                <w:rFonts w:ascii="Times New Roman" w:hAnsi="Times New Roman"/>
                <w:b w:val="0"/>
                <w:i w:val="0"/>
                <w:sz w:val="18"/>
                <w:szCs w:val="18"/>
              </w:rPr>
            </w:pPr>
            <w:r w:rsidRPr="00561D33">
              <w:rPr>
                <w:rFonts w:ascii="Times New Roman" w:hAnsi="Times New Roman"/>
                <w:i w:val="0"/>
                <w:sz w:val="18"/>
                <w:szCs w:val="18"/>
              </w:rPr>
              <w:t xml:space="preserve">Stručna praksa </w:t>
            </w:r>
          </w:p>
        </w:tc>
        <w:tc>
          <w:tcPr>
            <w:tcW w:w="626" w:type="dxa"/>
          </w:tcPr>
          <w:p w:rsidR="00D80BDB" w:rsidRPr="00561D33" w:rsidRDefault="00D80BDB" w:rsidP="006E5ECB">
            <w:pPr>
              <w:jc w:val="center"/>
              <w:cnfStyle w:val="000000000000"/>
              <w:rPr>
                <w:rFonts w:ascii="Times New Roman" w:hAnsi="Times New Roman"/>
                <w:i w:val="0"/>
                <w:sz w:val="18"/>
                <w:szCs w:val="18"/>
              </w:rPr>
            </w:pPr>
          </w:p>
        </w:tc>
        <w:tc>
          <w:tcPr>
            <w:tcW w:w="672"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625" w:type="dxa"/>
          </w:tcPr>
          <w:p w:rsidR="00D80BDB" w:rsidRPr="00561D33" w:rsidRDefault="00D80BDB" w:rsidP="006E5ECB">
            <w:pPr>
              <w:jc w:val="center"/>
              <w:cnfStyle w:val="000000000000"/>
              <w:rPr>
                <w:rFonts w:ascii="Times New Roman" w:hAnsi="Times New Roman"/>
                <w:i w:val="0"/>
                <w:sz w:val="18"/>
                <w:szCs w:val="18"/>
              </w:rPr>
            </w:pPr>
          </w:p>
        </w:tc>
        <w:tc>
          <w:tcPr>
            <w:tcW w:w="673" w:type="dxa"/>
          </w:tcPr>
          <w:p w:rsidR="00D80BDB" w:rsidRPr="00561D33" w:rsidRDefault="00D80BDB" w:rsidP="006E5ECB">
            <w:pPr>
              <w:jc w:val="center"/>
              <w:cnfStyle w:val="000000000000"/>
              <w:rPr>
                <w:rFonts w:ascii="Times New Roman" w:hAnsi="Times New Roman"/>
                <w:i w:val="0"/>
                <w:sz w:val="18"/>
                <w:szCs w:val="18"/>
              </w:rPr>
            </w:pPr>
          </w:p>
        </w:tc>
        <w:tc>
          <w:tcPr>
            <w:tcW w:w="1445" w:type="dxa"/>
          </w:tcPr>
          <w:p w:rsidR="00D80BDB" w:rsidRPr="00561D33" w:rsidRDefault="0013516D" w:rsidP="006E5ECB">
            <w:pPr>
              <w:jc w:val="center"/>
              <w:cnfStyle w:val="000000000000"/>
              <w:rPr>
                <w:rFonts w:ascii="Times New Roman" w:hAnsi="Times New Roman"/>
                <w:i w:val="0"/>
                <w:sz w:val="18"/>
                <w:szCs w:val="18"/>
              </w:rPr>
            </w:pPr>
            <w:r>
              <w:rPr>
                <w:rFonts w:ascii="Times New Roman" w:hAnsi="Times New Roman"/>
                <w:i w:val="0"/>
                <w:sz w:val="18"/>
                <w:szCs w:val="18"/>
              </w:rPr>
              <w:t>49</w:t>
            </w:r>
          </w:p>
        </w:tc>
      </w:tr>
    </w:tbl>
    <w:p w:rsidR="00A622F4" w:rsidRPr="00561D33" w:rsidRDefault="00A622F4" w:rsidP="00A622F4">
      <w:pPr>
        <w:rPr>
          <w:rFonts w:ascii="Times New Roman" w:hAnsi="Times New Roman"/>
          <w:i w:val="0"/>
        </w:rPr>
      </w:pPr>
    </w:p>
    <w:p w:rsidR="0013516D" w:rsidRDefault="0013516D" w:rsidP="00A622F4">
      <w:pPr>
        <w:rPr>
          <w:rFonts w:ascii="Times New Roman" w:hAnsi="Times New Roman"/>
          <w:i w:val="0"/>
        </w:rPr>
      </w:pPr>
    </w:p>
    <w:p w:rsidR="0013516D" w:rsidRPr="00561D33" w:rsidRDefault="0013516D" w:rsidP="00A622F4">
      <w:pPr>
        <w:rPr>
          <w:rFonts w:ascii="Times New Roman" w:hAnsi="Times New Roman"/>
          <w:i w:val="0"/>
        </w:rPr>
      </w:pPr>
    </w:p>
    <w:p w:rsidR="00A622F4" w:rsidRPr="00561D33" w:rsidRDefault="00A622F4" w:rsidP="00A622F4">
      <w:pPr>
        <w:jc w:val="both"/>
        <w:rPr>
          <w:rFonts w:ascii="Times New Roman" w:hAnsi="Times New Roman"/>
          <w:b/>
          <w:i w:val="0"/>
        </w:rPr>
      </w:pPr>
      <w:r w:rsidRPr="00561D33">
        <w:rPr>
          <w:rFonts w:ascii="Times New Roman" w:hAnsi="Times New Roman"/>
          <w:b/>
          <w:i w:val="0"/>
        </w:rPr>
        <w:t>2. PRAKTIČNA NASTAVA</w:t>
      </w:r>
    </w:p>
    <w:p w:rsidR="00A622F4" w:rsidRPr="00561D33" w:rsidRDefault="00A622F4" w:rsidP="00A622F4">
      <w:pPr>
        <w:jc w:val="both"/>
        <w:rPr>
          <w:rFonts w:ascii="Times New Roman" w:hAnsi="Times New Roman"/>
          <w:b/>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ab/>
        <w:t xml:space="preserve"> Mjesto i fond sati izvođenja praktične nastave ovisi o zanimanju za koje se učenik obrazuje.</w:t>
      </w:r>
    </w:p>
    <w:p w:rsidR="00A622F4" w:rsidRPr="00561D33" w:rsidRDefault="00A622F4" w:rsidP="00A622F4">
      <w:pPr>
        <w:jc w:val="both"/>
        <w:rPr>
          <w:rFonts w:ascii="Times New Roman" w:hAnsi="Times New Roman"/>
          <w:i w:val="0"/>
        </w:rPr>
      </w:pPr>
      <w:r w:rsidRPr="00561D33">
        <w:rPr>
          <w:rFonts w:ascii="Times New Roman" w:hAnsi="Times New Roman"/>
          <w:i w:val="0"/>
        </w:rPr>
        <w:tab/>
        <w:t>Praktičnu nastavu i vježbe učenici obavljaju u kabinetima ugostiteljstva, kemije i pekarstva, a praktičnu nastavu izvan škole učenici obavljaju kod obrtnika i poduzeća širom Međimurja i Podravine  ovisno o sklopljenom ugovoru o provedbi praktične nastave. Praktičnoj nastavi  mogu pristupiti tek nakon položenog ispita zaštite na radu. Učenici smjera pomoćni kuhar i slastičar obavljaju stručnu praksu u školi.</w:t>
      </w:r>
    </w:p>
    <w:p w:rsidR="00A622F4" w:rsidRDefault="00A622F4" w:rsidP="00A622F4">
      <w:pPr>
        <w:rPr>
          <w:rFonts w:ascii="Times New Roman" w:hAnsi="Times New Roman"/>
          <w:i w:val="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610"/>
        <w:gridCol w:w="856"/>
        <w:gridCol w:w="1137"/>
        <w:gridCol w:w="826"/>
        <w:gridCol w:w="1187"/>
        <w:gridCol w:w="826"/>
        <w:gridCol w:w="1089"/>
        <w:gridCol w:w="826"/>
        <w:gridCol w:w="1041"/>
      </w:tblGrid>
      <w:tr w:rsidR="00030CF2" w:rsidRPr="00322B30" w:rsidTr="00030CF2">
        <w:trPr>
          <w:tblCellSpacing w:w="20" w:type="dxa"/>
          <w:jc w:val="center"/>
        </w:trPr>
        <w:tc>
          <w:tcPr>
            <w:tcW w:w="9318" w:type="dxa"/>
            <w:gridSpan w:val="9"/>
            <w:shd w:val="clear" w:color="auto" w:fill="CCFF66"/>
            <w:vAlign w:val="center"/>
          </w:tcPr>
          <w:p w:rsidR="00030CF2" w:rsidRPr="00322B30" w:rsidRDefault="00030CF2" w:rsidP="00030CF2">
            <w:pPr>
              <w:jc w:val="center"/>
              <w:rPr>
                <w:rFonts w:ascii="Times New Roman" w:hAnsi="Times New Roman"/>
                <w:b/>
                <w:bCs/>
                <w:i w:val="0"/>
                <w:szCs w:val="24"/>
              </w:rPr>
            </w:pPr>
            <w:r>
              <w:rPr>
                <w:rFonts w:ascii="Times New Roman" w:hAnsi="Times New Roman"/>
                <w:b/>
                <w:bCs/>
                <w:i w:val="0"/>
                <w:szCs w:val="24"/>
              </w:rPr>
              <w:t>FOND SATI PRAKTIČNE NASTAVE</w:t>
            </w:r>
            <w:r w:rsidRPr="00322B30">
              <w:rPr>
                <w:rFonts w:ascii="Times New Roman" w:hAnsi="Times New Roman"/>
                <w:b/>
                <w:bCs/>
                <w:i w:val="0"/>
                <w:szCs w:val="24"/>
              </w:rPr>
              <w:t xml:space="preserve"> PO ZANIMANJIMA</w:t>
            </w:r>
          </w:p>
        </w:tc>
      </w:tr>
      <w:tr w:rsidR="00030CF2" w:rsidRPr="00322B30" w:rsidTr="00030CF2">
        <w:trPr>
          <w:cantSplit/>
          <w:tblCellSpacing w:w="20" w:type="dxa"/>
          <w:jc w:val="center"/>
        </w:trPr>
        <w:tc>
          <w:tcPr>
            <w:tcW w:w="1550" w:type="dxa"/>
            <w:vMerge w:val="restart"/>
            <w:vAlign w:val="center"/>
          </w:tcPr>
          <w:p w:rsidR="00030CF2" w:rsidRPr="00322B30" w:rsidRDefault="00030CF2" w:rsidP="00030CF2">
            <w:pPr>
              <w:jc w:val="center"/>
              <w:rPr>
                <w:rFonts w:ascii="Times New Roman" w:hAnsi="Times New Roman"/>
                <w:b/>
                <w:i w:val="0"/>
                <w:sz w:val="20"/>
              </w:rPr>
            </w:pPr>
            <w:r w:rsidRPr="00322B30">
              <w:rPr>
                <w:rFonts w:ascii="Times New Roman" w:hAnsi="Times New Roman"/>
                <w:b/>
                <w:i w:val="0"/>
                <w:sz w:val="20"/>
              </w:rPr>
              <w:t>ZANIMANJE</w:t>
            </w:r>
          </w:p>
        </w:tc>
        <w:tc>
          <w:tcPr>
            <w:tcW w:w="1953" w:type="dxa"/>
            <w:gridSpan w:val="2"/>
            <w:vAlign w:val="center"/>
          </w:tcPr>
          <w:p w:rsidR="00030CF2" w:rsidRPr="00322B30" w:rsidRDefault="00030CF2" w:rsidP="00030CF2">
            <w:pPr>
              <w:jc w:val="center"/>
              <w:rPr>
                <w:rFonts w:ascii="Times New Roman" w:hAnsi="Times New Roman"/>
                <w:b/>
                <w:i w:val="0"/>
                <w:sz w:val="20"/>
              </w:rPr>
            </w:pPr>
            <w:r w:rsidRPr="00322B30">
              <w:rPr>
                <w:rFonts w:ascii="Times New Roman" w:hAnsi="Times New Roman"/>
                <w:b/>
                <w:i w:val="0"/>
                <w:sz w:val="20"/>
              </w:rPr>
              <w:t>I. RAZRED</w:t>
            </w:r>
          </w:p>
        </w:tc>
        <w:tc>
          <w:tcPr>
            <w:tcW w:w="1973" w:type="dxa"/>
            <w:gridSpan w:val="2"/>
            <w:vAlign w:val="center"/>
          </w:tcPr>
          <w:p w:rsidR="00030CF2" w:rsidRPr="00322B30" w:rsidRDefault="00030CF2" w:rsidP="00030CF2">
            <w:pPr>
              <w:jc w:val="center"/>
              <w:rPr>
                <w:rFonts w:ascii="Times New Roman" w:hAnsi="Times New Roman"/>
                <w:b/>
                <w:i w:val="0"/>
                <w:sz w:val="20"/>
              </w:rPr>
            </w:pPr>
            <w:r w:rsidRPr="00322B30">
              <w:rPr>
                <w:rFonts w:ascii="Times New Roman" w:hAnsi="Times New Roman"/>
                <w:b/>
                <w:i w:val="0"/>
                <w:sz w:val="20"/>
              </w:rPr>
              <w:t>II. RAZRED</w:t>
            </w:r>
          </w:p>
        </w:tc>
        <w:tc>
          <w:tcPr>
            <w:tcW w:w="1875" w:type="dxa"/>
            <w:gridSpan w:val="2"/>
            <w:vAlign w:val="center"/>
          </w:tcPr>
          <w:p w:rsidR="00030CF2" w:rsidRPr="00322B30" w:rsidRDefault="00030CF2" w:rsidP="00030CF2">
            <w:pPr>
              <w:jc w:val="center"/>
              <w:rPr>
                <w:rFonts w:ascii="Times New Roman" w:hAnsi="Times New Roman"/>
                <w:b/>
                <w:i w:val="0"/>
                <w:sz w:val="20"/>
              </w:rPr>
            </w:pPr>
            <w:r w:rsidRPr="00322B30">
              <w:rPr>
                <w:rFonts w:ascii="Times New Roman" w:hAnsi="Times New Roman"/>
                <w:b/>
                <w:i w:val="0"/>
                <w:sz w:val="20"/>
              </w:rPr>
              <w:t>III. RAZRED</w:t>
            </w:r>
          </w:p>
        </w:tc>
        <w:tc>
          <w:tcPr>
            <w:tcW w:w="1807" w:type="dxa"/>
            <w:gridSpan w:val="2"/>
            <w:vAlign w:val="center"/>
          </w:tcPr>
          <w:p w:rsidR="00030CF2" w:rsidRPr="00322B30" w:rsidRDefault="00030CF2" w:rsidP="00030CF2">
            <w:pPr>
              <w:jc w:val="center"/>
              <w:rPr>
                <w:rFonts w:ascii="Times New Roman" w:hAnsi="Times New Roman"/>
                <w:b/>
                <w:i w:val="0"/>
                <w:sz w:val="20"/>
              </w:rPr>
            </w:pPr>
            <w:r w:rsidRPr="00322B30">
              <w:rPr>
                <w:rFonts w:ascii="Times New Roman" w:hAnsi="Times New Roman"/>
                <w:b/>
                <w:i w:val="0"/>
                <w:sz w:val="20"/>
              </w:rPr>
              <w:t>IV. RAZRED</w:t>
            </w:r>
          </w:p>
        </w:tc>
      </w:tr>
      <w:tr w:rsidR="00030CF2" w:rsidRPr="00322B30" w:rsidTr="00030CF2">
        <w:trPr>
          <w:cantSplit/>
          <w:trHeight w:val="155"/>
          <w:tblCellSpacing w:w="20" w:type="dxa"/>
          <w:jc w:val="center"/>
        </w:trPr>
        <w:tc>
          <w:tcPr>
            <w:tcW w:w="1550" w:type="dxa"/>
            <w:vMerge/>
            <w:vAlign w:val="center"/>
          </w:tcPr>
          <w:p w:rsidR="00030CF2" w:rsidRPr="00322B30" w:rsidRDefault="00030CF2" w:rsidP="00030CF2">
            <w:pPr>
              <w:rPr>
                <w:rFonts w:ascii="Times New Roman" w:hAnsi="Times New Roman"/>
                <w:i w:val="0"/>
                <w:sz w:val="20"/>
              </w:rPr>
            </w:pPr>
          </w:p>
        </w:tc>
        <w:tc>
          <w:tcPr>
            <w:tcW w:w="816" w:type="dxa"/>
            <w:vAlign w:val="center"/>
          </w:tcPr>
          <w:p w:rsidR="00030CF2" w:rsidRPr="00322B30" w:rsidRDefault="00030CF2" w:rsidP="00030CF2">
            <w:pPr>
              <w:jc w:val="center"/>
              <w:rPr>
                <w:rFonts w:ascii="Times New Roman" w:hAnsi="Times New Roman"/>
                <w:i w:val="0"/>
                <w:sz w:val="16"/>
                <w:szCs w:val="16"/>
              </w:rPr>
            </w:pPr>
            <w:r w:rsidRPr="00322B30">
              <w:rPr>
                <w:rFonts w:ascii="Times New Roman" w:hAnsi="Times New Roman"/>
                <w:i w:val="0"/>
                <w:sz w:val="16"/>
                <w:szCs w:val="16"/>
              </w:rPr>
              <w:t>tjedno</w:t>
            </w:r>
          </w:p>
        </w:tc>
        <w:tc>
          <w:tcPr>
            <w:tcW w:w="1097" w:type="dxa"/>
            <w:vAlign w:val="center"/>
          </w:tcPr>
          <w:p w:rsidR="00030CF2" w:rsidRPr="00322B30" w:rsidRDefault="00030CF2" w:rsidP="00030CF2">
            <w:pPr>
              <w:jc w:val="center"/>
              <w:rPr>
                <w:rFonts w:ascii="Times New Roman" w:hAnsi="Times New Roman"/>
                <w:i w:val="0"/>
                <w:sz w:val="16"/>
                <w:szCs w:val="16"/>
              </w:rPr>
            </w:pPr>
            <w:r w:rsidRPr="00322B30">
              <w:rPr>
                <w:rFonts w:ascii="Times New Roman" w:hAnsi="Times New Roman"/>
                <w:i w:val="0"/>
                <w:sz w:val="16"/>
                <w:szCs w:val="16"/>
              </w:rPr>
              <w:t>godišnje</w:t>
            </w:r>
          </w:p>
        </w:tc>
        <w:tc>
          <w:tcPr>
            <w:tcW w:w="786" w:type="dxa"/>
            <w:vAlign w:val="center"/>
          </w:tcPr>
          <w:p w:rsidR="00030CF2" w:rsidRPr="00322B30" w:rsidRDefault="00030CF2" w:rsidP="00030CF2">
            <w:pPr>
              <w:jc w:val="center"/>
              <w:rPr>
                <w:rFonts w:ascii="Times New Roman" w:hAnsi="Times New Roman"/>
                <w:i w:val="0"/>
                <w:sz w:val="16"/>
                <w:szCs w:val="16"/>
              </w:rPr>
            </w:pPr>
            <w:r w:rsidRPr="00322B30">
              <w:rPr>
                <w:rFonts w:ascii="Times New Roman" w:hAnsi="Times New Roman"/>
                <w:i w:val="0"/>
                <w:sz w:val="16"/>
                <w:szCs w:val="16"/>
              </w:rPr>
              <w:t>tjedno</w:t>
            </w:r>
          </w:p>
        </w:tc>
        <w:tc>
          <w:tcPr>
            <w:tcW w:w="1147" w:type="dxa"/>
            <w:vAlign w:val="center"/>
          </w:tcPr>
          <w:p w:rsidR="00030CF2" w:rsidRPr="00322B30" w:rsidRDefault="00030CF2" w:rsidP="00030CF2">
            <w:pPr>
              <w:jc w:val="center"/>
              <w:rPr>
                <w:rFonts w:ascii="Times New Roman" w:hAnsi="Times New Roman"/>
                <w:i w:val="0"/>
                <w:sz w:val="16"/>
                <w:szCs w:val="16"/>
              </w:rPr>
            </w:pPr>
            <w:r w:rsidRPr="00322B30">
              <w:rPr>
                <w:rFonts w:ascii="Times New Roman" w:hAnsi="Times New Roman"/>
                <w:i w:val="0"/>
                <w:sz w:val="16"/>
                <w:szCs w:val="16"/>
              </w:rPr>
              <w:t>godišnje</w:t>
            </w:r>
          </w:p>
        </w:tc>
        <w:tc>
          <w:tcPr>
            <w:tcW w:w="786" w:type="dxa"/>
            <w:vAlign w:val="center"/>
          </w:tcPr>
          <w:p w:rsidR="00030CF2" w:rsidRPr="00322B30" w:rsidRDefault="00030CF2" w:rsidP="00030CF2">
            <w:pPr>
              <w:jc w:val="center"/>
              <w:rPr>
                <w:rFonts w:ascii="Times New Roman" w:hAnsi="Times New Roman"/>
                <w:i w:val="0"/>
                <w:sz w:val="16"/>
                <w:szCs w:val="16"/>
              </w:rPr>
            </w:pPr>
            <w:r w:rsidRPr="00322B30">
              <w:rPr>
                <w:rFonts w:ascii="Times New Roman" w:hAnsi="Times New Roman"/>
                <w:i w:val="0"/>
                <w:sz w:val="16"/>
                <w:szCs w:val="16"/>
              </w:rPr>
              <w:t>tjedno</w:t>
            </w:r>
          </w:p>
        </w:tc>
        <w:tc>
          <w:tcPr>
            <w:tcW w:w="1049" w:type="dxa"/>
            <w:vAlign w:val="center"/>
          </w:tcPr>
          <w:p w:rsidR="00030CF2" w:rsidRPr="00322B30" w:rsidRDefault="00030CF2" w:rsidP="00030CF2">
            <w:pPr>
              <w:jc w:val="center"/>
              <w:rPr>
                <w:rFonts w:ascii="Times New Roman" w:hAnsi="Times New Roman"/>
                <w:i w:val="0"/>
                <w:sz w:val="16"/>
                <w:szCs w:val="16"/>
              </w:rPr>
            </w:pPr>
            <w:r w:rsidRPr="00322B30">
              <w:rPr>
                <w:rFonts w:ascii="Times New Roman" w:hAnsi="Times New Roman"/>
                <w:i w:val="0"/>
                <w:sz w:val="16"/>
                <w:szCs w:val="16"/>
              </w:rPr>
              <w:t>godišnje</w:t>
            </w:r>
          </w:p>
        </w:tc>
        <w:tc>
          <w:tcPr>
            <w:tcW w:w="786" w:type="dxa"/>
            <w:vAlign w:val="center"/>
          </w:tcPr>
          <w:p w:rsidR="00030CF2" w:rsidRPr="00322B30" w:rsidRDefault="00030CF2" w:rsidP="00030CF2">
            <w:pPr>
              <w:jc w:val="center"/>
              <w:rPr>
                <w:rFonts w:ascii="Times New Roman" w:hAnsi="Times New Roman"/>
                <w:i w:val="0"/>
                <w:sz w:val="16"/>
                <w:szCs w:val="16"/>
              </w:rPr>
            </w:pPr>
            <w:r w:rsidRPr="00322B30">
              <w:rPr>
                <w:rFonts w:ascii="Times New Roman" w:hAnsi="Times New Roman"/>
                <w:i w:val="0"/>
                <w:sz w:val="16"/>
                <w:szCs w:val="16"/>
              </w:rPr>
              <w:t>tjedno</w:t>
            </w:r>
          </w:p>
        </w:tc>
        <w:tc>
          <w:tcPr>
            <w:tcW w:w="981" w:type="dxa"/>
            <w:vAlign w:val="center"/>
          </w:tcPr>
          <w:p w:rsidR="00030CF2" w:rsidRPr="00322B30" w:rsidRDefault="00030CF2" w:rsidP="00030CF2">
            <w:pPr>
              <w:jc w:val="center"/>
              <w:rPr>
                <w:rFonts w:ascii="Times New Roman" w:hAnsi="Times New Roman"/>
                <w:i w:val="0"/>
                <w:sz w:val="16"/>
                <w:szCs w:val="16"/>
              </w:rPr>
            </w:pPr>
            <w:r w:rsidRPr="00322B30">
              <w:rPr>
                <w:rFonts w:ascii="Times New Roman" w:hAnsi="Times New Roman"/>
                <w:i w:val="0"/>
                <w:sz w:val="16"/>
                <w:szCs w:val="16"/>
              </w:rPr>
              <w:t>godišnje</w:t>
            </w:r>
          </w:p>
        </w:tc>
      </w:tr>
      <w:tr w:rsidR="00030CF2" w:rsidRPr="00322B30" w:rsidTr="00030CF2">
        <w:trPr>
          <w:trHeight w:val="687"/>
          <w:tblCellSpacing w:w="20" w:type="dxa"/>
          <w:jc w:val="center"/>
        </w:trPr>
        <w:tc>
          <w:tcPr>
            <w:tcW w:w="1550" w:type="dxa"/>
            <w:vAlign w:val="center"/>
          </w:tcPr>
          <w:p w:rsidR="00030CF2" w:rsidRPr="00322B30" w:rsidRDefault="00030CF2" w:rsidP="00030CF2">
            <w:pPr>
              <w:rPr>
                <w:rFonts w:ascii="Times New Roman" w:hAnsi="Times New Roman"/>
                <w:b/>
                <w:i w:val="0"/>
                <w:sz w:val="20"/>
              </w:rPr>
            </w:pPr>
            <w:r w:rsidRPr="00322B30">
              <w:rPr>
                <w:rFonts w:ascii="Times New Roman" w:hAnsi="Times New Roman"/>
                <w:b/>
                <w:i w:val="0"/>
                <w:sz w:val="20"/>
              </w:rPr>
              <w:lastRenderedPageBreak/>
              <w:t>Turističko – hotelijerski komercijalist</w:t>
            </w:r>
          </w:p>
        </w:tc>
        <w:tc>
          <w:tcPr>
            <w:tcW w:w="81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3</w:t>
            </w:r>
          </w:p>
        </w:tc>
        <w:tc>
          <w:tcPr>
            <w:tcW w:w="1097"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105+182 ljetna</w:t>
            </w:r>
          </w:p>
        </w:tc>
        <w:tc>
          <w:tcPr>
            <w:tcW w:w="78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3</w:t>
            </w:r>
          </w:p>
        </w:tc>
        <w:tc>
          <w:tcPr>
            <w:tcW w:w="1147"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105+182 ljetna</w:t>
            </w:r>
          </w:p>
        </w:tc>
        <w:tc>
          <w:tcPr>
            <w:tcW w:w="78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3</w:t>
            </w:r>
          </w:p>
        </w:tc>
        <w:tc>
          <w:tcPr>
            <w:tcW w:w="1049"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105+182 ljetna</w:t>
            </w:r>
          </w:p>
        </w:tc>
        <w:tc>
          <w:tcPr>
            <w:tcW w:w="786"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3</w:t>
            </w:r>
          </w:p>
        </w:tc>
        <w:tc>
          <w:tcPr>
            <w:tcW w:w="981"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96</w:t>
            </w:r>
          </w:p>
        </w:tc>
      </w:tr>
      <w:tr w:rsidR="00030CF2" w:rsidRPr="00322B30" w:rsidTr="00030CF2">
        <w:trPr>
          <w:trHeight w:val="687"/>
          <w:tblCellSpacing w:w="20" w:type="dxa"/>
          <w:jc w:val="center"/>
        </w:trPr>
        <w:tc>
          <w:tcPr>
            <w:tcW w:w="1550" w:type="dxa"/>
            <w:vAlign w:val="center"/>
          </w:tcPr>
          <w:p w:rsidR="00030CF2" w:rsidRPr="00322B30" w:rsidRDefault="00030CF2" w:rsidP="00030CF2">
            <w:pPr>
              <w:rPr>
                <w:rFonts w:ascii="Times New Roman" w:hAnsi="Times New Roman"/>
                <w:b/>
                <w:i w:val="0"/>
                <w:sz w:val="20"/>
              </w:rPr>
            </w:pPr>
          </w:p>
          <w:p w:rsidR="00030CF2" w:rsidRPr="00322B30" w:rsidRDefault="00030CF2" w:rsidP="00030CF2">
            <w:pPr>
              <w:rPr>
                <w:rFonts w:ascii="Times New Roman" w:hAnsi="Times New Roman"/>
                <w:b/>
                <w:i w:val="0"/>
                <w:sz w:val="20"/>
              </w:rPr>
            </w:pPr>
            <w:r w:rsidRPr="00322B30">
              <w:rPr>
                <w:rFonts w:ascii="Times New Roman" w:hAnsi="Times New Roman"/>
                <w:b/>
                <w:i w:val="0"/>
                <w:sz w:val="20"/>
              </w:rPr>
              <w:t xml:space="preserve">Kuhar </w:t>
            </w:r>
          </w:p>
        </w:tc>
        <w:tc>
          <w:tcPr>
            <w:tcW w:w="81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8</w:t>
            </w:r>
          </w:p>
        </w:tc>
        <w:tc>
          <w:tcPr>
            <w:tcW w:w="1097"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280+182</w:t>
            </w:r>
          </w:p>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ljetna</w:t>
            </w:r>
          </w:p>
        </w:tc>
        <w:tc>
          <w:tcPr>
            <w:tcW w:w="78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8</w:t>
            </w:r>
          </w:p>
        </w:tc>
        <w:tc>
          <w:tcPr>
            <w:tcW w:w="1147"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280+182</w:t>
            </w:r>
          </w:p>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ljetna</w:t>
            </w:r>
          </w:p>
        </w:tc>
        <w:tc>
          <w:tcPr>
            <w:tcW w:w="78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8</w:t>
            </w:r>
          </w:p>
        </w:tc>
        <w:tc>
          <w:tcPr>
            <w:tcW w:w="1049"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256</w:t>
            </w:r>
          </w:p>
        </w:tc>
        <w:tc>
          <w:tcPr>
            <w:tcW w:w="786"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c>
          <w:tcPr>
            <w:tcW w:w="981"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r>
      <w:tr w:rsidR="00030CF2" w:rsidRPr="00322B30" w:rsidTr="00030CF2">
        <w:trPr>
          <w:trHeight w:val="687"/>
          <w:tblCellSpacing w:w="20" w:type="dxa"/>
          <w:jc w:val="center"/>
        </w:trPr>
        <w:tc>
          <w:tcPr>
            <w:tcW w:w="1550" w:type="dxa"/>
            <w:vAlign w:val="center"/>
          </w:tcPr>
          <w:p w:rsidR="00030CF2" w:rsidRPr="00322B30" w:rsidRDefault="00030CF2" w:rsidP="00030CF2">
            <w:pPr>
              <w:rPr>
                <w:rFonts w:ascii="Times New Roman" w:hAnsi="Times New Roman"/>
                <w:b/>
                <w:i w:val="0"/>
                <w:sz w:val="20"/>
              </w:rPr>
            </w:pPr>
          </w:p>
          <w:p w:rsidR="00030CF2" w:rsidRPr="00322B30" w:rsidRDefault="00030CF2" w:rsidP="00030CF2">
            <w:pPr>
              <w:rPr>
                <w:rFonts w:ascii="Times New Roman" w:hAnsi="Times New Roman"/>
                <w:b/>
                <w:i w:val="0"/>
                <w:sz w:val="20"/>
              </w:rPr>
            </w:pPr>
            <w:r w:rsidRPr="00322B30">
              <w:rPr>
                <w:rFonts w:ascii="Times New Roman" w:hAnsi="Times New Roman"/>
                <w:b/>
                <w:i w:val="0"/>
                <w:sz w:val="20"/>
              </w:rPr>
              <w:t>Konobar</w:t>
            </w:r>
          </w:p>
        </w:tc>
        <w:tc>
          <w:tcPr>
            <w:tcW w:w="816"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8</w:t>
            </w:r>
          </w:p>
        </w:tc>
        <w:tc>
          <w:tcPr>
            <w:tcW w:w="1097"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280+182 ljetna</w:t>
            </w:r>
          </w:p>
        </w:tc>
        <w:tc>
          <w:tcPr>
            <w:tcW w:w="786"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8</w:t>
            </w:r>
          </w:p>
        </w:tc>
        <w:tc>
          <w:tcPr>
            <w:tcW w:w="1147" w:type="dxa"/>
            <w:vAlign w:val="center"/>
          </w:tcPr>
          <w:p w:rsidR="00030CF2" w:rsidRDefault="00030CF2" w:rsidP="00030CF2">
            <w:pPr>
              <w:jc w:val="center"/>
              <w:rPr>
                <w:rFonts w:ascii="Times New Roman" w:hAnsi="Times New Roman"/>
                <w:i w:val="0"/>
                <w:sz w:val="20"/>
              </w:rPr>
            </w:pPr>
            <w:r>
              <w:rPr>
                <w:rFonts w:ascii="Times New Roman" w:hAnsi="Times New Roman"/>
                <w:i w:val="0"/>
                <w:sz w:val="20"/>
              </w:rPr>
              <w:t>280+182</w:t>
            </w:r>
          </w:p>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ljetna</w:t>
            </w:r>
          </w:p>
        </w:tc>
        <w:tc>
          <w:tcPr>
            <w:tcW w:w="786"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0</w:t>
            </w:r>
          </w:p>
        </w:tc>
        <w:tc>
          <w:tcPr>
            <w:tcW w:w="1049"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0</w:t>
            </w:r>
          </w:p>
        </w:tc>
        <w:tc>
          <w:tcPr>
            <w:tcW w:w="786"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c>
          <w:tcPr>
            <w:tcW w:w="981"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r>
      <w:tr w:rsidR="00030CF2" w:rsidRPr="00322B30" w:rsidTr="00030CF2">
        <w:trPr>
          <w:trHeight w:val="687"/>
          <w:tblCellSpacing w:w="20" w:type="dxa"/>
          <w:jc w:val="center"/>
        </w:trPr>
        <w:tc>
          <w:tcPr>
            <w:tcW w:w="1550" w:type="dxa"/>
            <w:vAlign w:val="center"/>
          </w:tcPr>
          <w:p w:rsidR="00030CF2" w:rsidRPr="00322B30" w:rsidRDefault="00030CF2" w:rsidP="00030CF2">
            <w:pPr>
              <w:rPr>
                <w:rFonts w:ascii="Times New Roman" w:hAnsi="Times New Roman"/>
                <w:b/>
                <w:i w:val="0"/>
                <w:sz w:val="20"/>
              </w:rPr>
            </w:pPr>
            <w:r w:rsidRPr="00322B30">
              <w:rPr>
                <w:rFonts w:ascii="Times New Roman" w:hAnsi="Times New Roman"/>
                <w:b/>
                <w:i w:val="0"/>
                <w:sz w:val="20"/>
              </w:rPr>
              <w:t>Slastičar</w:t>
            </w:r>
          </w:p>
        </w:tc>
        <w:tc>
          <w:tcPr>
            <w:tcW w:w="81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8</w:t>
            </w:r>
          </w:p>
        </w:tc>
        <w:tc>
          <w:tcPr>
            <w:tcW w:w="1097"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280+182</w:t>
            </w:r>
          </w:p>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ljetna</w:t>
            </w:r>
          </w:p>
        </w:tc>
        <w:tc>
          <w:tcPr>
            <w:tcW w:w="78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8</w:t>
            </w:r>
          </w:p>
        </w:tc>
        <w:tc>
          <w:tcPr>
            <w:tcW w:w="1147"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280+182</w:t>
            </w:r>
          </w:p>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ljetna</w:t>
            </w:r>
          </w:p>
        </w:tc>
        <w:tc>
          <w:tcPr>
            <w:tcW w:w="78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8</w:t>
            </w:r>
          </w:p>
        </w:tc>
        <w:tc>
          <w:tcPr>
            <w:tcW w:w="1049"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256</w:t>
            </w:r>
          </w:p>
        </w:tc>
        <w:tc>
          <w:tcPr>
            <w:tcW w:w="786"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c>
          <w:tcPr>
            <w:tcW w:w="981"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r>
      <w:tr w:rsidR="00030CF2" w:rsidRPr="00322B30" w:rsidTr="00030CF2">
        <w:trPr>
          <w:trHeight w:val="688"/>
          <w:tblCellSpacing w:w="20" w:type="dxa"/>
          <w:jc w:val="center"/>
        </w:trPr>
        <w:tc>
          <w:tcPr>
            <w:tcW w:w="1550" w:type="dxa"/>
            <w:vAlign w:val="center"/>
          </w:tcPr>
          <w:p w:rsidR="00030CF2" w:rsidRPr="00322B30" w:rsidRDefault="00030CF2" w:rsidP="00030CF2">
            <w:pPr>
              <w:rPr>
                <w:rFonts w:ascii="Times New Roman" w:hAnsi="Times New Roman"/>
                <w:b/>
                <w:i w:val="0"/>
                <w:sz w:val="20"/>
              </w:rPr>
            </w:pPr>
            <w:r w:rsidRPr="00322B30">
              <w:rPr>
                <w:rFonts w:ascii="Times New Roman" w:hAnsi="Times New Roman"/>
                <w:b/>
                <w:i w:val="0"/>
                <w:sz w:val="20"/>
              </w:rPr>
              <w:t>Pomoćni kuhar i slastičar</w:t>
            </w:r>
          </w:p>
        </w:tc>
        <w:tc>
          <w:tcPr>
            <w:tcW w:w="81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14</w:t>
            </w:r>
          </w:p>
        </w:tc>
        <w:tc>
          <w:tcPr>
            <w:tcW w:w="1097"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490</w:t>
            </w:r>
          </w:p>
        </w:tc>
        <w:tc>
          <w:tcPr>
            <w:tcW w:w="78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14</w:t>
            </w:r>
          </w:p>
        </w:tc>
        <w:tc>
          <w:tcPr>
            <w:tcW w:w="1147"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490</w:t>
            </w:r>
          </w:p>
        </w:tc>
        <w:tc>
          <w:tcPr>
            <w:tcW w:w="786"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21</w:t>
            </w:r>
          </w:p>
        </w:tc>
        <w:tc>
          <w:tcPr>
            <w:tcW w:w="1049" w:type="dxa"/>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672</w:t>
            </w:r>
          </w:p>
        </w:tc>
        <w:tc>
          <w:tcPr>
            <w:tcW w:w="786"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c>
          <w:tcPr>
            <w:tcW w:w="981"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r>
      <w:tr w:rsidR="00030CF2" w:rsidRPr="00322B30" w:rsidTr="00030CF2">
        <w:trPr>
          <w:trHeight w:val="688"/>
          <w:tblCellSpacing w:w="20" w:type="dxa"/>
          <w:jc w:val="center"/>
        </w:trPr>
        <w:tc>
          <w:tcPr>
            <w:tcW w:w="1550" w:type="dxa"/>
            <w:vAlign w:val="center"/>
          </w:tcPr>
          <w:p w:rsidR="00030CF2" w:rsidRPr="00322B30" w:rsidRDefault="00030CF2" w:rsidP="00030CF2">
            <w:pPr>
              <w:rPr>
                <w:rFonts w:ascii="Times New Roman" w:hAnsi="Times New Roman"/>
                <w:b/>
                <w:i w:val="0"/>
                <w:sz w:val="20"/>
              </w:rPr>
            </w:pPr>
          </w:p>
          <w:p w:rsidR="00030CF2" w:rsidRPr="00322B30" w:rsidRDefault="00030CF2" w:rsidP="00030CF2">
            <w:pPr>
              <w:rPr>
                <w:rFonts w:ascii="Times New Roman" w:hAnsi="Times New Roman"/>
                <w:b/>
                <w:i w:val="0"/>
                <w:sz w:val="20"/>
              </w:rPr>
            </w:pPr>
            <w:r w:rsidRPr="00322B30">
              <w:rPr>
                <w:rFonts w:ascii="Times New Roman" w:hAnsi="Times New Roman"/>
                <w:b/>
                <w:i w:val="0"/>
                <w:sz w:val="20"/>
              </w:rPr>
              <w:t>Pekar</w:t>
            </w:r>
          </w:p>
        </w:tc>
        <w:tc>
          <w:tcPr>
            <w:tcW w:w="816"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0</w:t>
            </w:r>
          </w:p>
        </w:tc>
        <w:tc>
          <w:tcPr>
            <w:tcW w:w="1097"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0</w:t>
            </w:r>
          </w:p>
        </w:tc>
        <w:tc>
          <w:tcPr>
            <w:tcW w:w="786"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0</w:t>
            </w:r>
          </w:p>
        </w:tc>
        <w:tc>
          <w:tcPr>
            <w:tcW w:w="1147"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0</w:t>
            </w:r>
          </w:p>
        </w:tc>
        <w:tc>
          <w:tcPr>
            <w:tcW w:w="786"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16</w:t>
            </w:r>
          </w:p>
        </w:tc>
        <w:tc>
          <w:tcPr>
            <w:tcW w:w="1049" w:type="dxa"/>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560</w:t>
            </w:r>
          </w:p>
        </w:tc>
        <w:tc>
          <w:tcPr>
            <w:tcW w:w="786"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c>
          <w:tcPr>
            <w:tcW w:w="981" w:type="dxa"/>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r>
      <w:tr w:rsidR="00030CF2" w:rsidRPr="00322B30" w:rsidTr="00030CF2">
        <w:trPr>
          <w:trHeight w:val="688"/>
          <w:tblCellSpacing w:w="20" w:type="dxa"/>
          <w:jc w:val="center"/>
        </w:trPr>
        <w:tc>
          <w:tcPr>
            <w:tcW w:w="1550" w:type="dxa"/>
            <w:shd w:val="clear" w:color="auto" w:fill="E6E6E6"/>
            <w:vAlign w:val="center"/>
          </w:tcPr>
          <w:p w:rsidR="00030CF2" w:rsidRPr="00322B30" w:rsidRDefault="00030CF2" w:rsidP="00030CF2">
            <w:pPr>
              <w:rPr>
                <w:rFonts w:ascii="Times New Roman" w:hAnsi="Times New Roman"/>
                <w:b/>
                <w:i w:val="0"/>
                <w:sz w:val="20"/>
              </w:rPr>
            </w:pPr>
            <w:r>
              <w:rPr>
                <w:rFonts w:ascii="Times New Roman" w:hAnsi="Times New Roman"/>
                <w:b/>
                <w:i w:val="0"/>
                <w:sz w:val="20"/>
              </w:rPr>
              <w:t>Mesar</w:t>
            </w:r>
          </w:p>
        </w:tc>
        <w:tc>
          <w:tcPr>
            <w:tcW w:w="816" w:type="dxa"/>
            <w:shd w:val="clear" w:color="auto" w:fill="E6E6E6"/>
            <w:vAlign w:val="center"/>
          </w:tcPr>
          <w:p w:rsidR="00030CF2" w:rsidRDefault="00030CF2" w:rsidP="00030CF2">
            <w:pPr>
              <w:jc w:val="center"/>
              <w:rPr>
                <w:rFonts w:ascii="Times New Roman" w:hAnsi="Times New Roman"/>
                <w:i w:val="0"/>
                <w:sz w:val="20"/>
              </w:rPr>
            </w:pPr>
            <w:r>
              <w:rPr>
                <w:rFonts w:ascii="Times New Roman" w:hAnsi="Times New Roman"/>
                <w:i w:val="0"/>
                <w:sz w:val="20"/>
              </w:rPr>
              <w:t>14</w:t>
            </w:r>
          </w:p>
        </w:tc>
        <w:tc>
          <w:tcPr>
            <w:tcW w:w="1097" w:type="dxa"/>
            <w:shd w:val="clear" w:color="auto" w:fill="E6E6E6"/>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490+182 ljetna</w:t>
            </w:r>
          </w:p>
        </w:tc>
        <w:tc>
          <w:tcPr>
            <w:tcW w:w="786" w:type="dxa"/>
            <w:shd w:val="clear" w:color="auto" w:fill="E6E6E6"/>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14</w:t>
            </w:r>
          </w:p>
        </w:tc>
        <w:tc>
          <w:tcPr>
            <w:tcW w:w="1147" w:type="dxa"/>
            <w:shd w:val="clear" w:color="auto" w:fill="E6E6E6"/>
            <w:vAlign w:val="center"/>
          </w:tcPr>
          <w:p w:rsidR="00030CF2" w:rsidRDefault="00030CF2" w:rsidP="00030CF2">
            <w:pPr>
              <w:jc w:val="center"/>
              <w:rPr>
                <w:rFonts w:ascii="Times New Roman" w:hAnsi="Times New Roman"/>
                <w:i w:val="0"/>
                <w:sz w:val="20"/>
              </w:rPr>
            </w:pPr>
            <w:r>
              <w:rPr>
                <w:rFonts w:ascii="Times New Roman" w:hAnsi="Times New Roman"/>
                <w:i w:val="0"/>
                <w:sz w:val="20"/>
              </w:rPr>
              <w:t>490+182</w:t>
            </w:r>
          </w:p>
          <w:p w:rsidR="00030CF2" w:rsidRPr="00322B30" w:rsidRDefault="00030CF2" w:rsidP="00030CF2">
            <w:pPr>
              <w:jc w:val="center"/>
              <w:rPr>
                <w:rFonts w:ascii="Times New Roman" w:hAnsi="Times New Roman"/>
                <w:i w:val="0"/>
                <w:sz w:val="20"/>
              </w:rPr>
            </w:pPr>
            <w:r>
              <w:rPr>
                <w:rFonts w:ascii="Times New Roman" w:hAnsi="Times New Roman"/>
                <w:i w:val="0"/>
                <w:sz w:val="20"/>
              </w:rPr>
              <w:t>ljetna</w:t>
            </w:r>
          </w:p>
        </w:tc>
        <w:tc>
          <w:tcPr>
            <w:tcW w:w="786" w:type="dxa"/>
            <w:shd w:val="clear" w:color="auto" w:fill="E6E6E6"/>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0</w:t>
            </w:r>
          </w:p>
        </w:tc>
        <w:tc>
          <w:tcPr>
            <w:tcW w:w="1049" w:type="dxa"/>
            <w:shd w:val="clear" w:color="auto" w:fill="E6E6E6"/>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0</w:t>
            </w:r>
          </w:p>
        </w:tc>
        <w:tc>
          <w:tcPr>
            <w:tcW w:w="786" w:type="dxa"/>
            <w:shd w:val="clear" w:color="auto" w:fill="E6E6E6"/>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c>
          <w:tcPr>
            <w:tcW w:w="981" w:type="dxa"/>
            <w:shd w:val="clear" w:color="auto" w:fill="E6E6E6"/>
            <w:vAlign w:val="center"/>
          </w:tcPr>
          <w:p w:rsidR="00030CF2" w:rsidRPr="00322B30" w:rsidRDefault="00030CF2" w:rsidP="00030CF2">
            <w:pPr>
              <w:jc w:val="center"/>
              <w:rPr>
                <w:rFonts w:ascii="Times New Roman" w:hAnsi="Times New Roman"/>
                <w:i w:val="0"/>
                <w:iCs/>
                <w:sz w:val="20"/>
                <w:lang w:val="de-DE"/>
              </w:rPr>
            </w:pPr>
            <w:r w:rsidRPr="00322B30">
              <w:rPr>
                <w:rFonts w:ascii="Times New Roman" w:hAnsi="Times New Roman"/>
                <w:i w:val="0"/>
                <w:iCs/>
                <w:sz w:val="20"/>
                <w:lang w:val="de-DE"/>
              </w:rPr>
              <w:t>0</w:t>
            </w:r>
          </w:p>
        </w:tc>
      </w:tr>
      <w:tr w:rsidR="00030CF2" w:rsidRPr="00322B30" w:rsidTr="00030CF2">
        <w:trPr>
          <w:trHeight w:val="688"/>
          <w:tblCellSpacing w:w="20" w:type="dxa"/>
          <w:jc w:val="center"/>
        </w:trPr>
        <w:tc>
          <w:tcPr>
            <w:tcW w:w="1550" w:type="dxa"/>
            <w:shd w:val="clear" w:color="auto" w:fill="E6E6E6"/>
            <w:vAlign w:val="center"/>
          </w:tcPr>
          <w:p w:rsidR="00030CF2" w:rsidRPr="00322B30" w:rsidRDefault="00030CF2" w:rsidP="00030CF2">
            <w:pPr>
              <w:jc w:val="center"/>
              <w:rPr>
                <w:rFonts w:ascii="Times New Roman" w:hAnsi="Times New Roman"/>
                <w:b/>
                <w:i w:val="0"/>
                <w:sz w:val="20"/>
              </w:rPr>
            </w:pPr>
            <w:r w:rsidRPr="00322B30">
              <w:rPr>
                <w:rFonts w:ascii="Times New Roman" w:hAnsi="Times New Roman"/>
                <w:b/>
                <w:i w:val="0"/>
                <w:sz w:val="20"/>
              </w:rPr>
              <w:t>UKUPNO ŠKOLA</w:t>
            </w:r>
          </w:p>
        </w:tc>
        <w:tc>
          <w:tcPr>
            <w:tcW w:w="816" w:type="dxa"/>
            <w:shd w:val="clear" w:color="auto" w:fill="E6E6E6"/>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55</w:t>
            </w:r>
          </w:p>
        </w:tc>
        <w:tc>
          <w:tcPr>
            <w:tcW w:w="1097" w:type="dxa"/>
            <w:shd w:val="clear" w:color="auto" w:fill="E6E6E6"/>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2835</w:t>
            </w:r>
          </w:p>
        </w:tc>
        <w:tc>
          <w:tcPr>
            <w:tcW w:w="786" w:type="dxa"/>
            <w:shd w:val="clear" w:color="auto" w:fill="E6E6E6"/>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55</w:t>
            </w:r>
          </w:p>
        </w:tc>
        <w:tc>
          <w:tcPr>
            <w:tcW w:w="1147" w:type="dxa"/>
            <w:shd w:val="clear" w:color="auto" w:fill="E6E6E6"/>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2835</w:t>
            </w:r>
          </w:p>
        </w:tc>
        <w:tc>
          <w:tcPr>
            <w:tcW w:w="786" w:type="dxa"/>
            <w:shd w:val="clear" w:color="auto" w:fill="E6E6E6"/>
            <w:vAlign w:val="center"/>
          </w:tcPr>
          <w:p w:rsidR="00030CF2" w:rsidRPr="00322B30" w:rsidRDefault="00030CF2" w:rsidP="00030CF2">
            <w:pPr>
              <w:jc w:val="center"/>
              <w:rPr>
                <w:rFonts w:ascii="Times New Roman" w:hAnsi="Times New Roman"/>
                <w:i w:val="0"/>
                <w:sz w:val="20"/>
              </w:rPr>
            </w:pPr>
            <w:r>
              <w:rPr>
                <w:rFonts w:ascii="Times New Roman" w:hAnsi="Times New Roman"/>
                <w:i w:val="0"/>
                <w:sz w:val="20"/>
              </w:rPr>
              <w:t>56</w:t>
            </w:r>
          </w:p>
        </w:tc>
        <w:tc>
          <w:tcPr>
            <w:tcW w:w="1049" w:type="dxa"/>
            <w:shd w:val="clear" w:color="auto" w:fill="E6E6E6"/>
            <w:vAlign w:val="center"/>
          </w:tcPr>
          <w:p w:rsidR="00030CF2" w:rsidRDefault="00030CF2" w:rsidP="00030CF2">
            <w:pPr>
              <w:jc w:val="center"/>
              <w:rPr>
                <w:rFonts w:ascii="Times New Roman" w:hAnsi="Times New Roman"/>
                <w:i w:val="0"/>
                <w:sz w:val="20"/>
              </w:rPr>
            </w:pPr>
          </w:p>
          <w:p w:rsidR="00030CF2" w:rsidRDefault="00030CF2" w:rsidP="00030CF2">
            <w:pPr>
              <w:jc w:val="center"/>
              <w:rPr>
                <w:rFonts w:ascii="Times New Roman" w:hAnsi="Times New Roman"/>
                <w:i w:val="0"/>
                <w:sz w:val="20"/>
              </w:rPr>
            </w:pPr>
            <w:r>
              <w:rPr>
                <w:rFonts w:ascii="Times New Roman" w:hAnsi="Times New Roman"/>
                <w:i w:val="0"/>
                <w:sz w:val="20"/>
              </w:rPr>
              <w:t>2031</w:t>
            </w:r>
          </w:p>
          <w:p w:rsidR="00030CF2" w:rsidRPr="00322B30" w:rsidRDefault="00030CF2" w:rsidP="00030CF2">
            <w:pPr>
              <w:jc w:val="center"/>
              <w:rPr>
                <w:rFonts w:ascii="Times New Roman" w:hAnsi="Times New Roman"/>
                <w:i w:val="0"/>
                <w:sz w:val="20"/>
              </w:rPr>
            </w:pPr>
          </w:p>
        </w:tc>
        <w:tc>
          <w:tcPr>
            <w:tcW w:w="786" w:type="dxa"/>
            <w:shd w:val="clear" w:color="auto" w:fill="E6E6E6"/>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3</w:t>
            </w:r>
          </w:p>
        </w:tc>
        <w:tc>
          <w:tcPr>
            <w:tcW w:w="981" w:type="dxa"/>
            <w:shd w:val="clear" w:color="auto" w:fill="E6E6E6"/>
            <w:vAlign w:val="center"/>
          </w:tcPr>
          <w:p w:rsidR="00030CF2" w:rsidRPr="00322B30" w:rsidRDefault="00030CF2" w:rsidP="00030CF2">
            <w:pPr>
              <w:jc w:val="center"/>
              <w:rPr>
                <w:rFonts w:ascii="Times New Roman" w:hAnsi="Times New Roman"/>
                <w:i w:val="0"/>
                <w:sz w:val="20"/>
              </w:rPr>
            </w:pPr>
            <w:r w:rsidRPr="00322B30">
              <w:rPr>
                <w:rFonts w:ascii="Times New Roman" w:hAnsi="Times New Roman"/>
                <w:i w:val="0"/>
                <w:sz w:val="20"/>
              </w:rPr>
              <w:t>96</w:t>
            </w:r>
          </w:p>
        </w:tc>
      </w:tr>
    </w:tbl>
    <w:p w:rsidR="00CE013D" w:rsidRDefault="00CE013D" w:rsidP="00A622F4">
      <w:pPr>
        <w:rPr>
          <w:rFonts w:ascii="Times New Roman" w:hAnsi="Times New Roman"/>
          <w:i w:val="0"/>
        </w:rPr>
      </w:pPr>
    </w:p>
    <w:p w:rsidR="00491330" w:rsidRPr="00561D33" w:rsidRDefault="00491330" w:rsidP="00A622F4">
      <w:pPr>
        <w:rPr>
          <w:rFonts w:ascii="Times New Roman" w:hAnsi="Times New Roman"/>
          <w:i w:val="0"/>
        </w:rPr>
      </w:pPr>
    </w:p>
    <w:p w:rsidR="00A622F4" w:rsidRPr="00561D33" w:rsidRDefault="00A622F4" w:rsidP="00A622F4">
      <w:pPr>
        <w:pStyle w:val="Naslov2"/>
        <w:numPr>
          <w:ilvl w:val="0"/>
          <w:numId w:val="3"/>
        </w:numPr>
        <w:rPr>
          <w:rFonts w:ascii="Times New Roman" w:hAnsi="Times New Roman"/>
          <w:i w:val="0"/>
          <w:caps w:val="0"/>
        </w:rPr>
      </w:pPr>
      <w:bookmarkStart w:id="84" w:name="_Toc241717055"/>
      <w:bookmarkStart w:id="85" w:name="_Toc241717448"/>
      <w:bookmarkStart w:id="86" w:name="_Toc241717816"/>
      <w:r w:rsidRPr="00561D33">
        <w:rPr>
          <w:rFonts w:ascii="Times New Roman" w:hAnsi="Times New Roman"/>
          <w:i w:val="0"/>
          <w:caps w:val="0"/>
        </w:rPr>
        <w:t>IZBORNA NASTAVA</w:t>
      </w:r>
      <w:bookmarkEnd w:id="84"/>
      <w:bookmarkEnd w:id="85"/>
      <w:bookmarkEnd w:id="86"/>
    </w:p>
    <w:p w:rsidR="00491330" w:rsidRPr="00561D33" w:rsidRDefault="00491330" w:rsidP="00491330">
      <w:pPr>
        <w:rPr>
          <w:rFonts w:ascii="Times New Roman" w:hAnsi="Times New Roman"/>
          <w:i w:val="0"/>
        </w:rPr>
      </w:pPr>
    </w:p>
    <w:tbl>
      <w:tblPr>
        <w:tblW w:w="5036"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2335"/>
        <w:gridCol w:w="843"/>
        <w:gridCol w:w="995"/>
        <w:gridCol w:w="802"/>
        <w:gridCol w:w="963"/>
        <w:gridCol w:w="802"/>
        <w:gridCol w:w="963"/>
        <w:gridCol w:w="802"/>
        <w:gridCol w:w="961"/>
      </w:tblGrid>
      <w:tr w:rsidR="00030CF2" w:rsidRPr="00B95474" w:rsidTr="00030CF2">
        <w:trPr>
          <w:cantSplit/>
          <w:tblCellSpacing w:w="20" w:type="dxa"/>
          <w:jc w:val="center"/>
        </w:trPr>
        <w:tc>
          <w:tcPr>
            <w:tcW w:w="1996" w:type="dxa"/>
            <w:vMerge w:val="restart"/>
            <w:shd w:val="clear" w:color="auto" w:fill="0000FF"/>
            <w:vAlign w:val="center"/>
          </w:tcPr>
          <w:p w:rsidR="00030CF2" w:rsidRPr="00B95474" w:rsidRDefault="00030CF2" w:rsidP="00030CF2">
            <w:pPr>
              <w:jc w:val="both"/>
              <w:rPr>
                <w:rFonts w:ascii="Times New Roman" w:hAnsi="Times New Roman"/>
                <w:b/>
                <w:bCs/>
                <w:i w:val="0"/>
                <w:sz w:val="20"/>
              </w:rPr>
            </w:pPr>
            <w:r w:rsidRPr="00B95474">
              <w:rPr>
                <w:rFonts w:ascii="Times New Roman" w:hAnsi="Times New Roman"/>
                <w:b/>
                <w:bCs/>
                <w:i w:val="0"/>
                <w:sz w:val="20"/>
              </w:rPr>
              <w:t>IZBORNI PREDMETI</w:t>
            </w:r>
          </w:p>
        </w:tc>
        <w:tc>
          <w:tcPr>
            <w:tcW w:w="1582" w:type="dxa"/>
            <w:gridSpan w:val="2"/>
            <w:shd w:val="clear" w:color="auto" w:fill="FFFF00"/>
            <w:vAlign w:val="center"/>
          </w:tcPr>
          <w:p w:rsidR="00030CF2" w:rsidRPr="00B95474" w:rsidRDefault="00030CF2" w:rsidP="00030CF2">
            <w:pPr>
              <w:jc w:val="center"/>
              <w:rPr>
                <w:rFonts w:ascii="Times New Roman" w:hAnsi="Times New Roman"/>
                <w:b/>
                <w:bCs/>
                <w:i w:val="0"/>
                <w:sz w:val="20"/>
              </w:rPr>
            </w:pPr>
            <w:r w:rsidRPr="00B95474">
              <w:rPr>
                <w:rFonts w:ascii="Times New Roman" w:hAnsi="Times New Roman"/>
                <w:b/>
                <w:bCs/>
                <w:i w:val="0"/>
                <w:sz w:val="20"/>
              </w:rPr>
              <w:t>I. RAZRED</w:t>
            </w:r>
          </w:p>
        </w:tc>
        <w:tc>
          <w:tcPr>
            <w:tcW w:w="1519" w:type="dxa"/>
            <w:gridSpan w:val="2"/>
            <w:shd w:val="clear" w:color="auto" w:fill="CCFFCC"/>
            <w:vAlign w:val="center"/>
          </w:tcPr>
          <w:p w:rsidR="00030CF2" w:rsidRPr="00B95474" w:rsidRDefault="00030CF2" w:rsidP="00030CF2">
            <w:pPr>
              <w:jc w:val="center"/>
              <w:rPr>
                <w:rFonts w:ascii="Times New Roman" w:hAnsi="Times New Roman"/>
                <w:b/>
                <w:bCs/>
                <w:i w:val="0"/>
                <w:sz w:val="20"/>
              </w:rPr>
            </w:pPr>
            <w:r w:rsidRPr="00B95474">
              <w:rPr>
                <w:rFonts w:ascii="Times New Roman" w:hAnsi="Times New Roman"/>
                <w:b/>
                <w:bCs/>
                <w:i w:val="0"/>
                <w:sz w:val="20"/>
              </w:rPr>
              <w:t>II. RAZRED</w:t>
            </w:r>
          </w:p>
        </w:tc>
        <w:tc>
          <w:tcPr>
            <w:tcW w:w="1519" w:type="dxa"/>
            <w:gridSpan w:val="2"/>
            <w:shd w:val="clear" w:color="auto" w:fill="99CC00"/>
            <w:vAlign w:val="center"/>
          </w:tcPr>
          <w:p w:rsidR="00030CF2" w:rsidRPr="00B95474" w:rsidRDefault="00030CF2" w:rsidP="00030CF2">
            <w:pPr>
              <w:jc w:val="center"/>
              <w:rPr>
                <w:rFonts w:ascii="Times New Roman" w:hAnsi="Times New Roman"/>
                <w:b/>
                <w:bCs/>
                <w:i w:val="0"/>
                <w:sz w:val="20"/>
              </w:rPr>
            </w:pPr>
            <w:r w:rsidRPr="00B95474">
              <w:rPr>
                <w:rFonts w:ascii="Times New Roman" w:hAnsi="Times New Roman"/>
                <w:b/>
                <w:bCs/>
                <w:i w:val="0"/>
                <w:sz w:val="20"/>
              </w:rPr>
              <w:t>III. RAZRED</w:t>
            </w:r>
          </w:p>
        </w:tc>
        <w:tc>
          <w:tcPr>
            <w:tcW w:w="1500" w:type="dxa"/>
            <w:gridSpan w:val="2"/>
            <w:shd w:val="clear" w:color="auto" w:fill="FF00FF"/>
            <w:vAlign w:val="center"/>
          </w:tcPr>
          <w:p w:rsidR="00030CF2" w:rsidRPr="00B95474" w:rsidRDefault="00030CF2" w:rsidP="00030CF2">
            <w:pPr>
              <w:jc w:val="center"/>
              <w:rPr>
                <w:rFonts w:ascii="Times New Roman" w:hAnsi="Times New Roman"/>
                <w:b/>
                <w:bCs/>
                <w:i w:val="0"/>
                <w:sz w:val="20"/>
              </w:rPr>
            </w:pPr>
            <w:r w:rsidRPr="00B95474">
              <w:rPr>
                <w:rFonts w:ascii="Times New Roman" w:hAnsi="Times New Roman"/>
                <w:b/>
                <w:bCs/>
                <w:i w:val="0"/>
                <w:sz w:val="20"/>
              </w:rPr>
              <w:t>IV. RAZRED</w:t>
            </w:r>
          </w:p>
        </w:tc>
      </w:tr>
      <w:tr w:rsidR="00030CF2" w:rsidRPr="00B95474" w:rsidTr="00030CF2">
        <w:trPr>
          <w:cantSplit/>
          <w:tblCellSpacing w:w="20" w:type="dxa"/>
          <w:jc w:val="center"/>
        </w:trPr>
        <w:tc>
          <w:tcPr>
            <w:tcW w:w="1996" w:type="dxa"/>
            <w:vMerge/>
            <w:shd w:val="clear" w:color="auto" w:fill="0000FF"/>
            <w:vAlign w:val="center"/>
          </w:tcPr>
          <w:p w:rsidR="00030CF2" w:rsidRPr="00B95474" w:rsidRDefault="00030CF2" w:rsidP="00030CF2">
            <w:pPr>
              <w:rPr>
                <w:rFonts w:ascii="Times New Roman" w:hAnsi="Times New Roman"/>
                <w:bCs/>
                <w:i w:val="0"/>
                <w:sz w:val="20"/>
              </w:rPr>
            </w:pPr>
          </w:p>
        </w:tc>
        <w:tc>
          <w:tcPr>
            <w:tcW w:w="704" w:type="dxa"/>
            <w:vAlign w:val="center"/>
          </w:tcPr>
          <w:p w:rsidR="00030CF2" w:rsidRPr="00B95474" w:rsidRDefault="00030CF2" w:rsidP="00030CF2">
            <w:pPr>
              <w:jc w:val="both"/>
              <w:rPr>
                <w:rFonts w:ascii="Times New Roman" w:hAnsi="Times New Roman"/>
                <w:bCs/>
                <w:i w:val="0"/>
                <w:sz w:val="16"/>
                <w:szCs w:val="16"/>
              </w:rPr>
            </w:pPr>
            <w:r w:rsidRPr="00B95474">
              <w:rPr>
                <w:rFonts w:ascii="Times New Roman" w:hAnsi="Times New Roman"/>
                <w:bCs/>
                <w:i w:val="0"/>
                <w:sz w:val="16"/>
                <w:szCs w:val="16"/>
              </w:rPr>
              <w:t>tjedno</w:t>
            </w:r>
          </w:p>
        </w:tc>
        <w:tc>
          <w:tcPr>
            <w:tcW w:w="838" w:type="dxa"/>
            <w:vAlign w:val="center"/>
          </w:tcPr>
          <w:p w:rsidR="00030CF2" w:rsidRPr="00B95474" w:rsidRDefault="00030CF2" w:rsidP="00030CF2">
            <w:pPr>
              <w:jc w:val="both"/>
              <w:rPr>
                <w:rFonts w:ascii="Times New Roman" w:hAnsi="Times New Roman"/>
                <w:bCs/>
                <w:i w:val="0"/>
                <w:sz w:val="16"/>
                <w:szCs w:val="16"/>
              </w:rPr>
            </w:pPr>
            <w:r w:rsidRPr="00B95474">
              <w:rPr>
                <w:rFonts w:ascii="Times New Roman" w:hAnsi="Times New Roman"/>
                <w:bCs/>
                <w:i w:val="0"/>
                <w:sz w:val="16"/>
                <w:szCs w:val="16"/>
              </w:rPr>
              <w:t>godišnje</w:t>
            </w:r>
          </w:p>
        </w:tc>
        <w:tc>
          <w:tcPr>
            <w:tcW w:w="669" w:type="dxa"/>
            <w:vAlign w:val="center"/>
          </w:tcPr>
          <w:p w:rsidR="00030CF2" w:rsidRPr="00B95474" w:rsidRDefault="00030CF2" w:rsidP="00030CF2">
            <w:pPr>
              <w:jc w:val="both"/>
              <w:rPr>
                <w:rFonts w:ascii="Times New Roman" w:hAnsi="Times New Roman"/>
                <w:bCs/>
                <w:i w:val="0"/>
                <w:sz w:val="16"/>
                <w:szCs w:val="16"/>
              </w:rPr>
            </w:pPr>
            <w:r w:rsidRPr="00B95474">
              <w:rPr>
                <w:rFonts w:ascii="Times New Roman" w:hAnsi="Times New Roman"/>
                <w:bCs/>
                <w:i w:val="0"/>
                <w:sz w:val="16"/>
                <w:szCs w:val="16"/>
              </w:rPr>
              <w:t>tjedno</w:t>
            </w:r>
          </w:p>
        </w:tc>
        <w:tc>
          <w:tcPr>
            <w:tcW w:w="810" w:type="dxa"/>
            <w:vAlign w:val="center"/>
          </w:tcPr>
          <w:p w:rsidR="00030CF2" w:rsidRPr="00B95474" w:rsidRDefault="00030CF2" w:rsidP="00030CF2">
            <w:pPr>
              <w:jc w:val="both"/>
              <w:rPr>
                <w:rFonts w:ascii="Times New Roman" w:hAnsi="Times New Roman"/>
                <w:bCs/>
                <w:i w:val="0"/>
                <w:sz w:val="16"/>
                <w:szCs w:val="16"/>
              </w:rPr>
            </w:pPr>
            <w:r w:rsidRPr="00B95474">
              <w:rPr>
                <w:rFonts w:ascii="Times New Roman" w:hAnsi="Times New Roman"/>
                <w:bCs/>
                <w:i w:val="0"/>
                <w:sz w:val="16"/>
                <w:szCs w:val="16"/>
              </w:rPr>
              <w:t>godišnje</w:t>
            </w:r>
          </w:p>
        </w:tc>
        <w:tc>
          <w:tcPr>
            <w:tcW w:w="669" w:type="dxa"/>
            <w:vAlign w:val="center"/>
          </w:tcPr>
          <w:p w:rsidR="00030CF2" w:rsidRPr="00B95474" w:rsidRDefault="00030CF2" w:rsidP="00030CF2">
            <w:pPr>
              <w:jc w:val="both"/>
              <w:rPr>
                <w:rFonts w:ascii="Times New Roman" w:hAnsi="Times New Roman"/>
                <w:bCs/>
                <w:i w:val="0"/>
                <w:sz w:val="16"/>
                <w:szCs w:val="16"/>
              </w:rPr>
            </w:pPr>
            <w:r w:rsidRPr="00B95474">
              <w:rPr>
                <w:rFonts w:ascii="Times New Roman" w:hAnsi="Times New Roman"/>
                <w:bCs/>
                <w:i w:val="0"/>
                <w:sz w:val="16"/>
                <w:szCs w:val="16"/>
              </w:rPr>
              <w:t>tjedno</w:t>
            </w:r>
          </w:p>
        </w:tc>
        <w:tc>
          <w:tcPr>
            <w:tcW w:w="810" w:type="dxa"/>
            <w:vAlign w:val="center"/>
          </w:tcPr>
          <w:p w:rsidR="00030CF2" w:rsidRPr="00B95474" w:rsidRDefault="00030CF2" w:rsidP="00030CF2">
            <w:pPr>
              <w:jc w:val="both"/>
              <w:rPr>
                <w:rFonts w:ascii="Times New Roman" w:hAnsi="Times New Roman"/>
                <w:bCs/>
                <w:i w:val="0"/>
                <w:sz w:val="16"/>
                <w:szCs w:val="16"/>
              </w:rPr>
            </w:pPr>
            <w:r w:rsidRPr="00B95474">
              <w:rPr>
                <w:rFonts w:ascii="Times New Roman" w:hAnsi="Times New Roman"/>
                <w:bCs/>
                <w:i w:val="0"/>
                <w:sz w:val="16"/>
                <w:szCs w:val="16"/>
              </w:rPr>
              <w:t>godišnje</w:t>
            </w:r>
          </w:p>
        </w:tc>
        <w:tc>
          <w:tcPr>
            <w:tcW w:w="669" w:type="dxa"/>
            <w:vAlign w:val="center"/>
          </w:tcPr>
          <w:p w:rsidR="00030CF2" w:rsidRPr="00B95474" w:rsidRDefault="00030CF2" w:rsidP="00030CF2">
            <w:pPr>
              <w:jc w:val="both"/>
              <w:rPr>
                <w:rFonts w:ascii="Times New Roman" w:hAnsi="Times New Roman"/>
                <w:bCs/>
                <w:i w:val="0"/>
                <w:sz w:val="16"/>
                <w:szCs w:val="16"/>
              </w:rPr>
            </w:pPr>
            <w:r w:rsidRPr="00B95474">
              <w:rPr>
                <w:rFonts w:ascii="Times New Roman" w:hAnsi="Times New Roman"/>
                <w:bCs/>
                <w:i w:val="0"/>
                <w:sz w:val="16"/>
                <w:szCs w:val="16"/>
              </w:rPr>
              <w:t>tjedno</w:t>
            </w:r>
          </w:p>
        </w:tc>
        <w:tc>
          <w:tcPr>
            <w:tcW w:w="791" w:type="dxa"/>
            <w:vAlign w:val="center"/>
          </w:tcPr>
          <w:p w:rsidR="00030CF2" w:rsidRPr="00B95474" w:rsidRDefault="00030CF2" w:rsidP="00030CF2">
            <w:pPr>
              <w:jc w:val="both"/>
              <w:rPr>
                <w:rFonts w:ascii="Times New Roman" w:hAnsi="Times New Roman"/>
                <w:bCs/>
                <w:i w:val="0"/>
                <w:sz w:val="16"/>
                <w:szCs w:val="16"/>
              </w:rPr>
            </w:pPr>
            <w:r w:rsidRPr="00B95474">
              <w:rPr>
                <w:rFonts w:ascii="Times New Roman" w:hAnsi="Times New Roman"/>
                <w:bCs/>
                <w:i w:val="0"/>
                <w:sz w:val="16"/>
                <w:szCs w:val="16"/>
              </w:rPr>
              <w:t>godišnje</w:t>
            </w:r>
          </w:p>
        </w:tc>
      </w:tr>
      <w:tr w:rsidR="00030CF2" w:rsidRPr="00B95474" w:rsidTr="00030CF2">
        <w:trPr>
          <w:trHeight w:val="458"/>
          <w:tblCellSpacing w:w="20" w:type="dxa"/>
          <w:jc w:val="center"/>
        </w:trPr>
        <w:tc>
          <w:tcPr>
            <w:tcW w:w="1996"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Vjeronauk</w:t>
            </w:r>
          </w:p>
        </w:tc>
        <w:tc>
          <w:tcPr>
            <w:tcW w:w="704"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w:t>
            </w:r>
          </w:p>
        </w:tc>
        <w:tc>
          <w:tcPr>
            <w:tcW w:w="838"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175</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5</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175</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5</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201</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3</w:t>
            </w:r>
          </w:p>
        </w:tc>
        <w:tc>
          <w:tcPr>
            <w:tcW w:w="79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96</w:t>
            </w:r>
          </w:p>
        </w:tc>
      </w:tr>
      <w:tr w:rsidR="00030CF2" w:rsidRPr="00B95474" w:rsidTr="00030CF2">
        <w:trPr>
          <w:trHeight w:val="458"/>
          <w:tblCellSpacing w:w="20" w:type="dxa"/>
          <w:jc w:val="center"/>
        </w:trPr>
        <w:tc>
          <w:tcPr>
            <w:tcW w:w="1996"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Etika</w:t>
            </w:r>
          </w:p>
        </w:tc>
        <w:tc>
          <w:tcPr>
            <w:tcW w:w="704"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838"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3</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102</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1</w:t>
            </w:r>
          </w:p>
        </w:tc>
        <w:tc>
          <w:tcPr>
            <w:tcW w:w="79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32</w:t>
            </w:r>
          </w:p>
        </w:tc>
      </w:tr>
      <w:tr w:rsidR="00030CF2" w:rsidRPr="00B95474" w:rsidTr="00030CF2">
        <w:trPr>
          <w:trHeight w:val="458"/>
          <w:tblCellSpacing w:w="20" w:type="dxa"/>
          <w:jc w:val="center"/>
        </w:trPr>
        <w:tc>
          <w:tcPr>
            <w:tcW w:w="1996" w:type="dxa"/>
            <w:vAlign w:val="center"/>
          </w:tcPr>
          <w:p w:rsidR="00030CF2" w:rsidRPr="00B95474" w:rsidRDefault="00030CF2" w:rsidP="00030CF2">
            <w:pPr>
              <w:rPr>
                <w:rFonts w:ascii="Times New Roman" w:hAnsi="Times New Roman"/>
                <w:b/>
                <w:bCs/>
                <w:i w:val="0"/>
                <w:sz w:val="20"/>
              </w:rPr>
            </w:pPr>
            <w:r w:rsidRPr="00B95474">
              <w:rPr>
                <w:rFonts w:ascii="Times New Roman" w:hAnsi="Times New Roman"/>
                <w:b/>
                <w:bCs/>
                <w:i w:val="0"/>
                <w:sz w:val="20"/>
              </w:rPr>
              <w:t>Marketing usluga</w:t>
            </w:r>
          </w:p>
        </w:tc>
        <w:tc>
          <w:tcPr>
            <w:tcW w:w="704"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38"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79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64</w:t>
            </w:r>
          </w:p>
        </w:tc>
      </w:tr>
      <w:tr w:rsidR="00030CF2" w:rsidRPr="00B95474" w:rsidTr="00030CF2">
        <w:trPr>
          <w:trHeight w:val="459"/>
          <w:tblCellSpacing w:w="20" w:type="dxa"/>
          <w:jc w:val="center"/>
        </w:trPr>
        <w:tc>
          <w:tcPr>
            <w:tcW w:w="1996" w:type="dxa"/>
            <w:vAlign w:val="center"/>
          </w:tcPr>
          <w:p w:rsidR="00030CF2" w:rsidRPr="00B95474" w:rsidRDefault="00030CF2" w:rsidP="00030CF2">
            <w:pPr>
              <w:rPr>
                <w:rFonts w:ascii="Times New Roman" w:hAnsi="Times New Roman"/>
                <w:b/>
                <w:bCs/>
                <w:i w:val="0"/>
                <w:sz w:val="20"/>
              </w:rPr>
            </w:pPr>
            <w:r w:rsidRPr="00B95474">
              <w:rPr>
                <w:rFonts w:ascii="Times New Roman" w:hAnsi="Times New Roman"/>
                <w:b/>
                <w:bCs/>
                <w:i w:val="0"/>
                <w:sz w:val="20"/>
              </w:rPr>
              <w:t>Matematika</w:t>
            </w:r>
          </w:p>
        </w:tc>
        <w:tc>
          <w:tcPr>
            <w:tcW w:w="704"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38"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79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64</w:t>
            </w:r>
          </w:p>
        </w:tc>
      </w:tr>
      <w:tr w:rsidR="00030CF2" w:rsidRPr="00B95474" w:rsidTr="00030CF2">
        <w:trPr>
          <w:trHeight w:val="459"/>
          <w:tblCellSpacing w:w="20" w:type="dxa"/>
          <w:jc w:val="center"/>
        </w:trPr>
        <w:tc>
          <w:tcPr>
            <w:tcW w:w="1996" w:type="dxa"/>
            <w:vAlign w:val="center"/>
          </w:tcPr>
          <w:p w:rsidR="00030CF2" w:rsidRPr="00B95474" w:rsidRDefault="00030CF2" w:rsidP="00030CF2">
            <w:pPr>
              <w:rPr>
                <w:rFonts w:ascii="Times New Roman" w:hAnsi="Times New Roman"/>
                <w:b/>
                <w:bCs/>
                <w:i w:val="0"/>
                <w:sz w:val="20"/>
              </w:rPr>
            </w:pPr>
            <w:r w:rsidRPr="00B95474">
              <w:rPr>
                <w:rFonts w:ascii="Times New Roman" w:hAnsi="Times New Roman"/>
                <w:b/>
                <w:bCs/>
                <w:i w:val="0"/>
                <w:sz w:val="20"/>
              </w:rPr>
              <w:t>Geografija</w:t>
            </w:r>
          </w:p>
        </w:tc>
        <w:tc>
          <w:tcPr>
            <w:tcW w:w="704"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38"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79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r>
      <w:tr w:rsidR="00030CF2" w:rsidRPr="00B95474" w:rsidTr="00030CF2">
        <w:trPr>
          <w:trHeight w:val="459"/>
          <w:tblCellSpacing w:w="20" w:type="dxa"/>
          <w:jc w:val="center"/>
        </w:trPr>
        <w:tc>
          <w:tcPr>
            <w:tcW w:w="1996" w:type="dxa"/>
            <w:vAlign w:val="center"/>
          </w:tcPr>
          <w:p w:rsidR="00030CF2" w:rsidRPr="00B95474" w:rsidRDefault="00030CF2" w:rsidP="00030CF2">
            <w:pPr>
              <w:rPr>
                <w:rFonts w:ascii="Times New Roman" w:hAnsi="Times New Roman"/>
                <w:b/>
                <w:bCs/>
                <w:i w:val="0"/>
                <w:sz w:val="20"/>
              </w:rPr>
            </w:pPr>
            <w:r w:rsidRPr="00B95474">
              <w:rPr>
                <w:rFonts w:ascii="Times New Roman" w:hAnsi="Times New Roman"/>
                <w:b/>
                <w:bCs/>
                <w:i w:val="0"/>
                <w:sz w:val="20"/>
              </w:rPr>
              <w:t>Ekologija</w:t>
            </w:r>
          </w:p>
        </w:tc>
        <w:tc>
          <w:tcPr>
            <w:tcW w:w="704"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38"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79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r>
      <w:tr w:rsidR="00030CF2" w:rsidRPr="00B95474" w:rsidTr="00030CF2">
        <w:trPr>
          <w:trHeight w:val="459"/>
          <w:tblCellSpacing w:w="20" w:type="dxa"/>
          <w:jc w:val="center"/>
        </w:trPr>
        <w:tc>
          <w:tcPr>
            <w:tcW w:w="1996" w:type="dxa"/>
            <w:vAlign w:val="center"/>
          </w:tcPr>
          <w:p w:rsidR="00030CF2" w:rsidRPr="00B95474" w:rsidRDefault="00030CF2" w:rsidP="00030CF2">
            <w:pPr>
              <w:rPr>
                <w:rFonts w:ascii="Times New Roman" w:hAnsi="Times New Roman"/>
                <w:b/>
                <w:bCs/>
                <w:i w:val="0"/>
                <w:sz w:val="20"/>
              </w:rPr>
            </w:pPr>
            <w:r w:rsidRPr="00B95474">
              <w:rPr>
                <w:rFonts w:ascii="Times New Roman" w:hAnsi="Times New Roman"/>
                <w:b/>
                <w:bCs/>
                <w:i w:val="0"/>
                <w:sz w:val="20"/>
              </w:rPr>
              <w:t>Laboratorijska kemija</w:t>
            </w:r>
          </w:p>
        </w:tc>
        <w:tc>
          <w:tcPr>
            <w:tcW w:w="704"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38"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79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64</w:t>
            </w:r>
          </w:p>
        </w:tc>
      </w:tr>
      <w:tr w:rsidR="00030CF2" w:rsidRPr="00B95474" w:rsidTr="00030CF2">
        <w:trPr>
          <w:trHeight w:val="459"/>
          <w:tblCellSpacing w:w="20" w:type="dxa"/>
          <w:jc w:val="center"/>
        </w:trPr>
        <w:tc>
          <w:tcPr>
            <w:tcW w:w="1996" w:type="dxa"/>
            <w:vAlign w:val="center"/>
          </w:tcPr>
          <w:p w:rsidR="00030CF2" w:rsidRPr="00B95474" w:rsidRDefault="00030CF2" w:rsidP="00030CF2">
            <w:pPr>
              <w:rPr>
                <w:rFonts w:ascii="Times New Roman" w:hAnsi="Times New Roman"/>
                <w:b/>
                <w:bCs/>
                <w:i w:val="0"/>
                <w:sz w:val="20"/>
              </w:rPr>
            </w:pPr>
            <w:r w:rsidRPr="00B95474">
              <w:rPr>
                <w:rFonts w:ascii="Times New Roman" w:hAnsi="Times New Roman"/>
                <w:b/>
                <w:bCs/>
                <w:i w:val="0"/>
                <w:sz w:val="20"/>
              </w:rPr>
              <w:t>Obiteljski posao</w:t>
            </w:r>
          </w:p>
        </w:tc>
        <w:tc>
          <w:tcPr>
            <w:tcW w:w="704"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838"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79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r>
      <w:tr w:rsidR="00030CF2" w:rsidRPr="00B95474" w:rsidTr="00030CF2">
        <w:trPr>
          <w:trHeight w:val="459"/>
          <w:tblCellSpacing w:w="20" w:type="dxa"/>
          <w:jc w:val="center"/>
        </w:trPr>
        <w:tc>
          <w:tcPr>
            <w:tcW w:w="1996" w:type="dxa"/>
            <w:vAlign w:val="center"/>
          </w:tcPr>
          <w:p w:rsidR="00030CF2" w:rsidRPr="00B95474" w:rsidRDefault="00030CF2" w:rsidP="00030CF2">
            <w:pPr>
              <w:rPr>
                <w:rFonts w:ascii="Times New Roman" w:hAnsi="Times New Roman"/>
                <w:b/>
                <w:bCs/>
                <w:i w:val="0"/>
                <w:sz w:val="20"/>
              </w:rPr>
            </w:pPr>
            <w:r w:rsidRPr="00B95474">
              <w:rPr>
                <w:rFonts w:ascii="Times New Roman" w:hAnsi="Times New Roman"/>
                <w:b/>
                <w:bCs/>
                <w:i w:val="0"/>
                <w:sz w:val="20"/>
              </w:rPr>
              <w:t>Globalno poslovno okruženje</w:t>
            </w:r>
          </w:p>
        </w:tc>
        <w:tc>
          <w:tcPr>
            <w:tcW w:w="704"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2</w:t>
            </w:r>
          </w:p>
        </w:tc>
        <w:tc>
          <w:tcPr>
            <w:tcW w:w="838"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810"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669"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c>
          <w:tcPr>
            <w:tcW w:w="79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0</w:t>
            </w:r>
          </w:p>
        </w:tc>
      </w:tr>
    </w:tbl>
    <w:p w:rsidR="00A622F4" w:rsidRPr="00561D33" w:rsidRDefault="00A622F4" w:rsidP="00A622F4">
      <w:pPr>
        <w:pStyle w:val="Naslov2"/>
        <w:rPr>
          <w:rFonts w:ascii="Times New Roman" w:hAnsi="Times New Roman"/>
          <w:i w:val="0"/>
        </w:rPr>
      </w:pPr>
      <w:bookmarkStart w:id="87" w:name="_Toc84406737"/>
      <w:bookmarkStart w:id="88" w:name="_Toc84661195"/>
      <w:bookmarkStart w:id="89" w:name="_Toc241717056"/>
      <w:bookmarkStart w:id="90" w:name="_Toc241717449"/>
      <w:bookmarkStart w:id="91" w:name="_Toc241717817"/>
      <w:r w:rsidRPr="00561D33">
        <w:rPr>
          <w:rFonts w:ascii="Times New Roman" w:hAnsi="Times New Roman"/>
          <w:i w:val="0"/>
          <w:caps w:val="0"/>
        </w:rPr>
        <w:t>4. DODATNA NASTAVA</w:t>
      </w:r>
      <w:bookmarkEnd w:id="87"/>
      <w:bookmarkEnd w:id="88"/>
      <w:bookmarkEnd w:id="89"/>
      <w:bookmarkEnd w:id="90"/>
      <w:bookmarkEnd w:id="91"/>
    </w:p>
    <w:p w:rsidR="00A622F4" w:rsidRPr="00561D33" w:rsidRDefault="00A622F4" w:rsidP="00A622F4">
      <w:pPr>
        <w:jc w:val="both"/>
        <w:rPr>
          <w:rFonts w:ascii="Times New Roman" w:hAnsi="Times New Roman"/>
          <w:i w:val="0"/>
          <w:sz w:val="20"/>
        </w:rPr>
      </w:pPr>
    </w:p>
    <w:tbl>
      <w:tblPr>
        <w:tblW w:w="5000" w:type="pct"/>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4720"/>
        <w:gridCol w:w="1566"/>
        <w:gridCol w:w="3112"/>
      </w:tblGrid>
      <w:tr w:rsidR="00030CF2" w:rsidRPr="00B95474" w:rsidTr="00030CF2">
        <w:trPr>
          <w:trHeight w:val="748"/>
          <w:tblCellSpacing w:w="20" w:type="dxa"/>
        </w:trPr>
        <w:tc>
          <w:tcPr>
            <w:tcW w:w="4277" w:type="dxa"/>
            <w:shd w:val="clear" w:color="auto" w:fill="0000FF"/>
            <w:vAlign w:val="center"/>
          </w:tcPr>
          <w:p w:rsidR="00030CF2" w:rsidRPr="00B95474" w:rsidRDefault="00030CF2" w:rsidP="00030CF2">
            <w:pPr>
              <w:jc w:val="center"/>
              <w:rPr>
                <w:rFonts w:ascii="Times New Roman" w:hAnsi="Times New Roman"/>
                <w:b/>
                <w:bCs/>
                <w:i w:val="0"/>
                <w:sz w:val="20"/>
                <w:szCs w:val="24"/>
                <w:lang w:eastAsia="hr-HR"/>
              </w:rPr>
            </w:pPr>
            <w:r w:rsidRPr="00B95474">
              <w:rPr>
                <w:rFonts w:ascii="Times New Roman" w:hAnsi="Times New Roman"/>
                <w:b/>
                <w:bCs/>
                <w:i w:val="0"/>
                <w:sz w:val="20"/>
                <w:szCs w:val="24"/>
                <w:lang w:eastAsia="hr-HR"/>
              </w:rPr>
              <w:t>NASTAVNI PREDMET</w:t>
            </w:r>
          </w:p>
        </w:tc>
        <w:tc>
          <w:tcPr>
            <w:tcW w:w="1401" w:type="dxa"/>
            <w:shd w:val="clear" w:color="auto" w:fill="0000FF"/>
            <w:vAlign w:val="center"/>
          </w:tcPr>
          <w:p w:rsidR="00030CF2" w:rsidRPr="00B95474" w:rsidRDefault="00030CF2" w:rsidP="00030CF2">
            <w:pPr>
              <w:jc w:val="center"/>
              <w:rPr>
                <w:rFonts w:ascii="Times New Roman" w:hAnsi="Times New Roman"/>
                <w:b/>
                <w:bCs/>
                <w:i w:val="0"/>
                <w:sz w:val="20"/>
                <w:szCs w:val="24"/>
                <w:lang w:eastAsia="hr-HR"/>
              </w:rPr>
            </w:pPr>
            <w:r w:rsidRPr="00B95474">
              <w:rPr>
                <w:rFonts w:ascii="Times New Roman" w:hAnsi="Times New Roman"/>
                <w:b/>
                <w:bCs/>
                <w:i w:val="0"/>
                <w:sz w:val="20"/>
                <w:szCs w:val="24"/>
                <w:lang w:eastAsia="hr-HR"/>
              </w:rPr>
              <w:t>BROJ SATI GODIŠNJE</w:t>
            </w:r>
          </w:p>
        </w:tc>
        <w:tc>
          <w:tcPr>
            <w:tcW w:w="2801" w:type="dxa"/>
            <w:shd w:val="clear" w:color="auto" w:fill="0000FF"/>
            <w:vAlign w:val="center"/>
          </w:tcPr>
          <w:p w:rsidR="00030CF2" w:rsidRPr="00B95474" w:rsidRDefault="00030CF2" w:rsidP="00030CF2">
            <w:pPr>
              <w:jc w:val="center"/>
              <w:rPr>
                <w:rFonts w:ascii="Times New Roman" w:hAnsi="Times New Roman"/>
                <w:b/>
                <w:bCs/>
                <w:i w:val="0"/>
                <w:sz w:val="20"/>
                <w:szCs w:val="24"/>
                <w:lang w:eastAsia="hr-HR"/>
              </w:rPr>
            </w:pPr>
            <w:r w:rsidRPr="00B95474">
              <w:rPr>
                <w:rFonts w:ascii="Times New Roman" w:hAnsi="Times New Roman"/>
                <w:b/>
                <w:bCs/>
                <w:i w:val="0"/>
                <w:sz w:val="20"/>
                <w:szCs w:val="24"/>
                <w:lang w:eastAsia="hr-HR"/>
              </w:rPr>
              <w:t>NASTAVNIK</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lastRenderedPageBreak/>
              <w:t>Hrvatski jezik</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Željka Ivančok Varga</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Hrvatski jezik</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Melita Pesek</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Hrvatski jezik</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105</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Đurđica Katanec</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Hrvatski jezik</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Marijan Lazar</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Biologija</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105</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Mišo Rašan</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Poznavanje robe i prehrana</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35</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Jasenka Poljak</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Tehnologija zanimanja</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35</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Gordana Žvorc</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Kuharstvo</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35</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Slađana Herman</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Kuharstvo</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Danijel Naranđa</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Vjeronauk</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70</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Stjepan Trstenjak</w:t>
            </w:r>
          </w:p>
        </w:tc>
      </w:tr>
      <w:tr w:rsidR="00030CF2" w:rsidRPr="00B95474" w:rsidTr="00030CF2">
        <w:trPr>
          <w:tblCellSpacing w:w="20" w:type="dxa"/>
        </w:trPr>
        <w:tc>
          <w:tcPr>
            <w:tcW w:w="4277" w:type="dxa"/>
            <w:vAlign w:val="center"/>
          </w:tcPr>
          <w:p w:rsidR="00030CF2" w:rsidRPr="00B95474" w:rsidRDefault="00030CF2" w:rsidP="00030CF2">
            <w:pPr>
              <w:rPr>
                <w:rFonts w:ascii="Times New Roman" w:hAnsi="Times New Roman"/>
                <w:b/>
                <w:i w:val="0"/>
                <w:sz w:val="20"/>
                <w:szCs w:val="24"/>
                <w:lang w:eastAsia="hr-HR"/>
              </w:rPr>
            </w:pPr>
            <w:r w:rsidRPr="00B95474">
              <w:rPr>
                <w:rFonts w:ascii="Times New Roman" w:hAnsi="Times New Roman"/>
                <w:b/>
                <w:i w:val="0"/>
                <w:sz w:val="20"/>
                <w:szCs w:val="24"/>
                <w:lang w:eastAsia="hr-HR"/>
              </w:rPr>
              <w:t>Slastičarstvo</w:t>
            </w:r>
          </w:p>
        </w:tc>
        <w:tc>
          <w:tcPr>
            <w:tcW w:w="1401" w:type="dxa"/>
            <w:vAlign w:val="center"/>
          </w:tcPr>
          <w:p w:rsidR="00030CF2" w:rsidRPr="00B95474" w:rsidRDefault="00030CF2" w:rsidP="00030CF2">
            <w:pPr>
              <w:jc w:val="center"/>
              <w:rPr>
                <w:rFonts w:ascii="Times New Roman" w:hAnsi="Times New Roman"/>
                <w:i w:val="0"/>
                <w:sz w:val="20"/>
                <w:szCs w:val="24"/>
                <w:lang w:eastAsia="hr-HR"/>
              </w:rPr>
            </w:pPr>
            <w:r w:rsidRPr="00B95474">
              <w:rPr>
                <w:rFonts w:ascii="Times New Roman" w:hAnsi="Times New Roman"/>
                <w:i w:val="0"/>
                <w:sz w:val="20"/>
                <w:szCs w:val="24"/>
                <w:lang w:eastAsia="hr-HR"/>
              </w:rPr>
              <w:t>35</w:t>
            </w:r>
          </w:p>
        </w:tc>
        <w:tc>
          <w:tcPr>
            <w:tcW w:w="2801" w:type="dxa"/>
            <w:vAlign w:val="center"/>
          </w:tcPr>
          <w:p w:rsidR="00030CF2" w:rsidRPr="00B95474" w:rsidRDefault="00030CF2" w:rsidP="00030CF2">
            <w:pPr>
              <w:rPr>
                <w:rFonts w:ascii="Times New Roman" w:hAnsi="Times New Roman"/>
                <w:i w:val="0"/>
                <w:sz w:val="20"/>
                <w:szCs w:val="24"/>
                <w:lang w:eastAsia="hr-HR"/>
              </w:rPr>
            </w:pPr>
            <w:r w:rsidRPr="00B95474">
              <w:rPr>
                <w:rFonts w:ascii="Times New Roman" w:hAnsi="Times New Roman"/>
                <w:i w:val="0"/>
                <w:sz w:val="20"/>
                <w:szCs w:val="24"/>
                <w:lang w:eastAsia="hr-HR"/>
              </w:rPr>
              <w:t>Vlado Turek</w:t>
            </w:r>
          </w:p>
        </w:tc>
      </w:tr>
    </w:tbl>
    <w:p w:rsidR="00A622F4" w:rsidRPr="00561D33" w:rsidRDefault="00A622F4" w:rsidP="00A622F4">
      <w:pPr>
        <w:rPr>
          <w:rFonts w:ascii="Times New Roman" w:hAnsi="Times New Roman"/>
          <w:i w:val="0"/>
        </w:rPr>
      </w:pPr>
    </w:p>
    <w:p w:rsidR="00A622F4" w:rsidRPr="00561D33" w:rsidRDefault="00A622F4" w:rsidP="00A622F4">
      <w:pPr>
        <w:pStyle w:val="Naslov2"/>
        <w:rPr>
          <w:rFonts w:ascii="Times New Roman" w:hAnsi="Times New Roman"/>
          <w:i w:val="0"/>
        </w:rPr>
      </w:pPr>
      <w:bookmarkStart w:id="92" w:name="_Toc241717057"/>
      <w:bookmarkStart w:id="93" w:name="_Toc241717450"/>
      <w:bookmarkStart w:id="94" w:name="_Toc241717818"/>
      <w:r w:rsidRPr="00561D33">
        <w:rPr>
          <w:rFonts w:ascii="Times New Roman" w:hAnsi="Times New Roman"/>
          <w:i w:val="0"/>
          <w:caps w:val="0"/>
        </w:rPr>
        <w:t>5. DOPUNSKA NASTAVA</w:t>
      </w:r>
      <w:bookmarkEnd w:id="92"/>
      <w:bookmarkEnd w:id="93"/>
      <w:bookmarkEnd w:id="94"/>
    </w:p>
    <w:p w:rsidR="00A622F4" w:rsidRPr="00561D33" w:rsidRDefault="00A622F4" w:rsidP="00A622F4">
      <w:pPr>
        <w:pStyle w:val="Tijeloteksta"/>
        <w:ind w:left="-1440"/>
        <w:rPr>
          <w:rFonts w:ascii="Times New Roman" w:hAnsi="Times New Roman"/>
          <w:b/>
          <w:bCs/>
          <w:i w:val="0"/>
        </w:rPr>
      </w:pPr>
    </w:p>
    <w:p w:rsidR="00A622F4" w:rsidRPr="00561D33" w:rsidRDefault="00293AC7" w:rsidP="00A622F4">
      <w:pPr>
        <w:ind w:firstLine="708"/>
        <w:jc w:val="both"/>
        <w:rPr>
          <w:rFonts w:ascii="Times New Roman" w:hAnsi="Times New Roman"/>
          <w:i w:val="0"/>
        </w:rPr>
      </w:pPr>
      <w:r w:rsidRPr="00561D33">
        <w:rPr>
          <w:rFonts w:ascii="Times New Roman" w:hAnsi="Times New Roman"/>
          <w:i w:val="0"/>
        </w:rPr>
        <w:t>U Srednjoj školi</w:t>
      </w:r>
      <w:r w:rsidR="00A622F4" w:rsidRPr="00561D33">
        <w:rPr>
          <w:rFonts w:ascii="Times New Roman" w:hAnsi="Times New Roman"/>
          <w:i w:val="0"/>
        </w:rPr>
        <w:t xml:space="preserve"> Prelog školske godine</w:t>
      </w:r>
      <w:r w:rsidR="00F12FA8" w:rsidRPr="00561D33">
        <w:rPr>
          <w:rFonts w:ascii="Times New Roman" w:hAnsi="Times New Roman"/>
          <w:i w:val="0"/>
        </w:rPr>
        <w:t xml:space="preserve"> </w:t>
      </w:r>
      <w:r w:rsidRPr="00561D33">
        <w:rPr>
          <w:rFonts w:ascii="Times New Roman" w:hAnsi="Times New Roman"/>
          <w:i w:val="0"/>
        </w:rPr>
        <w:t>2008./2009. oformljen je</w:t>
      </w:r>
      <w:r w:rsidR="00A622F4" w:rsidRPr="00561D33">
        <w:rPr>
          <w:rFonts w:ascii="Times New Roman" w:hAnsi="Times New Roman"/>
          <w:i w:val="0"/>
        </w:rPr>
        <w:t xml:space="preserve"> razredni odjel učenika s teškoćama u razvoju kojima</w:t>
      </w:r>
      <w:r w:rsidRPr="00561D33">
        <w:rPr>
          <w:rFonts w:ascii="Times New Roman" w:hAnsi="Times New Roman"/>
          <w:i w:val="0"/>
        </w:rPr>
        <w:t xml:space="preserve"> je potrebna sustavna pomoć u usvajanju nastavnih sadržaja.</w:t>
      </w:r>
      <w:r w:rsidR="00A622F4" w:rsidRPr="00561D33">
        <w:rPr>
          <w:rFonts w:ascii="Times New Roman" w:hAnsi="Times New Roman"/>
          <w:i w:val="0"/>
        </w:rPr>
        <w:t xml:space="preserve"> Međutim, nameće se i pretpostavka da će određeni učenici u redovnoj nastavi imati poteškoća u svladavanju nastavnog gradiva.</w:t>
      </w:r>
    </w:p>
    <w:p w:rsidR="00A622F4" w:rsidRPr="00561D33" w:rsidRDefault="00A622F4" w:rsidP="00A622F4">
      <w:pPr>
        <w:jc w:val="both"/>
        <w:rPr>
          <w:rFonts w:ascii="Times New Roman" w:hAnsi="Times New Roman"/>
          <w:i w:val="0"/>
        </w:rPr>
      </w:pPr>
      <w:r w:rsidRPr="00561D33">
        <w:rPr>
          <w:rFonts w:ascii="Times New Roman" w:hAnsi="Times New Roman"/>
          <w:i w:val="0"/>
        </w:rPr>
        <w:tab/>
        <w:t>Nadamo se da će svaki naći ostvarenje bar u nekom od segmenata godišnjeg plana i programa rada s učenicima. Uz pomoć stručno – razvojne službe i redovnih nastavnika, s identificiranim učenicima s poteškoćama u učenju, radit će se uz individualizirani pristup i dopunska nastava prema potrebi učenika i prema iskazanom interesu.</w:t>
      </w:r>
    </w:p>
    <w:p w:rsidR="00A622F4" w:rsidRPr="00561D33" w:rsidRDefault="00A622F4" w:rsidP="00A622F4">
      <w:pPr>
        <w:jc w:val="both"/>
        <w:rPr>
          <w:rFonts w:ascii="Times New Roman" w:hAnsi="Times New Roman"/>
          <w:i w:val="0"/>
        </w:rPr>
      </w:pPr>
      <w:r w:rsidRPr="00561D33">
        <w:rPr>
          <w:rFonts w:ascii="Times New Roman" w:hAnsi="Times New Roman"/>
          <w:i w:val="0"/>
        </w:rPr>
        <w:t>Također smo učenicima omogućili pripremanje za polaganje državne mature u obliku dopunske nastave.</w:t>
      </w:r>
    </w:p>
    <w:p w:rsidR="00A622F4" w:rsidRPr="00561D33" w:rsidRDefault="00A622F4" w:rsidP="00A622F4">
      <w:pPr>
        <w:pStyle w:val="Tijeloteksta"/>
        <w:rPr>
          <w:rFonts w:ascii="Times New Roman" w:hAnsi="Times New Roman"/>
          <w:i w:val="0"/>
        </w:rPr>
      </w:pPr>
    </w:p>
    <w:tbl>
      <w:tblPr>
        <w:tblW w:w="5000" w:type="pct"/>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4925"/>
        <w:gridCol w:w="1134"/>
        <w:gridCol w:w="3339"/>
      </w:tblGrid>
      <w:tr w:rsidR="00A622F4" w:rsidRPr="00561D33" w:rsidTr="00293AC7">
        <w:trPr>
          <w:trHeight w:val="748"/>
          <w:tblCellSpacing w:w="20" w:type="dxa"/>
        </w:trPr>
        <w:tc>
          <w:tcPr>
            <w:tcW w:w="4865" w:type="dxa"/>
            <w:shd w:val="clear" w:color="auto" w:fill="0000FF"/>
            <w:vAlign w:val="center"/>
          </w:tcPr>
          <w:p w:rsidR="00A622F4" w:rsidRPr="00561D33" w:rsidRDefault="00A622F4" w:rsidP="0002532B">
            <w:pPr>
              <w:pStyle w:val="Tijeloteksta"/>
              <w:jc w:val="center"/>
              <w:rPr>
                <w:rFonts w:ascii="Times New Roman" w:hAnsi="Times New Roman"/>
                <w:b/>
                <w:bCs/>
                <w:i w:val="0"/>
              </w:rPr>
            </w:pPr>
            <w:r w:rsidRPr="00561D33">
              <w:rPr>
                <w:rFonts w:ascii="Times New Roman" w:hAnsi="Times New Roman"/>
                <w:b/>
                <w:bCs/>
                <w:i w:val="0"/>
              </w:rPr>
              <w:t>NASTAVNI PREDMET</w:t>
            </w:r>
          </w:p>
        </w:tc>
        <w:tc>
          <w:tcPr>
            <w:tcW w:w="1094" w:type="dxa"/>
            <w:shd w:val="clear" w:color="auto" w:fill="0000FF"/>
            <w:vAlign w:val="center"/>
          </w:tcPr>
          <w:p w:rsidR="00A622F4" w:rsidRPr="00561D33" w:rsidRDefault="00A622F4" w:rsidP="0002532B">
            <w:pPr>
              <w:pStyle w:val="Tijeloteksta"/>
              <w:jc w:val="center"/>
              <w:rPr>
                <w:rFonts w:ascii="Times New Roman" w:hAnsi="Times New Roman"/>
                <w:b/>
                <w:bCs/>
                <w:i w:val="0"/>
              </w:rPr>
            </w:pPr>
            <w:r w:rsidRPr="00561D33">
              <w:rPr>
                <w:rFonts w:ascii="Times New Roman" w:hAnsi="Times New Roman"/>
                <w:b/>
                <w:bCs/>
                <w:i w:val="0"/>
              </w:rPr>
              <w:t>BROJ SATI</w:t>
            </w:r>
          </w:p>
        </w:tc>
        <w:tc>
          <w:tcPr>
            <w:tcW w:w="3279" w:type="dxa"/>
            <w:shd w:val="clear" w:color="auto" w:fill="0000FF"/>
            <w:vAlign w:val="center"/>
          </w:tcPr>
          <w:p w:rsidR="00A622F4" w:rsidRPr="00561D33" w:rsidRDefault="00A622F4" w:rsidP="0002532B">
            <w:pPr>
              <w:pStyle w:val="Tijeloteksta"/>
              <w:jc w:val="center"/>
              <w:rPr>
                <w:rFonts w:ascii="Times New Roman" w:hAnsi="Times New Roman"/>
                <w:b/>
                <w:bCs/>
                <w:i w:val="0"/>
              </w:rPr>
            </w:pPr>
            <w:r w:rsidRPr="00561D33">
              <w:rPr>
                <w:rFonts w:ascii="Times New Roman" w:hAnsi="Times New Roman"/>
                <w:b/>
                <w:bCs/>
                <w:i w:val="0"/>
              </w:rPr>
              <w:t>NASTAVNIK</w:t>
            </w:r>
          </w:p>
        </w:tc>
      </w:tr>
      <w:tr w:rsidR="00A622F4" w:rsidRPr="00561D33" w:rsidTr="00293AC7">
        <w:trPr>
          <w:tblCellSpacing w:w="20" w:type="dxa"/>
        </w:trPr>
        <w:tc>
          <w:tcPr>
            <w:tcW w:w="4865" w:type="dxa"/>
            <w:vAlign w:val="center"/>
          </w:tcPr>
          <w:p w:rsidR="00A622F4" w:rsidRPr="00561D33" w:rsidRDefault="00A622F4" w:rsidP="0002532B">
            <w:pPr>
              <w:rPr>
                <w:rFonts w:ascii="Times New Roman" w:hAnsi="Times New Roman"/>
                <w:b/>
                <w:i w:val="0"/>
                <w:sz w:val="20"/>
              </w:rPr>
            </w:pPr>
            <w:r w:rsidRPr="00561D33">
              <w:rPr>
                <w:rFonts w:ascii="Times New Roman" w:hAnsi="Times New Roman"/>
                <w:b/>
                <w:i w:val="0"/>
                <w:sz w:val="20"/>
              </w:rPr>
              <w:t>Statistika</w:t>
            </w:r>
          </w:p>
        </w:tc>
        <w:tc>
          <w:tcPr>
            <w:tcW w:w="1094" w:type="dxa"/>
            <w:vAlign w:val="center"/>
          </w:tcPr>
          <w:p w:rsidR="00A622F4" w:rsidRPr="00561D33" w:rsidRDefault="00A622F4" w:rsidP="0002532B">
            <w:pPr>
              <w:jc w:val="center"/>
              <w:rPr>
                <w:rFonts w:ascii="Times New Roman" w:hAnsi="Times New Roman"/>
                <w:i w:val="0"/>
                <w:sz w:val="20"/>
              </w:rPr>
            </w:pPr>
            <w:r w:rsidRPr="00561D33">
              <w:rPr>
                <w:rFonts w:ascii="Times New Roman" w:hAnsi="Times New Roman"/>
                <w:i w:val="0"/>
                <w:sz w:val="20"/>
              </w:rPr>
              <w:t>35</w:t>
            </w:r>
          </w:p>
        </w:tc>
        <w:tc>
          <w:tcPr>
            <w:tcW w:w="3279" w:type="dxa"/>
            <w:vAlign w:val="center"/>
          </w:tcPr>
          <w:p w:rsidR="00A622F4" w:rsidRPr="00561D33" w:rsidRDefault="00A622F4" w:rsidP="0002532B">
            <w:pPr>
              <w:rPr>
                <w:rFonts w:ascii="Times New Roman" w:hAnsi="Times New Roman"/>
                <w:i w:val="0"/>
                <w:sz w:val="20"/>
              </w:rPr>
            </w:pPr>
            <w:r w:rsidRPr="00561D33">
              <w:rPr>
                <w:rFonts w:ascii="Times New Roman" w:hAnsi="Times New Roman"/>
                <w:i w:val="0"/>
                <w:sz w:val="20"/>
              </w:rPr>
              <w:t>Tanja Gregur</w:t>
            </w:r>
          </w:p>
        </w:tc>
      </w:tr>
    </w:tbl>
    <w:p w:rsidR="00A622F4" w:rsidRPr="00561D33" w:rsidRDefault="00A622F4" w:rsidP="00A622F4">
      <w:pPr>
        <w:jc w:val="both"/>
        <w:rPr>
          <w:rFonts w:ascii="Times New Roman" w:hAnsi="Times New Roman"/>
          <w:i w:val="0"/>
        </w:rPr>
      </w:pPr>
    </w:p>
    <w:p w:rsidR="00A622F4" w:rsidRDefault="00A622F4" w:rsidP="00A622F4">
      <w:pPr>
        <w:jc w:val="both"/>
        <w:rPr>
          <w:rFonts w:ascii="Times New Roman" w:hAnsi="Times New Roman"/>
          <w:b/>
          <w:i w:val="0"/>
        </w:rPr>
      </w:pPr>
      <w:r w:rsidRPr="00561D33">
        <w:rPr>
          <w:rFonts w:ascii="Times New Roman" w:hAnsi="Times New Roman"/>
          <w:b/>
          <w:i w:val="0"/>
        </w:rPr>
        <w:t>6. FAKULTATIVNA NASTAVA</w:t>
      </w:r>
    </w:p>
    <w:p w:rsidR="006072AD" w:rsidRPr="00561D33" w:rsidRDefault="006072AD" w:rsidP="00A622F4">
      <w:pPr>
        <w:jc w:val="both"/>
        <w:rPr>
          <w:rFonts w:ascii="Times New Roman" w:hAnsi="Times New Roman"/>
          <w:b/>
          <w:i w:val="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2404"/>
        <w:gridCol w:w="832"/>
        <w:gridCol w:w="930"/>
        <w:gridCol w:w="758"/>
        <w:gridCol w:w="930"/>
        <w:gridCol w:w="832"/>
        <w:gridCol w:w="930"/>
        <w:gridCol w:w="832"/>
        <w:gridCol w:w="950"/>
      </w:tblGrid>
      <w:tr w:rsidR="006072AD" w:rsidRPr="006072AD" w:rsidTr="00516443">
        <w:trPr>
          <w:cantSplit/>
          <w:tblCellSpacing w:w="20" w:type="dxa"/>
          <w:jc w:val="center"/>
        </w:trPr>
        <w:tc>
          <w:tcPr>
            <w:tcW w:w="2147" w:type="dxa"/>
            <w:vMerge w:val="restart"/>
            <w:shd w:val="clear" w:color="auto" w:fill="FFCC00"/>
            <w:vAlign w:val="center"/>
          </w:tcPr>
          <w:p w:rsidR="006072AD" w:rsidRPr="006072AD" w:rsidRDefault="006072AD" w:rsidP="006072AD">
            <w:pPr>
              <w:jc w:val="both"/>
              <w:rPr>
                <w:rFonts w:ascii="Times New Roman" w:hAnsi="Times New Roman"/>
                <w:b/>
                <w:bCs/>
                <w:i w:val="0"/>
                <w:sz w:val="20"/>
              </w:rPr>
            </w:pPr>
            <w:r w:rsidRPr="006072AD">
              <w:rPr>
                <w:rFonts w:ascii="Times New Roman" w:hAnsi="Times New Roman"/>
                <w:b/>
                <w:bCs/>
                <w:i w:val="0"/>
                <w:sz w:val="20"/>
              </w:rPr>
              <w:t>FAKULTATIVNI PREDMETI</w:t>
            </w:r>
          </w:p>
        </w:tc>
        <w:tc>
          <w:tcPr>
            <w:tcW w:w="1580" w:type="dxa"/>
            <w:gridSpan w:val="2"/>
            <w:shd w:val="clear" w:color="auto" w:fill="00FF00"/>
            <w:vAlign w:val="center"/>
          </w:tcPr>
          <w:p w:rsidR="006072AD" w:rsidRPr="006072AD" w:rsidRDefault="006072AD" w:rsidP="006072AD">
            <w:pPr>
              <w:jc w:val="center"/>
              <w:rPr>
                <w:rFonts w:ascii="Times New Roman" w:hAnsi="Times New Roman"/>
                <w:b/>
                <w:bCs/>
                <w:i w:val="0"/>
                <w:sz w:val="20"/>
              </w:rPr>
            </w:pPr>
            <w:r w:rsidRPr="006072AD">
              <w:rPr>
                <w:rFonts w:ascii="Times New Roman" w:hAnsi="Times New Roman"/>
                <w:b/>
                <w:bCs/>
                <w:i w:val="0"/>
                <w:sz w:val="20"/>
              </w:rPr>
              <w:t>I. RAZRED</w:t>
            </w:r>
          </w:p>
        </w:tc>
        <w:tc>
          <w:tcPr>
            <w:tcW w:w="1512" w:type="dxa"/>
            <w:gridSpan w:val="2"/>
            <w:shd w:val="clear" w:color="auto" w:fill="FF99CC"/>
            <w:vAlign w:val="center"/>
          </w:tcPr>
          <w:p w:rsidR="006072AD" w:rsidRPr="006072AD" w:rsidRDefault="006072AD" w:rsidP="006072AD">
            <w:pPr>
              <w:jc w:val="center"/>
              <w:rPr>
                <w:rFonts w:ascii="Times New Roman" w:hAnsi="Times New Roman"/>
                <w:b/>
                <w:bCs/>
                <w:i w:val="0"/>
                <w:sz w:val="20"/>
              </w:rPr>
            </w:pPr>
            <w:r w:rsidRPr="006072AD">
              <w:rPr>
                <w:rFonts w:ascii="Times New Roman" w:hAnsi="Times New Roman"/>
                <w:b/>
                <w:bCs/>
                <w:i w:val="0"/>
                <w:sz w:val="20"/>
              </w:rPr>
              <w:t>II. RAZRED</w:t>
            </w:r>
          </w:p>
        </w:tc>
        <w:tc>
          <w:tcPr>
            <w:tcW w:w="1580" w:type="dxa"/>
            <w:gridSpan w:val="2"/>
            <w:shd w:val="clear" w:color="auto" w:fill="CC99FF"/>
            <w:vAlign w:val="center"/>
          </w:tcPr>
          <w:p w:rsidR="006072AD" w:rsidRPr="006072AD" w:rsidRDefault="006072AD" w:rsidP="006072AD">
            <w:pPr>
              <w:jc w:val="center"/>
              <w:rPr>
                <w:rFonts w:ascii="Times New Roman" w:hAnsi="Times New Roman"/>
                <w:b/>
                <w:bCs/>
                <w:i w:val="0"/>
                <w:sz w:val="20"/>
              </w:rPr>
            </w:pPr>
            <w:r w:rsidRPr="006072AD">
              <w:rPr>
                <w:rFonts w:ascii="Times New Roman" w:hAnsi="Times New Roman"/>
                <w:b/>
                <w:bCs/>
                <w:i w:val="0"/>
                <w:sz w:val="20"/>
              </w:rPr>
              <w:t>III. RAZRED</w:t>
            </w:r>
          </w:p>
        </w:tc>
        <w:tc>
          <w:tcPr>
            <w:tcW w:w="1580" w:type="dxa"/>
            <w:gridSpan w:val="2"/>
            <w:shd w:val="clear" w:color="auto" w:fill="CCFFFF"/>
            <w:vAlign w:val="center"/>
          </w:tcPr>
          <w:p w:rsidR="006072AD" w:rsidRPr="006072AD" w:rsidRDefault="006072AD" w:rsidP="006072AD">
            <w:pPr>
              <w:jc w:val="center"/>
              <w:rPr>
                <w:rFonts w:ascii="Times New Roman" w:hAnsi="Times New Roman"/>
                <w:b/>
                <w:bCs/>
                <w:i w:val="0"/>
                <w:sz w:val="20"/>
              </w:rPr>
            </w:pPr>
            <w:r w:rsidRPr="006072AD">
              <w:rPr>
                <w:rFonts w:ascii="Times New Roman" w:hAnsi="Times New Roman"/>
                <w:b/>
                <w:bCs/>
                <w:i w:val="0"/>
                <w:sz w:val="20"/>
              </w:rPr>
              <w:t>IV. RAZRED</w:t>
            </w:r>
          </w:p>
        </w:tc>
      </w:tr>
      <w:tr w:rsidR="006072AD" w:rsidRPr="006072AD" w:rsidTr="00516443">
        <w:trPr>
          <w:cantSplit/>
          <w:tblCellSpacing w:w="20" w:type="dxa"/>
          <w:jc w:val="center"/>
        </w:trPr>
        <w:tc>
          <w:tcPr>
            <w:tcW w:w="2147" w:type="dxa"/>
            <w:vMerge/>
            <w:shd w:val="clear" w:color="auto" w:fill="FFCC00"/>
            <w:vAlign w:val="center"/>
          </w:tcPr>
          <w:p w:rsidR="006072AD" w:rsidRPr="006072AD" w:rsidRDefault="006072AD" w:rsidP="006072AD">
            <w:pPr>
              <w:rPr>
                <w:rFonts w:ascii="Times New Roman" w:hAnsi="Times New Roman"/>
                <w:bCs/>
                <w:i w:val="0"/>
                <w:sz w:val="20"/>
              </w:rPr>
            </w:pPr>
          </w:p>
        </w:tc>
        <w:tc>
          <w:tcPr>
            <w:tcW w:w="725" w:type="dxa"/>
            <w:vAlign w:val="center"/>
          </w:tcPr>
          <w:p w:rsidR="006072AD" w:rsidRPr="006072AD" w:rsidRDefault="006072AD" w:rsidP="006072AD">
            <w:pPr>
              <w:jc w:val="both"/>
              <w:rPr>
                <w:rFonts w:ascii="Times New Roman" w:hAnsi="Times New Roman"/>
                <w:bCs/>
                <w:i w:val="0"/>
                <w:sz w:val="16"/>
                <w:szCs w:val="16"/>
              </w:rPr>
            </w:pPr>
            <w:r w:rsidRPr="006072AD">
              <w:rPr>
                <w:rFonts w:ascii="Times New Roman" w:hAnsi="Times New Roman"/>
                <w:bCs/>
                <w:i w:val="0"/>
                <w:sz w:val="16"/>
                <w:szCs w:val="16"/>
              </w:rPr>
              <w:t>tjedno</w:t>
            </w:r>
          </w:p>
        </w:tc>
        <w:tc>
          <w:tcPr>
            <w:tcW w:w="815" w:type="dxa"/>
            <w:vAlign w:val="center"/>
          </w:tcPr>
          <w:p w:rsidR="006072AD" w:rsidRPr="006072AD" w:rsidRDefault="006072AD" w:rsidP="006072AD">
            <w:pPr>
              <w:jc w:val="both"/>
              <w:rPr>
                <w:rFonts w:ascii="Times New Roman" w:hAnsi="Times New Roman"/>
                <w:bCs/>
                <w:i w:val="0"/>
                <w:sz w:val="16"/>
                <w:szCs w:val="16"/>
              </w:rPr>
            </w:pPr>
            <w:r w:rsidRPr="006072AD">
              <w:rPr>
                <w:rFonts w:ascii="Times New Roman" w:hAnsi="Times New Roman"/>
                <w:bCs/>
                <w:i w:val="0"/>
                <w:sz w:val="16"/>
                <w:szCs w:val="16"/>
              </w:rPr>
              <w:t>godišnje</w:t>
            </w:r>
          </w:p>
        </w:tc>
        <w:tc>
          <w:tcPr>
            <w:tcW w:w="657" w:type="dxa"/>
            <w:vAlign w:val="center"/>
          </w:tcPr>
          <w:p w:rsidR="006072AD" w:rsidRPr="006072AD" w:rsidRDefault="006072AD" w:rsidP="006072AD">
            <w:pPr>
              <w:jc w:val="both"/>
              <w:rPr>
                <w:rFonts w:ascii="Times New Roman" w:hAnsi="Times New Roman"/>
                <w:bCs/>
                <w:i w:val="0"/>
                <w:sz w:val="16"/>
                <w:szCs w:val="16"/>
              </w:rPr>
            </w:pPr>
            <w:r w:rsidRPr="006072AD">
              <w:rPr>
                <w:rFonts w:ascii="Times New Roman" w:hAnsi="Times New Roman"/>
                <w:bCs/>
                <w:i w:val="0"/>
                <w:sz w:val="16"/>
                <w:szCs w:val="16"/>
              </w:rPr>
              <w:t>tjedno</w:t>
            </w:r>
          </w:p>
        </w:tc>
        <w:tc>
          <w:tcPr>
            <w:tcW w:w="815" w:type="dxa"/>
            <w:vAlign w:val="center"/>
          </w:tcPr>
          <w:p w:rsidR="006072AD" w:rsidRPr="006072AD" w:rsidRDefault="006072AD" w:rsidP="006072AD">
            <w:pPr>
              <w:jc w:val="both"/>
              <w:rPr>
                <w:rFonts w:ascii="Times New Roman" w:hAnsi="Times New Roman"/>
                <w:bCs/>
                <w:i w:val="0"/>
                <w:sz w:val="16"/>
                <w:szCs w:val="16"/>
              </w:rPr>
            </w:pPr>
            <w:r w:rsidRPr="006072AD">
              <w:rPr>
                <w:rFonts w:ascii="Times New Roman" w:hAnsi="Times New Roman"/>
                <w:bCs/>
                <w:i w:val="0"/>
                <w:sz w:val="16"/>
                <w:szCs w:val="16"/>
              </w:rPr>
              <w:t>godišnje</w:t>
            </w:r>
          </w:p>
        </w:tc>
        <w:tc>
          <w:tcPr>
            <w:tcW w:w="725" w:type="dxa"/>
            <w:vAlign w:val="center"/>
          </w:tcPr>
          <w:p w:rsidR="006072AD" w:rsidRPr="006072AD" w:rsidRDefault="006072AD" w:rsidP="006072AD">
            <w:pPr>
              <w:jc w:val="both"/>
              <w:rPr>
                <w:rFonts w:ascii="Times New Roman" w:hAnsi="Times New Roman"/>
                <w:bCs/>
                <w:i w:val="0"/>
                <w:sz w:val="16"/>
                <w:szCs w:val="16"/>
              </w:rPr>
            </w:pPr>
            <w:r w:rsidRPr="006072AD">
              <w:rPr>
                <w:rFonts w:ascii="Times New Roman" w:hAnsi="Times New Roman"/>
                <w:bCs/>
                <w:i w:val="0"/>
                <w:sz w:val="16"/>
                <w:szCs w:val="16"/>
              </w:rPr>
              <w:t>tjedno</w:t>
            </w:r>
          </w:p>
        </w:tc>
        <w:tc>
          <w:tcPr>
            <w:tcW w:w="815" w:type="dxa"/>
            <w:vAlign w:val="center"/>
          </w:tcPr>
          <w:p w:rsidR="006072AD" w:rsidRPr="006072AD" w:rsidRDefault="006072AD" w:rsidP="006072AD">
            <w:pPr>
              <w:jc w:val="both"/>
              <w:rPr>
                <w:rFonts w:ascii="Times New Roman" w:hAnsi="Times New Roman"/>
                <w:bCs/>
                <w:i w:val="0"/>
                <w:sz w:val="16"/>
                <w:szCs w:val="16"/>
              </w:rPr>
            </w:pPr>
            <w:r w:rsidRPr="006072AD">
              <w:rPr>
                <w:rFonts w:ascii="Times New Roman" w:hAnsi="Times New Roman"/>
                <w:bCs/>
                <w:i w:val="0"/>
                <w:sz w:val="16"/>
                <w:szCs w:val="16"/>
              </w:rPr>
              <w:t>godišnje</w:t>
            </w:r>
          </w:p>
        </w:tc>
        <w:tc>
          <w:tcPr>
            <w:tcW w:w="725" w:type="dxa"/>
            <w:vAlign w:val="center"/>
          </w:tcPr>
          <w:p w:rsidR="006072AD" w:rsidRPr="006072AD" w:rsidRDefault="006072AD" w:rsidP="006072AD">
            <w:pPr>
              <w:jc w:val="both"/>
              <w:rPr>
                <w:rFonts w:ascii="Times New Roman" w:hAnsi="Times New Roman"/>
                <w:bCs/>
                <w:i w:val="0"/>
                <w:sz w:val="16"/>
                <w:szCs w:val="16"/>
              </w:rPr>
            </w:pPr>
            <w:r w:rsidRPr="006072AD">
              <w:rPr>
                <w:rFonts w:ascii="Times New Roman" w:hAnsi="Times New Roman"/>
                <w:bCs/>
                <w:i w:val="0"/>
                <w:sz w:val="16"/>
                <w:szCs w:val="16"/>
              </w:rPr>
              <w:t>tjedno</w:t>
            </w:r>
          </w:p>
        </w:tc>
        <w:tc>
          <w:tcPr>
            <w:tcW w:w="815" w:type="dxa"/>
            <w:vAlign w:val="center"/>
          </w:tcPr>
          <w:p w:rsidR="006072AD" w:rsidRPr="006072AD" w:rsidRDefault="006072AD" w:rsidP="006072AD">
            <w:pPr>
              <w:jc w:val="both"/>
              <w:rPr>
                <w:rFonts w:ascii="Times New Roman" w:hAnsi="Times New Roman"/>
                <w:bCs/>
                <w:i w:val="0"/>
                <w:sz w:val="16"/>
                <w:szCs w:val="16"/>
              </w:rPr>
            </w:pPr>
            <w:r w:rsidRPr="006072AD">
              <w:rPr>
                <w:rFonts w:ascii="Times New Roman" w:hAnsi="Times New Roman"/>
                <w:bCs/>
                <w:i w:val="0"/>
                <w:sz w:val="16"/>
                <w:szCs w:val="16"/>
              </w:rPr>
              <w:t>godišnje</w:t>
            </w:r>
          </w:p>
        </w:tc>
      </w:tr>
      <w:tr w:rsidR="006072AD" w:rsidRPr="006072AD" w:rsidTr="00516443">
        <w:trPr>
          <w:trHeight w:val="458"/>
          <w:tblCellSpacing w:w="20" w:type="dxa"/>
          <w:jc w:val="center"/>
        </w:trPr>
        <w:tc>
          <w:tcPr>
            <w:tcW w:w="2147" w:type="dxa"/>
            <w:vAlign w:val="center"/>
          </w:tcPr>
          <w:p w:rsidR="006072AD" w:rsidRPr="006072AD" w:rsidRDefault="006072AD" w:rsidP="006072AD">
            <w:pPr>
              <w:rPr>
                <w:rFonts w:ascii="Times New Roman" w:hAnsi="Times New Roman"/>
                <w:b/>
                <w:i w:val="0"/>
                <w:sz w:val="20"/>
                <w:szCs w:val="24"/>
                <w:lang w:eastAsia="hr-HR"/>
              </w:rPr>
            </w:pPr>
            <w:r w:rsidRPr="006072AD">
              <w:rPr>
                <w:rFonts w:ascii="Times New Roman" w:hAnsi="Times New Roman"/>
                <w:b/>
                <w:i w:val="0"/>
                <w:sz w:val="20"/>
                <w:szCs w:val="24"/>
                <w:lang w:eastAsia="hr-HR"/>
              </w:rPr>
              <w:t>Politika i gospodarstvo</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657"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1</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32</w:t>
            </w:r>
          </w:p>
        </w:tc>
      </w:tr>
      <w:tr w:rsidR="006072AD" w:rsidRPr="006072AD" w:rsidTr="00516443">
        <w:trPr>
          <w:trHeight w:val="458"/>
          <w:tblCellSpacing w:w="20" w:type="dxa"/>
          <w:jc w:val="center"/>
        </w:trPr>
        <w:tc>
          <w:tcPr>
            <w:tcW w:w="2147" w:type="dxa"/>
            <w:vAlign w:val="center"/>
          </w:tcPr>
          <w:p w:rsidR="006072AD" w:rsidRPr="006072AD" w:rsidRDefault="006072AD" w:rsidP="006072AD">
            <w:pPr>
              <w:rPr>
                <w:rFonts w:ascii="Times New Roman" w:hAnsi="Times New Roman"/>
                <w:b/>
                <w:i w:val="0"/>
                <w:sz w:val="20"/>
                <w:szCs w:val="24"/>
                <w:lang w:eastAsia="hr-HR"/>
              </w:rPr>
            </w:pPr>
            <w:r w:rsidRPr="006072AD">
              <w:rPr>
                <w:rFonts w:ascii="Times New Roman" w:hAnsi="Times New Roman"/>
                <w:b/>
                <w:i w:val="0"/>
                <w:sz w:val="20"/>
                <w:szCs w:val="24"/>
                <w:lang w:eastAsia="hr-HR"/>
              </w:rPr>
              <w:t>Statistika</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657"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1</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32</w:t>
            </w:r>
          </w:p>
        </w:tc>
      </w:tr>
      <w:tr w:rsidR="006072AD" w:rsidRPr="006072AD" w:rsidTr="00516443">
        <w:trPr>
          <w:trHeight w:val="458"/>
          <w:tblCellSpacing w:w="20" w:type="dxa"/>
          <w:jc w:val="center"/>
        </w:trPr>
        <w:tc>
          <w:tcPr>
            <w:tcW w:w="2147" w:type="dxa"/>
            <w:vAlign w:val="center"/>
          </w:tcPr>
          <w:p w:rsidR="006072AD" w:rsidRPr="006072AD" w:rsidRDefault="006072AD" w:rsidP="006072AD">
            <w:pPr>
              <w:rPr>
                <w:rFonts w:ascii="Times New Roman" w:hAnsi="Times New Roman"/>
                <w:b/>
                <w:i w:val="0"/>
                <w:sz w:val="20"/>
                <w:szCs w:val="24"/>
                <w:lang w:eastAsia="hr-HR"/>
              </w:rPr>
            </w:pPr>
            <w:r w:rsidRPr="006072AD">
              <w:rPr>
                <w:rFonts w:ascii="Times New Roman" w:hAnsi="Times New Roman"/>
                <w:b/>
                <w:i w:val="0"/>
                <w:sz w:val="20"/>
                <w:szCs w:val="24"/>
                <w:lang w:eastAsia="hr-HR"/>
              </w:rPr>
              <w:t>Matematika</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657"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2</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64</w:t>
            </w:r>
          </w:p>
        </w:tc>
      </w:tr>
      <w:tr w:rsidR="006072AD" w:rsidRPr="006072AD" w:rsidTr="00516443">
        <w:trPr>
          <w:trHeight w:val="458"/>
          <w:tblCellSpacing w:w="20" w:type="dxa"/>
          <w:jc w:val="center"/>
        </w:trPr>
        <w:tc>
          <w:tcPr>
            <w:tcW w:w="2147" w:type="dxa"/>
            <w:vAlign w:val="center"/>
          </w:tcPr>
          <w:p w:rsidR="006072AD" w:rsidRPr="006072AD" w:rsidRDefault="006072AD" w:rsidP="006072AD">
            <w:pPr>
              <w:rPr>
                <w:rFonts w:ascii="Times New Roman" w:hAnsi="Times New Roman"/>
                <w:b/>
                <w:i w:val="0"/>
                <w:sz w:val="20"/>
                <w:szCs w:val="24"/>
                <w:lang w:eastAsia="hr-HR"/>
              </w:rPr>
            </w:pPr>
            <w:r w:rsidRPr="006072AD">
              <w:rPr>
                <w:rFonts w:ascii="Times New Roman" w:hAnsi="Times New Roman"/>
                <w:b/>
                <w:i w:val="0"/>
                <w:sz w:val="20"/>
                <w:szCs w:val="24"/>
                <w:lang w:eastAsia="hr-HR"/>
              </w:rPr>
              <w:t>Informatika</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657"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0</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2</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70</w:t>
            </w:r>
          </w:p>
        </w:tc>
        <w:tc>
          <w:tcPr>
            <w:tcW w:w="72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2</w:t>
            </w:r>
          </w:p>
        </w:tc>
        <w:tc>
          <w:tcPr>
            <w:tcW w:w="815"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64</w:t>
            </w:r>
          </w:p>
        </w:tc>
      </w:tr>
    </w:tbl>
    <w:p w:rsidR="00A622F4" w:rsidRDefault="00A622F4" w:rsidP="00A622F4">
      <w:pPr>
        <w:jc w:val="both"/>
        <w:rPr>
          <w:rFonts w:ascii="Times New Roman" w:hAnsi="Times New Roman"/>
          <w:b/>
          <w:i w:val="0"/>
        </w:rPr>
      </w:pPr>
    </w:p>
    <w:tbl>
      <w:tblPr>
        <w:tblpPr w:leftFromText="180" w:rightFromText="180" w:vertAnchor="text" w:horzAnchor="margin" w:tblpY="115"/>
        <w:tblW w:w="349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2386"/>
        <w:gridCol w:w="836"/>
        <w:gridCol w:w="1107"/>
        <w:gridCol w:w="962"/>
        <w:gridCol w:w="1284"/>
      </w:tblGrid>
      <w:tr w:rsidR="006072AD" w:rsidRPr="006072AD" w:rsidTr="00516443">
        <w:trPr>
          <w:cantSplit/>
          <w:tblCellSpacing w:w="20" w:type="dxa"/>
        </w:trPr>
        <w:tc>
          <w:tcPr>
            <w:tcW w:w="2044" w:type="dxa"/>
            <w:shd w:val="clear" w:color="auto" w:fill="FFCC00"/>
            <w:vAlign w:val="center"/>
          </w:tcPr>
          <w:p w:rsidR="006072AD" w:rsidRPr="006072AD" w:rsidRDefault="006072AD" w:rsidP="006072AD">
            <w:pPr>
              <w:jc w:val="both"/>
              <w:rPr>
                <w:rFonts w:ascii="Times New Roman" w:hAnsi="Times New Roman"/>
                <w:b/>
                <w:bCs/>
                <w:i w:val="0"/>
                <w:sz w:val="20"/>
              </w:rPr>
            </w:pPr>
            <w:r w:rsidRPr="006072AD">
              <w:rPr>
                <w:rFonts w:ascii="Times New Roman" w:hAnsi="Times New Roman"/>
                <w:b/>
                <w:bCs/>
                <w:i w:val="0"/>
                <w:sz w:val="20"/>
              </w:rPr>
              <w:t>FAKULTATIVNI PREDMET</w:t>
            </w:r>
          </w:p>
        </w:tc>
        <w:tc>
          <w:tcPr>
            <w:tcW w:w="1676" w:type="dxa"/>
            <w:gridSpan w:val="2"/>
            <w:shd w:val="clear" w:color="auto" w:fill="00FF00"/>
            <w:vAlign w:val="center"/>
          </w:tcPr>
          <w:p w:rsidR="006072AD" w:rsidRPr="006072AD" w:rsidRDefault="006072AD" w:rsidP="006072AD">
            <w:pPr>
              <w:jc w:val="center"/>
              <w:rPr>
                <w:rFonts w:ascii="Times New Roman" w:hAnsi="Times New Roman"/>
                <w:b/>
                <w:bCs/>
                <w:i w:val="0"/>
                <w:sz w:val="20"/>
              </w:rPr>
            </w:pPr>
            <w:r w:rsidRPr="006072AD">
              <w:rPr>
                <w:rFonts w:ascii="Times New Roman" w:hAnsi="Times New Roman"/>
                <w:b/>
                <w:bCs/>
                <w:i w:val="0"/>
                <w:sz w:val="20"/>
              </w:rPr>
              <w:t>I. RAZRED-II. RAZRED</w:t>
            </w:r>
          </w:p>
        </w:tc>
        <w:tc>
          <w:tcPr>
            <w:tcW w:w="1925" w:type="dxa"/>
            <w:gridSpan w:val="2"/>
            <w:shd w:val="clear" w:color="auto" w:fill="FF99CC"/>
            <w:vAlign w:val="center"/>
          </w:tcPr>
          <w:p w:rsidR="006072AD" w:rsidRPr="006072AD" w:rsidRDefault="006072AD" w:rsidP="006072AD">
            <w:pPr>
              <w:jc w:val="center"/>
              <w:rPr>
                <w:rFonts w:ascii="Times New Roman" w:hAnsi="Times New Roman"/>
                <w:b/>
                <w:bCs/>
                <w:i w:val="0"/>
                <w:sz w:val="20"/>
              </w:rPr>
            </w:pPr>
            <w:r w:rsidRPr="006072AD">
              <w:rPr>
                <w:rFonts w:ascii="Times New Roman" w:hAnsi="Times New Roman"/>
                <w:b/>
                <w:bCs/>
                <w:i w:val="0"/>
                <w:sz w:val="20"/>
              </w:rPr>
              <w:t>III. RAZRED-IV. RAZRED</w:t>
            </w:r>
          </w:p>
        </w:tc>
      </w:tr>
      <w:tr w:rsidR="006072AD" w:rsidRPr="006072AD" w:rsidTr="00516443">
        <w:trPr>
          <w:trHeight w:val="458"/>
          <w:tblCellSpacing w:w="20" w:type="dxa"/>
        </w:trPr>
        <w:tc>
          <w:tcPr>
            <w:tcW w:w="2044" w:type="dxa"/>
            <w:vAlign w:val="center"/>
          </w:tcPr>
          <w:p w:rsidR="006072AD" w:rsidRPr="006072AD" w:rsidRDefault="006072AD" w:rsidP="006072AD">
            <w:pPr>
              <w:rPr>
                <w:rFonts w:ascii="Times New Roman" w:hAnsi="Times New Roman"/>
                <w:b/>
                <w:i w:val="0"/>
                <w:sz w:val="20"/>
                <w:szCs w:val="24"/>
                <w:lang w:eastAsia="hr-HR"/>
              </w:rPr>
            </w:pPr>
            <w:r w:rsidRPr="006072AD">
              <w:rPr>
                <w:rFonts w:ascii="Times New Roman" w:hAnsi="Times New Roman"/>
                <w:b/>
                <w:i w:val="0"/>
                <w:sz w:val="20"/>
                <w:szCs w:val="24"/>
                <w:lang w:eastAsia="hr-HR"/>
              </w:rPr>
              <w:t>Njemački jezik - nastava za njemačku jezičnu diplomu  DSD II njemački jezik</w:t>
            </w:r>
          </w:p>
        </w:tc>
        <w:tc>
          <w:tcPr>
            <w:tcW w:w="699"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2</w:t>
            </w:r>
          </w:p>
        </w:tc>
        <w:tc>
          <w:tcPr>
            <w:tcW w:w="937"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70</w:t>
            </w:r>
          </w:p>
        </w:tc>
        <w:tc>
          <w:tcPr>
            <w:tcW w:w="810" w:type="dxa"/>
            <w:vAlign w:val="center"/>
          </w:tcPr>
          <w:p w:rsidR="006072AD" w:rsidRPr="006072AD" w:rsidRDefault="006072AD" w:rsidP="006072AD">
            <w:pPr>
              <w:jc w:val="center"/>
              <w:rPr>
                <w:rFonts w:ascii="Times New Roman" w:hAnsi="Times New Roman"/>
                <w:i w:val="0"/>
                <w:sz w:val="20"/>
                <w:szCs w:val="24"/>
                <w:lang w:eastAsia="hr-HR"/>
              </w:rPr>
            </w:pPr>
            <w:r w:rsidRPr="006072AD">
              <w:rPr>
                <w:rFonts w:ascii="Times New Roman" w:hAnsi="Times New Roman"/>
                <w:i w:val="0"/>
                <w:sz w:val="20"/>
                <w:szCs w:val="24"/>
                <w:lang w:eastAsia="hr-HR"/>
              </w:rPr>
              <w:t>2</w:t>
            </w:r>
          </w:p>
        </w:tc>
        <w:tc>
          <w:tcPr>
            <w:tcW w:w="1075" w:type="dxa"/>
            <w:vAlign w:val="center"/>
          </w:tcPr>
          <w:p w:rsidR="006072AD" w:rsidRPr="006072AD" w:rsidRDefault="006072AD" w:rsidP="006072AD">
            <w:pPr>
              <w:rPr>
                <w:rFonts w:ascii="Times New Roman" w:hAnsi="Times New Roman"/>
                <w:i w:val="0"/>
                <w:sz w:val="20"/>
                <w:szCs w:val="24"/>
                <w:lang w:eastAsia="hr-HR"/>
              </w:rPr>
            </w:pPr>
            <w:r w:rsidRPr="006072AD">
              <w:rPr>
                <w:rFonts w:ascii="Times New Roman" w:hAnsi="Times New Roman"/>
                <w:i w:val="0"/>
                <w:sz w:val="20"/>
                <w:szCs w:val="24"/>
                <w:lang w:eastAsia="hr-HR"/>
              </w:rPr>
              <w:t>70</w:t>
            </w:r>
          </w:p>
        </w:tc>
      </w:tr>
    </w:tbl>
    <w:p w:rsidR="006072AD" w:rsidRDefault="006072AD" w:rsidP="00A622F4">
      <w:pPr>
        <w:jc w:val="both"/>
        <w:rPr>
          <w:rFonts w:ascii="Times New Roman" w:hAnsi="Times New Roman"/>
          <w:b/>
          <w:i w:val="0"/>
        </w:rPr>
      </w:pPr>
    </w:p>
    <w:p w:rsidR="006072AD" w:rsidRDefault="006072AD" w:rsidP="00A622F4">
      <w:pPr>
        <w:jc w:val="both"/>
        <w:rPr>
          <w:rFonts w:ascii="Times New Roman" w:hAnsi="Times New Roman"/>
          <w:b/>
          <w:i w:val="0"/>
        </w:rPr>
      </w:pPr>
    </w:p>
    <w:p w:rsidR="006072AD" w:rsidRDefault="006072AD" w:rsidP="00A622F4">
      <w:pPr>
        <w:jc w:val="both"/>
        <w:rPr>
          <w:rFonts w:ascii="Times New Roman" w:hAnsi="Times New Roman"/>
          <w:b/>
          <w:i w:val="0"/>
        </w:rPr>
      </w:pPr>
    </w:p>
    <w:p w:rsidR="006072AD" w:rsidRDefault="006072AD" w:rsidP="00A622F4">
      <w:pPr>
        <w:jc w:val="both"/>
        <w:rPr>
          <w:rFonts w:ascii="Times New Roman" w:hAnsi="Times New Roman"/>
          <w:b/>
          <w:i w:val="0"/>
        </w:rPr>
      </w:pPr>
    </w:p>
    <w:p w:rsidR="006072AD" w:rsidRDefault="006072AD" w:rsidP="00A622F4">
      <w:pPr>
        <w:jc w:val="both"/>
        <w:rPr>
          <w:rFonts w:ascii="Times New Roman" w:hAnsi="Times New Roman"/>
          <w:b/>
          <w:i w:val="0"/>
        </w:rPr>
      </w:pPr>
    </w:p>
    <w:p w:rsidR="006072AD" w:rsidRPr="00561D33" w:rsidRDefault="006072AD" w:rsidP="00A622F4">
      <w:pPr>
        <w:jc w:val="both"/>
        <w:rPr>
          <w:rFonts w:ascii="Times New Roman" w:hAnsi="Times New Roman"/>
          <w:b/>
          <w:i w:val="0"/>
        </w:rPr>
      </w:pPr>
    </w:p>
    <w:p w:rsidR="002A050C" w:rsidRPr="00561D33" w:rsidRDefault="002A050C" w:rsidP="00A622F4">
      <w:pPr>
        <w:pStyle w:val="Naslov2"/>
        <w:rPr>
          <w:rFonts w:ascii="Times New Roman" w:hAnsi="Times New Roman"/>
          <w:i w:val="0"/>
          <w:caps w:val="0"/>
        </w:rPr>
      </w:pPr>
      <w:bookmarkStart w:id="95" w:name="_Toc84406739"/>
      <w:bookmarkStart w:id="96" w:name="_Toc84661197"/>
      <w:bookmarkStart w:id="97" w:name="_Toc241717058"/>
      <w:bookmarkStart w:id="98" w:name="_Toc241717451"/>
      <w:bookmarkStart w:id="99" w:name="_Toc241717819"/>
    </w:p>
    <w:p w:rsidR="006072AD" w:rsidRPr="00561D33" w:rsidRDefault="006072AD" w:rsidP="00A53C14">
      <w:pPr>
        <w:rPr>
          <w:rFonts w:ascii="Times New Roman" w:hAnsi="Times New Roman"/>
          <w:i w:val="0"/>
        </w:rPr>
      </w:pPr>
    </w:p>
    <w:p w:rsidR="00A622F4" w:rsidRPr="00561D33" w:rsidRDefault="00A622F4" w:rsidP="00A622F4">
      <w:pPr>
        <w:pStyle w:val="Naslov2"/>
        <w:rPr>
          <w:rFonts w:ascii="Times New Roman" w:hAnsi="Times New Roman"/>
          <w:i w:val="0"/>
        </w:rPr>
      </w:pPr>
      <w:r w:rsidRPr="00561D33">
        <w:rPr>
          <w:rFonts w:ascii="Times New Roman" w:hAnsi="Times New Roman"/>
          <w:i w:val="0"/>
          <w:caps w:val="0"/>
        </w:rPr>
        <w:t>7.  IZVANNASTAVNE AKTIVNOSTI</w:t>
      </w:r>
      <w:bookmarkEnd w:id="95"/>
      <w:bookmarkEnd w:id="96"/>
      <w:bookmarkEnd w:id="97"/>
      <w:bookmarkEnd w:id="98"/>
      <w:bookmarkEnd w:id="99"/>
    </w:p>
    <w:p w:rsidR="00A622F4" w:rsidRPr="00561D33" w:rsidRDefault="00A622F4" w:rsidP="00A622F4">
      <w:pPr>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ab/>
        <w:t>Odvijanje izvannastavnih aktivnosti je smišljeno i planirano tako da zadovolji najšire učeničke interese, da omogući mladim osobama proširenje znanja, ugodno provedeno slobodno vrijeme, razvoj vlastitih sposobnosti, međusobno povezivanje i učenika i nastavnika, ostvarenje ambicija, samoostvarenje i svrhovitost. Sve s ciljem stvaranja zadovoljnih mladih osoba, zdravih mladih ljudi koji nemaju potrebe za neadekvatnim načinom provođenja slobodnog vremena, upotrebom i zloupotrebom psihostimulativnih sredstava, a ujedno i stvaranja povoljnog okruženja i duha škole da zaživi svojom punoćom i širi ugodno ozračje.</w:t>
      </w: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ab/>
        <w:t>Planirane su sl</w:t>
      </w:r>
      <w:r w:rsidR="006072AD">
        <w:rPr>
          <w:rFonts w:ascii="Times New Roman" w:hAnsi="Times New Roman"/>
          <w:i w:val="0"/>
        </w:rPr>
        <w:t>jedeće izvannastavne aktivnosti</w:t>
      </w:r>
      <w:r w:rsidR="006072AD" w:rsidRPr="006072AD">
        <w:t xml:space="preserve"> </w:t>
      </w:r>
      <w:r w:rsidR="006072AD" w:rsidRPr="006072AD">
        <w:rPr>
          <w:rFonts w:ascii="Times New Roman" w:hAnsi="Times New Roman"/>
          <w:i w:val="0"/>
        </w:rPr>
        <w:t>(čl. 7 Pravilnika o normi)</w:t>
      </w:r>
    </w:p>
    <w:tbl>
      <w:tblPr>
        <w:tblW w:w="5031"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4157"/>
        <w:gridCol w:w="2853"/>
        <w:gridCol w:w="1284"/>
        <w:gridCol w:w="1162"/>
      </w:tblGrid>
      <w:tr w:rsidR="006072AD" w:rsidRPr="00322B30" w:rsidTr="00516443">
        <w:trPr>
          <w:trHeight w:val="161"/>
          <w:tblCellSpacing w:w="20" w:type="dxa"/>
          <w:jc w:val="center"/>
        </w:trPr>
        <w:tc>
          <w:tcPr>
            <w:tcW w:w="4097" w:type="dxa"/>
            <w:shd w:val="clear" w:color="auto" w:fill="CCFF66"/>
            <w:vAlign w:val="center"/>
          </w:tcPr>
          <w:p w:rsidR="006072AD" w:rsidRPr="00322B30" w:rsidRDefault="006072AD" w:rsidP="00516443">
            <w:pPr>
              <w:jc w:val="center"/>
              <w:rPr>
                <w:rFonts w:ascii="Times New Roman" w:hAnsi="Times New Roman"/>
                <w:b/>
                <w:i w:val="0"/>
              </w:rPr>
            </w:pPr>
            <w:r w:rsidRPr="00322B30">
              <w:rPr>
                <w:rFonts w:ascii="Times New Roman" w:hAnsi="Times New Roman"/>
                <w:b/>
                <w:i w:val="0"/>
              </w:rPr>
              <w:t>IZVANNASTAVNA AKTIVNOST</w:t>
            </w:r>
          </w:p>
        </w:tc>
        <w:tc>
          <w:tcPr>
            <w:tcW w:w="2813" w:type="dxa"/>
            <w:tcBorders>
              <w:right w:val="outset" w:sz="6" w:space="0" w:color="auto"/>
            </w:tcBorders>
            <w:shd w:val="clear" w:color="auto" w:fill="CCFF66"/>
            <w:vAlign w:val="center"/>
          </w:tcPr>
          <w:p w:rsidR="006072AD" w:rsidRPr="00322B30" w:rsidRDefault="006072AD" w:rsidP="00516443">
            <w:pPr>
              <w:jc w:val="center"/>
              <w:rPr>
                <w:rFonts w:ascii="Times New Roman" w:hAnsi="Times New Roman"/>
                <w:b/>
                <w:i w:val="0"/>
              </w:rPr>
            </w:pPr>
            <w:r w:rsidRPr="00322B30">
              <w:rPr>
                <w:rFonts w:ascii="Times New Roman" w:hAnsi="Times New Roman"/>
                <w:b/>
                <w:i w:val="0"/>
              </w:rPr>
              <w:t>NOSITELJ</w:t>
            </w:r>
          </w:p>
        </w:tc>
        <w:tc>
          <w:tcPr>
            <w:tcW w:w="1244" w:type="dxa"/>
            <w:tcBorders>
              <w:left w:val="outset" w:sz="6" w:space="0" w:color="auto"/>
              <w:right w:val="outset" w:sz="6" w:space="0" w:color="auto"/>
            </w:tcBorders>
            <w:shd w:val="clear" w:color="auto" w:fill="CCFF66"/>
            <w:vAlign w:val="center"/>
          </w:tcPr>
          <w:p w:rsidR="006072AD" w:rsidRDefault="006072AD" w:rsidP="00516443">
            <w:pPr>
              <w:jc w:val="center"/>
              <w:rPr>
                <w:rFonts w:ascii="Times New Roman" w:hAnsi="Times New Roman"/>
                <w:b/>
                <w:i w:val="0"/>
              </w:rPr>
            </w:pPr>
            <w:r>
              <w:rPr>
                <w:rFonts w:ascii="Times New Roman" w:hAnsi="Times New Roman"/>
                <w:b/>
                <w:i w:val="0"/>
              </w:rPr>
              <w:t>Broj sati</w:t>
            </w:r>
          </w:p>
          <w:p w:rsidR="006072AD" w:rsidRPr="00322B30" w:rsidRDefault="006072AD" w:rsidP="00516443">
            <w:pPr>
              <w:jc w:val="center"/>
              <w:rPr>
                <w:rFonts w:ascii="Times New Roman" w:hAnsi="Times New Roman"/>
                <w:b/>
                <w:i w:val="0"/>
              </w:rPr>
            </w:pPr>
            <w:r>
              <w:rPr>
                <w:rFonts w:ascii="Times New Roman" w:hAnsi="Times New Roman"/>
                <w:b/>
                <w:i w:val="0"/>
              </w:rPr>
              <w:t>tjedno</w:t>
            </w:r>
          </w:p>
        </w:tc>
        <w:tc>
          <w:tcPr>
            <w:tcW w:w="1102" w:type="dxa"/>
            <w:tcBorders>
              <w:left w:val="outset" w:sz="6" w:space="0" w:color="auto"/>
            </w:tcBorders>
            <w:shd w:val="clear" w:color="auto" w:fill="CCFF66"/>
            <w:vAlign w:val="center"/>
          </w:tcPr>
          <w:p w:rsidR="006072AD" w:rsidRPr="00322B30" w:rsidRDefault="006072AD" w:rsidP="00516443">
            <w:pPr>
              <w:jc w:val="center"/>
              <w:rPr>
                <w:rFonts w:ascii="Times New Roman" w:hAnsi="Times New Roman"/>
                <w:b/>
                <w:i w:val="0"/>
              </w:rPr>
            </w:pPr>
            <w:r>
              <w:rPr>
                <w:rFonts w:ascii="Times New Roman" w:hAnsi="Times New Roman"/>
                <w:b/>
                <w:i w:val="0"/>
              </w:rPr>
              <w:t>Broj učenika</w:t>
            </w:r>
          </w:p>
        </w:tc>
      </w:tr>
      <w:tr w:rsidR="006072AD" w:rsidRPr="00404DD0" w:rsidTr="00516443">
        <w:trPr>
          <w:trHeight w:val="161"/>
          <w:tblCellSpacing w:w="20" w:type="dxa"/>
          <w:jc w:val="center"/>
        </w:trPr>
        <w:tc>
          <w:tcPr>
            <w:tcW w:w="4097" w:type="dxa"/>
            <w:shd w:val="clear" w:color="auto" w:fill="FFFFFF" w:themeFill="background1"/>
            <w:vAlign w:val="center"/>
          </w:tcPr>
          <w:p w:rsidR="006072AD" w:rsidRPr="00404DD0" w:rsidRDefault="006072AD" w:rsidP="00516443">
            <w:pPr>
              <w:jc w:val="center"/>
              <w:rPr>
                <w:rFonts w:ascii="Times New Roman" w:hAnsi="Times New Roman"/>
                <w:b/>
                <w:bCs/>
                <w:i w:val="0"/>
                <w:szCs w:val="22"/>
              </w:rPr>
            </w:pPr>
            <w:r w:rsidRPr="00404DD0">
              <w:rPr>
                <w:rFonts w:ascii="Times New Roman" w:hAnsi="Times New Roman"/>
                <w:b/>
                <w:bCs/>
                <w:i w:val="0"/>
                <w:sz w:val="22"/>
                <w:szCs w:val="22"/>
              </w:rPr>
              <w:t>INF</w:t>
            </w:r>
            <w:r>
              <w:rPr>
                <w:rFonts w:ascii="Times New Roman" w:hAnsi="Times New Roman"/>
                <w:b/>
                <w:bCs/>
                <w:i w:val="0"/>
                <w:sz w:val="22"/>
                <w:szCs w:val="22"/>
              </w:rPr>
              <w:t xml:space="preserve">O </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Danijela Naranđa</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2</w:t>
            </w:r>
          </w:p>
        </w:tc>
        <w:tc>
          <w:tcPr>
            <w:tcW w:w="1102" w:type="dxa"/>
            <w:tcBorders>
              <w:lef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10</w:t>
            </w:r>
          </w:p>
        </w:tc>
      </w:tr>
      <w:tr w:rsidR="006072AD" w:rsidRPr="00404DD0" w:rsidTr="00516443">
        <w:trPr>
          <w:trHeight w:val="161"/>
          <w:tblCellSpacing w:w="20" w:type="dxa"/>
          <w:jc w:val="center"/>
        </w:trPr>
        <w:tc>
          <w:tcPr>
            <w:tcW w:w="4097" w:type="dxa"/>
            <w:shd w:val="clear" w:color="auto" w:fill="FFFFFF" w:themeFill="background1"/>
            <w:vAlign w:val="center"/>
          </w:tcPr>
          <w:p w:rsidR="006072AD" w:rsidRPr="00404DD0" w:rsidRDefault="006072AD" w:rsidP="00516443">
            <w:pPr>
              <w:jc w:val="center"/>
              <w:rPr>
                <w:rFonts w:ascii="Times New Roman" w:hAnsi="Times New Roman"/>
                <w:b/>
                <w:bCs/>
                <w:i w:val="0"/>
                <w:szCs w:val="22"/>
              </w:rPr>
            </w:pPr>
            <w:r>
              <w:rPr>
                <w:rFonts w:ascii="Times New Roman" w:hAnsi="Times New Roman"/>
                <w:b/>
                <w:bCs/>
                <w:i w:val="0"/>
                <w:szCs w:val="22"/>
              </w:rPr>
              <w:t>Tour de Prelog</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Mišo Rašan</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2</w:t>
            </w:r>
          </w:p>
        </w:tc>
        <w:tc>
          <w:tcPr>
            <w:tcW w:w="1102" w:type="dxa"/>
            <w:tcBorders>
              <w:lef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20</w:t>
            </w:r>
          </w:p>
        </w:tc>
      </w:tr>
      <w:tr w:rsidR="006072AD" w:rsidRPr="001941AD" w:rsidTr="00516443">
        <w:trPr>
          <w:trHeight w:val="161"/>
          <w:tblCellSpacing w:w="20" w:type="dxa"/>
          <w:jc w:val="center"/>
        </w:trPr>
        <w:tc>
          <w:tcPr>
            <w:tcW w:w="4097" w:type="dxa"/>
            <w:shd w:val="clear" w:color="auto" w:fill="FFFFFF" w:themeFill="background1"/>
            <w:vAlign w:val="center"/>
          </w:tcPr>
          <w:p w:rsidR="006072AD" w:rsidRPr="001941AD" w:rsidRDefault="006072AD" w:rsidP="00516443">
            <w:pPr>
              <w:jc w:val="center"/>
              <w:rPr>
                <w:rFonts w:ascii="Times New Roman" w:hAnsi="Times New Roman"/>
                <w:b/>
                <w:bCs/>
                <w:i w:val="0"/>
                <w:szCs w:val="22"/>
              </w:rPr>
            </w:pPr>
            <w:r w:rsidRPr="001941AD">
              <w:rPr>
                <w:rFonts w:ascii="Times New Roman" w:hAnsi="Times New Roman"/>
                <w:b/>
                <w:bCs/>
                <w:i w:val="0"/>
                <w:sz w:val="22"/>
                <w:szCs w:val="22"/>
              </w:rPr>
              <w:t>ŠSD Priločanec – rukomet, košarka, nogomet</w:t>
            </w:r>
          </w:p>
        </w:tc>
        <w:tc>
          <w:tcPr>
            <w:tcW w:w="2813" w:type="dxa"/>
            <w:tcBorders>
              <w:right w:val="outset" w:sz="6" w:space="0" w:color="auto"/>
            </w:tcBorders>
            <w:shd w:val="clear" w:color="auto" w:fill="FFFFFF" w:themeFill="background1"/>
            <w:vAlign w:val="center"/>
          </w:tcPr>
          <w:p w:rsidR="006072AD" w:rsidRPr="001941AD" w:rsidRDefault="006072AD" w:rsidP="00516443">
            <w:pPr>
              <w:jc w:val="center"/>
              <w:rPr>
                <w:rFonts w:ascii="Times New Roman" w:hAnsi="Times New Roman"/>
                <w:i w:val="0"/>
                <w:szCs w:val="22"/>
              </w:rPr>
            </w:pPr>
            <w:r w:rsidRPr="001941AD">
              <w:rPr>
                <w:rFonts w:ascii="Times New Roman" w:hAnsi="Times New Roman"/>
                <w:i w:val="0"/>
                <w:sz w:val="22"/>
                <w:szCs w:val="22"/>
              </w:rPr>
              <w:t>Juraj Delladio</w:t>
            </w:r>
          </w:p>
        </w:tc>
        <w:tc>
          <w:tcPr>
            <w:tcW w:w="1244" w:type="dxa"/>
            <w:tcBorders>
              <w:left w:val="outset" w:sz="6" w:space="0" w:color="auto"/>
              <w:right w:val="outset" w:sz="6" w:space="0" w:color="auto"/>
            </w:tcBorders>
            <w:shd w:val="clear" w:color="auto" w:fill="FFFFFF" w:themeFill="background1"/>
            <w:vAlign w:val="center"/>
          </w:tcPr>
          <w:p w:rsidR="006072AD" w:rsidRPr="001941AD" w:rsidRDefault="006072AD" w:rsidP="00516443">
            <w:pPr>
              <w:jc w:val="center"/>
              <w:rPr>
                <w:rFonts w:ascii="Times New Roman" w:hAnsi="Times New Roman"/>
                <w:i w:val="0"/>
                <w:szCs w:val="22"/>
              </w:rPr>
            </w:pPr>
            <w:r w:rsidRPr="001941AD">
              <w:rPr>
                <w:rFonts w:ascii="Times New Roman" w:hAnsi="Times New Roman"/>
                <w:i w:val="0"/>
                <w:sz w:val="22"/>
                <w:szCs w:val="22"/>
              </w:rPr>
              <w:t>2</w:t>
            </w:r>
          </w:p>
        </w:tc>
        <w:tc>
          <w:tcPr>
            <w:tcW w:w="1102" w:type="dxa"/>
            <w:tcBorders>
              <w:left w:val="outset" w:sz="6" w:space="0" w:color="auto"/>
            </w:tcBorders>
            <w:shd w:val="clear" w:color="auto" w:fill="FFFFFF" w:themeFill="background1"/>
            <w:vAlign w:val="center"/>
          </w:tcPr>
          <w:p w:rsidR="006072AD" w:rsidRPr="001941AD" w:rsidRDefault="006072AD" w:rsidP="00516443">
            <w:pPr>
              <w:jc w:val="center"/>
              <w:rPr>
                <w:rFonts w:ascii="Times New Roman" w:hAnsi="Times New Roman"/>
                <w:i w:val="0"/>
                <w:szCs w:val="22"/>
              </w:rPr>
            </w:pPr>
            <w:r>
              <w:rPr>
                <w:rFonts w:ascii="Times New Roman" w:hAnsi="Times New Roman"/>
                <w:i w:val="0"/>
                <w:sz w:val="22"/>
                <w:szCs w:val="22"/>
              </w:rPr>
              <w:t>30</w:t>
            </w:r>
          </w:p>
        </w:tc>
      </w:tr>
      <w:tr w:rsidR="006072AD" w:rsidRPr="00404DD0" w:rsidTr="00516443">
        <w:trPr>
          <w:trHeight w:val="303"/>
          <w:tblCellSpacing w:w="20" w:type="dxa"/>
          <w:jc w:val="center"/>
        </w:trPr>
        <w:tc>
          <w:tcPr>
            <w:tcW w:w="4097" w:type="dxa"/>
            <w:shd w:val="clear" w:color="auto" w:fill="FFFFFF" w:themeFill="background1"/>
            <w:vAlign w:val="center"/>
          </w:tcPr>
          <w:p w:rsidR="006072AD" w:rsidRPr="00404DD0" w:rsidRDefault="006072AD" w:rsidP="00516443">
            <w:pPr>
              <w:jc w:val="center"/>
              <w:rPr>
                <w:rFonts w:ascii="Times New Roman" w:hAnsi="Times New Roman"/>
                <w:b/>
                <w:bCs/>
                <w:i w:val="0"/>
                <w:szCs w:val="22"/>
              </w:rPr>
            </w:pPr>
            <w:r>
              <w:rPr>
                <w:rFonts w:ascii="Times New Roman" w:hAnsi="Times New Roman"/>
                <w:b/>
                <w:bCs/>
                <w:i w:val="0"/>
                <w:sz w:val="22"/>
                <w:szCs w:val="22"/>
              </w:rPr>
              <w:t>UZ „Drava“ Kulturno-povijesna sekcija</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Tajana Štefok</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1</w:t>
            </w:r>
          </w:p>
        </w:tc>
        <w:tc>
          <w:tcPr>
            <w:tcW w:w="1102" w:type="dxa"/>
            <w:tcBorders>
              <w:lef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38</w:t>
            </w:r>
          </w:p>
        </w:tc>
      </w:tr>
      <w:tr w:rsidR="006072AD" w:rsidRPr="00404DD0" w:rsidTr="00516443">
        <w:trPr>
          <w:trHeight w:val="303"/>
          <w:tblCellSpacing w:w="20" w:type="dxa"/>
          <w:jc w:val="center"/>
        </w:trPr>
        <w:tc>
          <w:tcPr>
            <w:tcW w:w="4097" w:type="dxa"/>
            <w:shd w:val="clear" w:color="auto" w:fill="FFFFFF" w:themeFill="background1"/>
            <w:vAlign w:val="center"/>
          </w:tcPr>
          <w:p w:rsidR="006072AD" w:rsidRPr="00404DD0" w:rsidRDefault="006072AD" w:rsidP="00516443">
            <w:pPr>
              <w:jc w:val="center"/>
              <w:rPr>
                <w:rFonts w:ascii="Times New Roman" w:hAnsi="Times New Roman"/>
                <w:b/>
                <w:bCs/>
                <w:i w:val="0"/>
                <w:szCs w:val="22"/>
              </w:rPr>
            </w:pPr>
            <w:r w:rsidRPr="00404DD0">
              <w:rPr>
                <w:rFonts w:ascii="Times New Roman" w:hAnsi="Times New Roman"/>
                <w:b/>
                <w:bCs/>
                <w:i w:val="0"/>
                <w:sz w:val="22"/>
                <w:szCs w:val="22"/>
              </w:rPr>
              <w:t>Vjeronaučna grupa</w:t>
            </w:r>
            <w:r>
              <w:rPr>
                <w:rFonts w:ascii="Times New Roman" w:hAnsi="Times New Roman"/>
                <w:b/>
                <w:bCs/>
                <w:i w:val="0"/>
                <w:sz w:val="22"/>
                <w:szCs w:val="22"/>
              </w:rPr>
              <w:t>-projekt</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Stjepan Trstenjak</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2</w:t>
            </w:r>
          </w:p>
        </w:tc>
        <w:tc>
          <w:tcPr>
            <w:tcW w:w="1102" w:type="dxa"/>
            <w:tcBorders>
              <w:lef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5</w:t>
            </w:r>
          </w:p>
        </w:tc>
      </w:tr>
      <w:tr w:rsidR="006072AD" w:rsidRPr="00404DD0" w:rsidTr="00516443">
        <w:trPr>
          <w:trHeight w:val="320"/>
          <w:tblCellSpacing w:w="20" w:type="dxa"/>
          <w:jc w:val="center"/>
        </w:trPr>
        <w:tc>
          <w:tcPr>
            <w:tcW w:w="4097" w:type="dxa"/>
            <w:shd w:val="clear" w:color="auto" w:fill="FFFFFF" w:themeFill="background1"/>
            <w:vAlign w:val="center"/>
          </w:tcPr>
          <w:p w:rsidR="006072AD" w:rsidRPr="00404DD0" w:rsidRDefault="006072AD" w:rsidP="00516443">
            <w:pPr>
              <w:jc w:val="center"/>
              <w:rPr>
                <w:rFonts w:ascii="Times New Roman" w:hAnsi="Times New Roman"/>
                <w:b/>
                <w:bCs/>
                <w:i w:val="0"/>
                <w:szCs w:val="22"/>
              </w:rPr>
            </w:pPr>
            <w:r w:rsidRPr="00404DD0">
              <w:rPr>
                <w:rFonts w:ascii="Times New Roman" w:hAnsi="Times New Roman"/>
                <w:b/>
                <w:bCs/>
                <w:i w:val="0"/>
                <w:sz w:val="22"/>
                <w:szCs w:val="22"/>
              </w:rPr>
              <w:t>Prehrambena grupa</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Cs w:val="22"/>
              </w:rPr>
              <w:t>Snježana Janković</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2</w:t>
            </w:r>
          </w:p>
        </w:tc>
        <w:tc>
          <w:tcPr>
            <w:tcW w:w="1102" w:type="dxa"/>
            <w:tcBorders>
              <w:lef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10</w:t>
            </w:r>
          </w:p>
        </w:tc>
      </w:tr>
      <w:tr w:rsidR="006072AD" w:rsidRPr="00404DD0" w:rsidTr="00516443">
        <w:trPr>
          <w:trHeight w:val="347"/>
          <w:tblCellSpacing w:w="20" w:type="dxa"/>
          <w:jc w:val="center"/>
        </w:trPr>
        <w:tc>
          <w:tcPr>
            <w:tcW w:w="4097" w:type="dxa"/>
            <w:shd w:val="clear" w:color="auto" w:fill="FFFFFF" w:themeFill="background1"/>
            <w:vAlign w:val="center"/>
          </w:tcPr>
          <w:p w:rsidR="006072AD" w:rsidRPr="00404DD0" w:rsidRDefault="006072AD" w:rsidP="00516443">
            <w:pPr>
              <w:jc w:val="center"/>
              <w:rPr>
                <w:rFonts w:ascii="Times New Roman" w:hAnsi="Times New Roman"/>
                <w:b/>
                <w:bCs/>
                <w:i w:val="0"/>
                <w:szCs w:val="22"/>
              </w:rPr>
            </w:pPr>
            <w:r w:rsidRPr="00404DD0">
              <w:rPr>
                <w:rFonts w:ascii="Times New Roman" w:hAnsi="Times New Roman"/>
                <w:b/>
                <w:bCs/>
                <w:i w:val="0"/>
                <w:sz w:val="22"/>
                <w:szCs w:val="22"/>
              </w:rPr>
              <w:t>Filozofski caffe</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Marijan Lazar</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2</w:t>
            </w:r>
          </w:p>
        </w:tc>
        <w:tc>
          <w:tcPr>
            <w:tcW w:w="1102" w:type="dxa"/>
            <w:tcBorders>
              <w:left w:val="outset" w:sz="6" w:space="0" w:color="auto"/>
            </w:tcBorders>
            <w:shd w:val="clear" w:color="auto" w:fill="auto"/>
            <w:vAlign w:val="center"/>
          </w:tcPr>
          <w:p w:rsidR="006072AD" w:rsidRPr="006D285C" w:rsidRDefault="006072AD" w:rsidP="00516443">
            <w:pPr>
              <w:jc w:val="center"/>
              <w:rPr>
                <w:rFonts w:ascii="Times New Roman" w:hAnsi="Times New Roman"/>
                <w:i w:val="0"/>
                <w:szCs w:val="22"/>
              </w:rPr>
            </w:pPr>
            <w:r>
              <w:rPr>
                <w:rFonts w:ascii="Times New Roman" w:hAnsi="Times New Roman"/>
                <w:i w:val="0"/>
                <w:sz w:val="22"/>
                <w:szCs w:val="22"/>
              </w:rPr>
              <w:t>18</w:t>
            </w:r>
          </w:p>
        </w:tc>
      </w:tr>
      <w:tr w:rsidR="006072AD" w:rsidRPr="00404DD0" w:rsidTr="00516443">
        <w:trPr>
          <w:trHeight w:val="353"/>
          <w:tblCellSpacing w:w="20" w:type="dxa"/>
          <w:jc w:val="center"/>
        </w:trPr>
        <w:tc>
          <w:tcPr>
            <w:tcW w:w="4097" w:type="dxa"/>
            <w:shd w:val="clear" w:color="auto" w:fill="FFFFFF" w:themeFill="background1"/>
            <w:vAlign w:val="center"/>
          </w:tcPr>
          <w:p w:rsidR="006072AD" w:rsidRPr="00DE292D" w:rsidRDefault="006072AD" w:rsidP="00516443">
            <w:pPr>
              <w:jc w:val="center"/>
              <w:rPr>
                <w:rFonts w:ascii="Times New Roman" w:hAnsi="Times New Roman"/>
                <w:b/>
                <w:bCs/>
                <w:i w:val="0"/>
                <w:szCs w:val="22"/>
              </w:rPr>
            </w:pPr>
            <w:r w:rsidRPr="00DE292D">
              <w:rPr>
                <w:rFonts w:ascii="Times New Roman" w:hAnsi="Times New Roman"/>
                <w:b/>
                <w:bCs/>
                <w:i w:val="0"/>
                <w:sz w:val="22"/>
                <w:szCs w:val="22"/>
              </w:rPr>
              <w:t>Mladi građani, Mladi poduzetnik</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Cs w:val="22"/>
              </w:rPr>
              <w:t>Tanja Gregur</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1</w:t>
            </w:r>
          </w:p>
        </w:tc>
        <w:tc>
          <w:tcPr>
            <w:tcW w:w="1102" w:type="dxa"/>
            <w:tcBorders>
              <w:lef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18</w:t>
            </w:r>
          </w:p>
        </w:tc>
      </w:tr>
      <w:tr w:rsidR="006072AD" w:rsidRPr="00404DD0" w:rsidTr="00516443">
        <w:trPr>
          <w:trHeight w:val="320"/>
          <w:tblCellSpacing w:w="20" w:type="dxa"/>
          <w:jc w:val="center"/>
        </w:trPr>
        <w:tc>
          <w:tcPr>
            <w:tcW w:w="4097" w:type="dxa"/>
            <w:shd w:val="clear" w:color="auto" w:fill="FFFFFF" w:themeFill="background1"/>
            <w:vAlign w:val="center"/>
          </w:tcPr>
          <w:p w:rsidR="006072AD" w:rsidRPr="00404DD0" w:rsidRDefault="006072AD" w:rsidP="00516443">
            <w:pPr>
              <w:jc w:val="center"/>
              <w:rPr>
                <w:rFonts w:ascii="Times New Roman" w:hAnsi="Times New Roman"/>
                <w:b/>
                <w:bCs/>
                <w:i w:val="0"/>
                <w:szCs w:val="22"/>
              </w:rPr>
            </w:pPr>
            <w:r w:rsidRPr="00404DD0">
              <w:rPr>
                <w:rFonts w:ascii="Times New Roman" w:hAnsi="Times New Roman"/>
                <w:b/>
                <w:bCs/>
                <w:i w:val="0"/>
                <w:sz w:val="22"/>
                <w:szCs w:val="22"/>
              </w:rPr>
              <w:t>Kuharska grupa</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Cs w:val="22"/>
              </w:rPr>
              <w:t>Milena Štajerec</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2</w:t>
            </w:r>
          </w:p>
        </w:tc>
        <w:tc>
          <w:tcPr>
            <w:tcW w:w="1102" w:type="dxa"/>
            <w:tcBorders>
              <w:lef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10</w:t>
            </w:r>
          </w:p>
        </w:tc>
      </w:tr>
      <w:tr w:rsidR="006072AD" w:rsidRPr="00404DD0" w:rsidTr="00516443">
        <w:trPr>
          <w:trHeight w:val="286"/>
          <w:tblCellSpacing w:w="20" w:type="dxa"/>
          <w:jc w:val="center"/>
        </w:trPr>
        <w:tc>
          <w:tcPr>
            <w:tcW w:w="4097" w:type="dxa"/>
            <w:shd w:val="clear" w:color="auto" w:fill="FFFFFF" w:themeFill="background1"/>
            <w:vAlign w:val="center"/>
          </w:tcPr>
          <w:p w:rsidR="006072AD" w:rsidRPr="00404DD0" w:rsidRDefault="006072AD" w:rsidP="00516443">
            <w:pPr>
              <w:jc w:val="center"/>
              <w:rPr>
                <w:rFonts w:ascii="Times New Roman" w:hAnsi="Times New Roman"/>
                <w:b/>
                <w:bCs/>
                <w:i w:val="0"/>
                <w:szCs w:val="22"/>
              </w:rPr>
            </w:pPr>
            <w:r w:rsidRPr="00404DD0">
              <w:rPr>
                <w:rFonts w:ascii="Times New Roman" w:hAnsi="Times New Roman"/>
                <w:b/>
                <w:bCs/>
                <w:i w:val="0"/>
                <w:sz w:val="22"/>
                <w:szCs w:val="22"/>
              </w:rPr>
              <w:t>Slastičarska grupa</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Vlado Turek</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sidRPr="00404DD0">
              <w:rPr>
                <w:rFonts w:ascii="Times New Roman" w:hAnsi="Times New Roman"/>
                <w:i w:val="0"/>
                <w:sz w:val="22"/>
                <w:szCs w:val="22"/>
              </w:rPr>
              <w:t>2</w:t>
            </w:r>
          </w:p>
        </w:tc>
        <w:tc>
          <w:tcPr>
            <w:tcW w:w="1102" w:type="dxa"/>
            <w:tcBorders>
              <w:lef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 w:val="22"/>
                <w:szCs w:val="22"/>
              </w:rPr>
              <w:t>8</w:t>
            </w:r>
          </w:p>
        </w:tc>
      </w:tr>
      <w:tr w:rsidR="006072AD" w:rsidRPr="00404DD0" w:rsidTr="00516443">
        <w:trPr>
          <w:trHeight w:val="303"/>
          <w:tblCellSpacing w:w="20" w:type="dxa"/>
          <w:jc w:val="center"/>
        </w:trPr>
        <w:tc>
          <w:tcPr>
            <w:tcW w:w="4097" w:type="dxa"/>
            <w:shd w:val="clear" w:color="auto" w:fill="FFFFFF" w:themeFill="background1"/>
            <w:vAlign w:val="center"/>
          </w:tcPr>
          <w:p w:rsidR="006072AD" w:rsidRPr="00DE292D" w:rsidRDefault="006072AD" w:rsidP="00516443">
            <w:pPr>
              <w:jc w:val="center"/>
              <w:rPr>
                <w:rFonts w:ascii="Times New Roman" w:hAnsi="Times New Roman"/>
                <w:b/>
                <w:bCs/>
                <w:i w:val="0"/>
                <w:szCs w:val="22"/>
              </w:rPr>
            </w:pPr>
            <w:r w:rsidRPr="00DE292D">
              <w:rPr>
                <w:rFonts w:ascii="Times New Roman" w:hAnsi="Times New Roman"/>
                <w:b/>
                <w:bCs/>
                <w:i w:val="0"/>
                <w:sz w:val="22"/>
                <w:szCs w:val="22"/>
              </w:rPr>
              <w:t>Čitajmo zajedno</w:t>
            </w:r>
          </w:p>
        </w:tc>
        <w:tc>
          <w:tcPr>
            <w:tcW w:w="2813" w:type="dxa"/>
            <w:tcBorders>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Cs w:val="22"/>
              </w:rPr>
              <w:t>Željka Ivančok Varga</w:t>
            </w:r>
          </w:p>
        </w:tc>
        <w:tc>
          <w:tcPr>
            <w:tcW w:w="1244" w:type="dxa"/>
            <w:tcBorders>
              <w:left w:val="outset" w:sz="6" w:space="0" w:color="auto"/>
              <w:right w:val="outset" w:sz="6" w:space="0" w:color="auto"/>
            </w:tcBorders>
            <w:shd w:val="clear" w:color="auto" w:fill="FFFFFF" w:themeFill="background1"/>
            <w:vAlign w:val="center"/>
          </w:tcPr>
          <w:p w:rsidR="006072AD" w:rsidRPr="00404DD0" w:rsidRDefault="006072AD" w:rsidP="00516443">
            <w:pPr>
              <w:jc w:val="center"/>
              <w:rPr>
                <w:rFonts w:ascii="Times New Roman" w:hAnsi="Times New Roman"/>
                <w:i w:val="0"/>
                <w:szCs w:val="22"/>
              </w:rPr>
            </w:pPr>
            <w:r>
              <w:rPr>
                <w:rFonts w:ascii="Times New Roman" w:hAnsi="Times New Roman"/>
                <w:i w:val="0"/>
                <w:szCs w:val="22"/>
              </w:rPr>
              <w:t>2</w:t>
            </w:r>
          </w:p>
        </w:tc>
        <w:tc>
          <w:tcPr>
            <w:tcW w:w="1102" w:type="dxa"/>
            <w:tcBorders>
              <w:lef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8</w:t>
            </w:r>
          </w:p>
        </w:tc>
      </w:tr>
      <w:tr w:rsidR="006072AD" w:rsidRPr="00404DD0" w:rsidTr="00516443">
        <w:trPr>
          <w:trHeight w:val="303"/>
          <w:tblCellSpacing w:w="20" w:type="dxa"/>
          <w:jc w:val="center"/>
        </w:trPr>
        <w:tc>
          <w:tcPr>
            <w:tcW w:w="4097" w:type="dxa"/>
            <w:shd w:val="clear" w:color="auto" w:fill="FFFFFF" w:themeFill="background1"/>
            <w:vAlign w:val="center"/>
          </w:tcPr>
          <w:p w:rsidR="006072AD" w:rsidRPr="00DE292D" w:rsidRDefault="006072AD" w:rsidP="00516443">
            <w:pPr>
              <w:jc w:val="center"/>
              <w:rPr>
                <w:rFonts w:ascii="Times New Roman" w:hAnsi="Times New Roman"/>
                <w:b/>
                <w:bCs/>
                <w:i w:val="0"/>
                <w:szCs w:val="22"/>
              </w:rPr>
            </w:pPr>
            <w:r w:rsidRPr="00DE292D">
              <w:rPr>
                <w:rFonts w:ascii="Times New Roman" w:hAnsi="Times New Roman"/>
                <w:b/>
                <w:bCs/>
                <w:i w:val="0"/>
                <w:sz w:val="22"/>
                <w:szCs w:val="22"/>
              </w:rPr>
              <w:t>Matematika</w:t>
            </w:r>
          </w:p>
        </w:tc>
        <w:tc>
          <w:tcPr>
            <w:tcW w:w="2813" w:type="dxa"/>
            <w:tcBorders>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Ljerka Košak Marčec</w:t>
            </w:r>
          </w:p>
        </w:tc>
        <w:tc>
          <w:tcPr>
            <w:tcW w:w="1244" w:type="dxa"/>
            <w:tcBorders>
              <w:left w:val="outset" w:sz="6" w:space="0" w:color="auto"/>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1</w:t>
            </w:r>
          </w:p>
        </w:tc>
        <w:tc>
          <w:tcPr>
            <w:tcW w:w="1102" w:type="dxa"/>
            <w:tcBorders>
              <w:lef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7</w:t>
            </w:r>
          </w:p>
        </w:tc>
      </w:tr>
      <w:tr w:rsidR="006072AD" w:rsidRPr="00404DD0" w:rsidTr="00516443">
        <w:trPr>
          <w:trHeight w:val="303"/>
          <w:tblCellSpacing w:w="20" w:type="dxa"/>
          <w:jc w:val="center"/>
        </w:trPr>
        <w:tc>
          <w:tcPr>
            <w:tcW w:w="4097" w:type="dxa"/>
            <w:shd w:val="clear" w:color="auto" w:fill="FFFFFF" w:themeFill="background1"/>
            <w:vAlign w:val="center"/>
          </w:tcPr>
          <w:p w:rsidR="006072AD" w:rsidRDefault="006072AD" w:rsidP="00516443">
            <w:pPr>
              <w:jc w:val="center"/>
              <w:rPr>
                <w:rFonts w:ascii="Times New Roman" w:hAnsi="Times New Roman"/>
                <w:b/>
                <w:bCs/>
                <w:i w:val="0"/>
                <w:szCs w:val="22"/>
              </w:rPr>
            </w:pPr>
            <w:r>
              <w:rPr>
                <w:rFonts w:ascii="Times New Roman" w:hAnsi="Times New Roman"/>
                <w:b/>
                <w:bCs/>
                <w:i w:val="0"/>
                <w:szCs w:val="22"/>
              </w:rPr>
              <w:t>UZ „Drava“ –Ekonomska sekcija</w:t>
            </w:r>
          </w:p>
        </w:tc>
        <w:tc>
          <w:tcPr>
            <w:tcW w:w="2813" w:type="dxa"/>
            <w:tcBorders>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Darinka Mustač</w:t>
            </w:r>
          </w:p>
        </w:tc>
        <w:tc>
          <w:tcPr>
            <w:tcW w:w="1244" w:type="dxa"/>
            <w:tcBorders>
              <w:left w:val="outset" w:sz="6" w:space="0" w:color="auto"/>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1</w:t>
            </w:r>
          </w:p>
        </w:tc>
        <w:tc>
          <w:tcPr>
            <w:tcW w:w="1102" w:type="dxa"/>
            <w:tcBorders>
              <w:lef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15</w:t>
            </w:r>
          </w:p>
        </w:tc>
      </w:tr>
      <w:tr w:rsidR="006072AD" w:rsidRPr="00404DD0" w:rsidTr="00516443">
        <w:trPr>
          <w:trHeight w:val="303"/>
          <w:tblCellSpacing w:w="20" w:type="dxa"/>
          <w:jc w:val="center"/>
        </w:trPr>
        <w:tc>
          <w:tcPr>
            <w:tcW w:w="4097" w:type="dxa"/>
            <w:shd w:val="clear" w:color="auto" w:fill="FFFFFF" w:themeFill="background1"/>
            <w:vAlign w:val="center"/>
          </w:tcPr>
          <w:p w:rsidR="006072AD" w:rsidRDefault="006072AD" w:rsidP="00516443">
            <w:pPr>
              <w:jc w:val="center"/>
              <w:rPr>
                <w:rFonts w:ascii="Times New Roman" w:hAnsi="Times New Roman"/>
                <w:b/>
                <w:bCs/>
                <w:i w:val="0"/>
                <w:szCs w:val="22"/>
              </w:rPr>
            </w:pPr>
            <w:r>
              <w:rPr>
                <w:rFonts w:ascii="Times New Roman" w:hAnsi="Times New Roman"/>
                <w:b/>
                <w:bCs/>
                <w:i w:val="0"/>
                <w:szCs w:val="22"/>
              </w:rPr>
              <w:t>UZ „Drava“-Prehrambena sekcija</w:t>
            </w:r>
          </w:p>
        </w:tc>
        <w:tc>
          <w:tcPr>
            <w:tcW w:w="2813" w:type="dxa"/>
            <w:tcBorders>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Jasenka Poljak</w:t>
            </w:r>
          </w:p>
        </w:tc>
        <w:tc>
          <w:tcPr>
            <w:tcW w:w="1244" w:type="dxa"/>
            <w:tcBorders>
              <w:left w:val="outset" w:sz="6" w:space="0" w:color="auto"/>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1</w:t>
            </w:r>
          </w:p>
        </w:tc>
        <w:tc>
          <w:tcPr>
            <w:tcW w:w="1102" w:type="dxa"/>
            <w:tcBorders>
              <w:lef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24</w:t>
            </w:r>
          </w:p>
        </w:tc>
      </w:tr>
      <w:tr w:rsidR="006072AD" w:rsidRPr="00404DD0" w:rsidTr="00516443">
        <w:trPr>
          <w:trHeight w:val="303"/>
          <w:tblCellSpacing w:w="20" w:type="dxa"/>
          <w:jc w:val="center"/>
        </w:trPr>
        <w:tc>
          <w:tcPr>
            <w:tcW w:w="4097" w:type="dxa"/>
            <w:shd w:val="clear" w:color="auto" w:fill="FFFFFF" w:themeFill="background1"/>
            <w:vAlign w:val="center"/>
          </w:tcPr>
          <w:p w:rsidR="006072AD" w:rsidRDefault="006072AD" w:rsidP="00516443">
            <w:pPr>
              <w:jc w:val="center"/>
              <w:rPr>
                <w:rFonts w:ascii="Times New Roman" w:hAnsi="Times New Roman"/>
                <w:b/>
                <w:bCs/>
                <w:i w:val="0"/>
                <w:szCs w:val="22"/>
              </w:rPr>
            </w:pPr>
            <w:r>
              <w:rPr>
                <w:rFonts w:ascii="Times New Roman" w:hAnsi="Times New Roman"/>
                <w:b/>
                <w:bCs/>
                <w:i w:val="0"/>
                <w:szCs w:val="22"/>
              </w:rPr>
              <w:t>UZ „Drava“ Zeleni kutak</w:t>
            </w:r>
          </w:p>
        </w:tc>
        <w:tc>
          <w:tcPr>
            <w:tcW w:w="2813" w:type="dxa"/>
            <w:tcBorders>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Dorotea Žvorc</w:t>
            </w:r>
          </w:p>
        </w:tc>
        <w:tc>
          <w:tcPr>
            <w:tcW w:w="1244" w:type="dxa"/>
            <w:tcBorders>
              <w:left w:val="outset" w:sz="6" w:space="0" w:color="auto"/>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1</w:t>
            </w:r>
          </w:p>
        </w:tc>
        <w:tc>
          <w:tcPr>
            <w:tcW w:w="1102" w:type="dxa"/>
            <w:tcBorders>
              <w:lef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23</w:t>
            </w:r>
          </w:p>
        </w:tc>
      </w:tr>
      <w:tr w:rsidR="006072AD" w:rsidRPr="00404DD0" w:rsidTr="00516443">
        <w:trPr>
          <w:trHeight w:val="303"/>
          <w:tblCellSpacing w:w="20" w:type="dxa"/>
          <w:jc w:val="center"/>
        </w:trPr>
        <w:tc>
          <w:tcPr>
            <w:tcW w:w="4097" w:type="dxa"/>
            <w:shd w:val="clear" w:color="auto" w:fill="FFFFFF" w:themeFill="background1"/>
            <w:vAlign w:val="center"/>
          </w:tcPr>
          <w:p w:rsidR="006072AD" w:rsidRDefault="006072AD" w:rsidP="00516443">
            <w:pPr>
              <w:jc w:val="center"/>
              <w:rPr>
                <w:rFonts w:ascii="Times New Roman" w:hAnsi="Times New Roman"/>
                <w:b/>
                <w:bCs/>
                <w:i w:val="0"/>
                <w:szCs w:val="22"/>
              </w:rPr>
            </w:pPr>
            <w:r>
              <w:rPr>
                <w:rFonts w:ascii="Times New Roman" w:hAnsi="Times New Roman"/>
                <w:b/>
                <w:bCs/>
                <w:i w:val="0"/>
                <w:szCs w:val="22"/>
              </w:rPr>
              <w:t>UZ „Drava“-Gastro sekcija</w:t>
            </w:r>
          </w:p>
        </w:tc>
        <w:tc>
          <w:tcPr>
            <w:tcW w:w="2813" w:type="dxa"/>
            <w:tcBorders>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Anica Naranđa</w:t>
            </w:r>
          </w:p>
        </w:tc>
        <w:tc>
          <w:tcPr>
            <w:tcW w:w="1244" w:type="dxa"/>
            <w:tcBorders>
              <w:left w:val="outset" w:sz="6" w:space="0" w:color="auto"/>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1</w:t>
            </w:r>
          </w:p>
        </w:tc>
        <w:tc>
          <w:tcPr>
            <w:tcW w:w="1102" w:type="dxa"/>
            <w:tcBorders>
              <w:lef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40</w:t>
            </w:r>
          </w:p>
        </w:tc>
      </w:tr>
      <w:tr w:rsidR="006072AD" w:rsidRPr="00404DD0" w:rsidTr="00516443">
        <w:trPr>
          <w:trHeight w:val="303"/>
          <w:tblCellSpacing w:w="20" w:type="dxa"/>
          <w:jc w:val="center"/>
        </w:trPr>
        <w:tc>
          <w:tcPr>
            <w:tcW w:w="4097" w:type="dxa"/>
            <w:shd w:val="clear" w:color="auto" w:fill="FFFFFF" w:themeFill="background1"/>
            <w:vAlign w:val="center"/>
          </w:tcPr>
          <w:p w:rsidR="006072AD" w:rsidRDefault="006072AD" w:rsidP="00516443">
            <w:pPr>
              <w:jc w:val="center"/>
              <w:rPr>
                <w:rFonts w:ascii="Times New Roman" w:hAnsi="Times New Roman"/>
                <w:b/>
                <w:bCs/>
                <w:i w:val="0"/>
                <w:szCs w:val="22"/>
              </w:rPr>
            </w:pPr>
            <w:r>
              <w:rPr>
                <w:rFonts w:ascii="Times New Roman" w:hAnsi="Times New Roman"/>
                <w:b/>
                <w:bCs/>
                <w:i w:val="0"/>
                <w:szCs w:val="22"/>
              </w:rPr>
              <w:t>UZ „Drava“-voditelj zadruge</w:t>
            </w:r>
          </w:p>
        </w:tc>
        <w:tc>
          <w:tcPr>
            <w:tcW w:w="2813" w:type="dxa"/>
            <w:tcBorders>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Anica Čerepinko</w:t>
            </w:r>
          </w:p>
        </w:tc>
        <w:tc>
          <w:tcPr>
            <w:tcW w:w="1244" w:type="dxa"/>
            <w:tcBorders>
              <w:left w:val="outset" w:sz="6" w:space="0" w:color="auto"/>
              <w:righ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2</w:t>
            </w:r>
          </w:p>
        </w:tc>
        <w:tc>
          <w:tcPr>
            <w:tcW w:w="1102" w:type="dxa"/>
            <w:tcBorders>
              <w:left w:val="outset" w:sz="6" w:space="0" w:color="auto"/>
            </w:tcBorders>
            <w:shd w:val="clear" w:color="auto" w:fill="FFFFFF" w:themeFill="background1"/>
            <w:vAlign w:val="center"/>
          </w:tcPr>
          <w:p w:rsidR="006072AD" w:rsidRDefault="006072AD" w:rsidP="00516443">
            <w:pPr>
              <w:jc w:val="center"/>
              <w:rPr>
                <w:rFonts w:ascii="Times New Roman" w:hAnsi="Times New Roman"/>
                <w:i w:val="0"/>
                <w:szCs w:val="22"/>
              </w:rPr>
            </w:pPr>
            <w:r>
              <w:rPr>
                <w:rFonts w:ascii="Times New Roman" w:hAnsi="Times New Roman"/>
                <w:i w:val="0"/>
                <w:szCs w:val="22"/>
              </w:rPr>
              <w:t>240</w:t>
            </w:r>
          </w:p>
        </w:tc>
      </w:tr>
    </w:tbl>
    <w:p w:rsidR="003D2236" w:rsidRPr="00561D33" w:rsidRDefault="003D2236" w:rsidP="00A622F4">
      <w:pPr>
        <w:jc w:val="both"/>
        <w:rPr>
          <w:rFonts w:ascii="Times New Roman" w:hAnsi="Times New Roman"/>
          <w:i w:val="0"/>
        </w:rPr>
      </w:pPr>
    </w:p>
    <w:p w:rsidR="003D2236" w:rsidRDefault="003D2236" w:rsidP="00A622F4">
      <w:pPr>
        <w:jc w:val="both"/>
        <w:rPr>
          <w:rFonts w:ascii="Times New Roman" w:hAnsi="Times New Roman"/>
          <w:i w:val="0"/>
        </w:rPr>
      </w:pPr>
    </w:p>
    <w:p w:rsidR="000D3B9F" w:rsidRDefault="000D3B9F" w:rsidP="00A622F4">
      <w:pPr>
        <w:jc w:val="both"/>
        <w:rPr>
          <w:rFonts w:ascii="Times New Roman" w:hAnsi="Times New Roman"/>
          <w:i w:val="0"/>
        </w:rPr>
      </w:pPr>
    </w:p>
    <w:p w:rsidR="000D3B9F" w:rsidRDefault="000D3B9F" w:rsidP="00A622F4">
      <w:pPr>
        <w:jc w:val="both"/>
        <w:rPr>
          <w:rFonts w:ascii="Times New Roman" w:hAnsi="Times New Roman"/>
          <w:i w:val="0"/>
        </w:rPr>
      </w:pPr>
    </w:p>
    <w:p w:rsidR="000D3B9F" w:rsidRPr="00561D33" w:rsidRDefault="000D3B9F" w:rsidP="00A622F4">
      <w:pPr>
        <w:jc w:val="both"/>
        <w:rPr>
          <w:rFonts w:ascii="Times New Roman" w:hAnsi="Times New Roman"/>
          <w:i w:val="0"/>
        </w:rPr>
      </w:pPr>
    </w:p>
    <w:p w:rsidR="003D2236" w:rsidRPr="00561D33" w:rsidRDefault="003D2236" w:rsidP="00A622F4">
      <w:pPr>
        <w:jc w:val="both"/>
        <w:rPr>
          <w:rFonts w:ascii="Times New Roman" w:hAnsi="Times New Roman"/>
          <w:i w:val="0"/>
        </w:rPr>
      </w:pPr>
      <w:r w:rsidRPr="00561D33">
        <w:rPr>
          <w:rFonts w:ascii="Times New Roman" w:hAnsi="Times New Roman"/>
          <w:i w:val="0"/>
        </w:rPr>
        <w:t>Ostale izvannastavne aktivnosti i njihovi nositelji:</w:t>
      </w:r>
    </w:p>
    <w:p w:rsidR="00A622F4" w:rsidRPr="00561D33" w:rsidRDefault="00A622F4" w:rsidP="00A622F4">
      <w:pPr>
        <w:jc w:val="both"/>
        <w:rPr>
          <w:rFonts w:ascii="Times New Roman" w:hAnsi="Times New Roman"/>
          <w:i w:val="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4132"/>
        <w:gridCol w:w="5266"/>
      </w:tblGrid>
      <w:tr w:rsidR="006072AD" w:rsidRPr="00322B30" w:rsidTr="00516443">
        <w:trPr>
          <w:tblCellSpacing w:w="20" w:type="dxa"/>
          <w:jc w:val="center"/>
        </w:trPr>
        <w:tc>
          <w:tcPr>
            <w:tcW w:w="4072" w:type="dxa"/>
            <w:shd w:val="clear" w:color="auto" w:fill="CCFF66"/>
            <w:vAlign w:val="center"/>
          </w:tcPr>
          <w:p w:rsidR="006072AD" w:rsidRPr="00322B30" w:rsidRDefault="006072AD" w:rsidP="00516443">
            <w:pPr>
              <w:jc w:val="center"/>
              <w:rPr>
                <w:rFonts w:ascii="Times New Roman" w:hAnsi="Times New Roman"/>
                <w:b/>
                <w:i w:val="0"/>
              </w:rPr>
            </w:pPr>
            <w:bookmarkStart w:id="100" w:name="_Toc241717059"/>
            <w:bookmarkStart w:id="101" w:name="_Toc241717452"/>
            <w:bookmarkStart w:id="102" w:name="_Toc241717820"/>
            <w:r w:rsidRPr="00322B30">
              <w:rPr>
                <w:rFonts w:ascii="Times New Roman" w:hAnsi="Times New Roman"/>
                <w:b/>
                <w:i w:val="0"/>
              </w:rPr>
              <w:t>IZVANNASTAVNA AKTIVNOST</w:t>
            </w:r>
          </w:p>
        </w:tc>
        <w:tc>
          <w:tcPr>
            <w:tcW w:w="5206" w:type="dxa"/>
            <w:shd w:val="clear" w:color="auto" w:fill="CCFF66"/>
            <w:vAlign w:val="center"/>
          </w:tcPr>
          <w:p w:rsidR="006072AD" w:rsidRPr="00322B30" w:rsidRDefault="006072AD" w:rsidP="00516443">
            <w:pPr>
              <w:jc w:val="center"/>
              <w:rPr>
                <w:rFonts w:ascii="Times New Roman" w:hAnsi="Times New Roman"/>
                <w:b/>
                <w:i w:val="0"/>
              </w:rPr>
            </w:pPr>
            <w:r w:rsidRPr="00322B30">
              <w:rPr>
                <w:rFonts w:ascii="Times New Roman" w:hAnsi="Times New Roman"/>
                <w:b/>
                <w:i w:val="0"/>
              </w:rPr>
              <w:t>NOSITELJ</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sidRPr="00404DD0">
              <w:rPr>
                <w:rFonts w:ascii="Times New Roman" w:hAnsi="Times New Roman"/>
                <w:b/>
                <w:bCs/>
                <w:i w:val="0"/>
                <w:sz w:val="22"/>
                <w:szCs w:val="22"/>
              </w:rPr>
              <w:t>Recitatorska</w:t>
            </w:r>
          </w:p>
        </w:tc>
        <w:tc>
          <w:tcPr>
            <w:tcW w:w="5206" w:type="dxa"/>
            <w:vAlign w:val="center"/>
          </w:tcPr>
          <w:p w:rsidR="006072AD" w:rsidRPr="00404DD0" w:rsidRDefault="006072AD" w:rsidP="00516443">
            <w:pPr>
              <w:pStyle w:val="Tijeloteksta"/>
              <w:rPr>
                <w:rFonts w:ascii="Times New Roman" w:hAnsi="Times New Roman"/>
                <w:i w:val="0"/>
                <w:sz w:val="22"/>
                <w:szCs w:val="22"/>
              </w:rPr>
            </w:pPr>
            <w:r>
              <w:rPr>
                <w:rFonts w:ascii="Times New Roman" w:hAnsi="Times New Roman"/>
                <w:i w:val="0"/>
                <w:sz w:val="22"/>
                <w:szCs w:val="22"/>
              </w:rPr>
              <w:t>Željka Ivančok Varga, Milorad Sarap, Marijan Lazar</w:t>
            </w:r>
          </w:p>
        </w:tc>
      </w:tr>
      <w:tr w:rsidR="006072AD" w:rsidRPr="00404DD0" w:rsidTr="00516443">
        <w:trPr>
          <w:trHeight w:val="289"/>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Dramska grupa</w:t>
            </w:r>
          </w:p>
        </w:tc>
        <w:tc>
          <w:tcPr>
            <w:tcW w:w="5206" w:type="dxa"/>
            <w:vAlign w:val="center"/>
          </w:tcPr>
          <w:p w:rsidR="006072AD" w:rsidRPr="00404DD0" w:rsidRDefault="006072AD" w:rsidP="00516443">
            <w:pPr>
              <w:pStyle w:val="Tijeloteksta"/>
              <w:rPr>
                <w:rFonts w:ascii="Times New Roman" w:hAnsi="Times New Roman"/>
                <w:i w:val="0"/>
                <w:sz w:val="22"/>
                <w:szCs w:val="22"/>
              </w:rPr>
            </w:pPr>
            <w:r>
              <w:rPr>
                <w:rFonts w:ascii="Times New Roman" w:hAnsi="Times New Roman"/>
                <w:i w:val="0"/>
                <w:sz w:val="22"/>
                <w:szCs w:val="22"/>
              </w:rPr>
              <w:t>Đurđica Katanec</w:t>
            </w:r>
          </w:p>
        </w:tc>
      </w:tr>
      <w:tr w:rsidR="006072AD" w:rsidRPr="00404DD0" w:rsidTr="00516443">
        <w:trPr>
          <w:trHeight w:val="289"/>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lastRenderedPageBreak/>
              <w:t>Multimedijska</w:t>
            </w:r>
            <w:r w:rsidRPr="00404DD0">
              <w:rPr>
                <w:rFonts w:ascii="Times New Roman" w:hAnsi="Times New Roman"/>
                <w:b/>
                <w:bCs/>
                <w:i w:val="0"/>
                <w:sz w:val="22"/>
                <w:szCs w:val="22"/>
              </w:rPr>
              <w:t xml:space="preserve"> grupa</w:t>
            </w:r>
          </w:p>
        </w:tc>
        <w:tc>
          <w:tcPr>
            <w:tcW w:w="5206" w:type="dxa"/>
            <w:vAlign w:val="center"/>
          </w:tcPr>
          <w:p w:rsidR="006072AD" w:rsidRPr="00404DD0" w:rsidRDefault="006072AD" w:rsidP="00516443">
            <w:pPr>
              <w:pStyle w:val="Tijeloteksta"/>
              <w:rPr>
                <w:rFonts w:ascii="Times New Roman" w:hAnsi="Times New Roman"/>
                <w:i w:val="0"/>
                <w:sz w:val="22"/>
                <w:szCs w:val="22"/>
              </w:rPr>
            </w:pPr>
            <w:r w:rsidRPr="00404DD0">
              <w:rPr>
                <w:rFonts w:ascii="Times New Roman" w:hAnsi="Times New Roman"/>
                <w:i w:val="0"/>
                <w:sz w:val="22"/>
                <w:szCs w:val="22"/>
              </w:rPr>
              <w:t xml:space="preserve">Đurđica Katanec, </w:t>
            </w:r>
            <w:r>
              <w:rPr>
                <w:rFonts w:ascii="Times New Roman" w:hAnsi="Times New Roman"/>
                <w:i w:val="0"/>
                <w:sz w:val="22"/>
                <w:szCs w:val="22"/>
              </w:rPr>
              <w:t xml:space="preserve">Željka Ivančok Varga, </w:t>
            </w:r>
            <w:r w:rsidRPr="00404DD0">
              <w:rPr>
                <w:rFonts w:ascii="Times New Roman" w:hAnsi="Times New Roman"/>
                <w:i w:val="0"/>
                <w:sz w:val="22"/>
                <w:szCs w:val="22"/>
              </w:rPr>
              <w:t xml:space="preserve">Dragica Koštarić, Tanja Lilić, </w:t>
            </w:r>
            <w:r>
              <w:rPr>
                <w:rFonts w:ascii="Times New Roman" w:hAnsi="Times New Roman"/>
                <w:i w:val="0"/>
                <w:sz w:val="22"/>
                <w:szCs w:val="22"/>
              </w:rPr>
              <w:t>Nataša Sakač, Sanja Kovačić</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Web stranica škole</w:t>
            </w:r>
          </w:p>
        </w:tc>
        <w:tc>
          <w:tcPr>
            <w:tcW w:w="5206" w:type="dxa"/>
            <w:vAlign w:val="center"/>
          </w:tcPr>
          <w:p w:rsidR="006072AD" w:rsidRPr="00404DD0" w:rsidRDefault="006072AD" w:rsidP="00516443">
            <w:pPr>
              <w:pStyle w:val="Tijeloteksta"/>
              <w:rPr>
                <w:rFonts w:ascii="Times New Roman" w:hAnsi="Times New Roman"/>
                <w:i w:val="0"/>
                <w:sz w:val="22"/>
                <w:szCs w:val="22"/>
              </w:rPr>
            </w:pPr>
            <w:r w:rsidRPr="00404DD0">
              <w:rPr>
                <w:rFonts w:ascii="Times New Roman" w:hAnsi="Times New Roman"/>
                <w:i w:val="0"/>
                <w:sz w:val="22"/>
                <w:szCs w:val="22"/>
              </w:rPr>
              <w:t xml:space="preserve">Đurđica Katanec, </w:t>
            </w:r>
            <w:r>
              <w:rPr>
                <w:rFonts w:ascii="Times New Roman" w:hAnsi="Times New Roman"/>
                <w:i w:val="0"/>
                <w:sz w:val="22"/>
                <w:szCs w:val="22"/>
              </w:rPr>
              <w:t>Željka Ivančok Varga</w:t>
            </w:r>
            <w:r w:rsidR="0046221F">
              <w:rPr>
                <w:rFonts w:ascii="Times New Roman" w:hAnsi="Times New Roman"/>
                <w:i w:val="0"/>
                <w:sz w:val="22"/>
                <w:szCs w:val="22"/>
              </w:rPr>
              <w:t>, Tomislav Mihalic</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sidRPr="00404DD0">
              <w:rPr>
                <w:rFonts w:ascii="Times New Roman" w:hAnsi="Times New Roman"/>
                <w:b/>
                <w:bCs/>
                <w:i w:val="0"/>
                <w:sz w:val="22"/>
                <w:szCs w:val="22"/>
              </w:rPr>
              <w:t>Statistička grupa</w:t>
            </w:r>
          </w:p>
        </w:tc>
        <w:tc>
          <w:tcPr>
            <w:tcW w:w="5206" w:type="dxa"/>
            <w:vAlign w:val="center"/>
          </w:tcPr>
          <w:p w:rsidR="006072AD" w:rsidRPr="00404DD0" w:rsidRDefault="006072AD" w:rsidP="00516443">
            <w:pPr>
              <w:pStyle w:val="Tijeloteksta"/>
              <w:rPr>
                <w:rFonts w:ascii="Times New Roman" w:hAnsi="Times New Roman"/>
                <w:i w:val="0"/>
                <w:sz w:val="22"/>
                <w:szCs w:val="22"/>
              </w:rPr>
            </w:pPr>
            <w:r w:rsidRPr="00404DD0">
              <w:rPr>
                <w:rFonts w:ascii="Times New Roman" w:hAnsi="Times New Roman"/>
                <w:i w:val="0"/>
                <w:sz w:val="22"/>
                <w:szCs w:val="22"/>
              </w:rPr>
              <w:t>Tanja Gregur</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sidRPr="00404DD0">
              <w:rPr>
                <w:rFonts w:ascii="Times New Roman" w:hAnsi="Times New Roman"/>
                <w:b/>
                <w:bCs/>
                <w:i w:val="0"/>
                <w:sz w:val="22"/>
                <w:szCs w:val="22"/>
              </w:rPr>
              <w:t>Mladi poduzetnik</w:t>
            </w:r>
          </w:p>
        </w:tc>
        <w:tc>
          <w:tcPr>
            <w:tcW w:w="5206" w:type="dxa"/>
            <w:vAlign w:val="center"/>
          </w:tcPr>
          <w:p w:rsidR="006072AD" w:rsidRPr="00404DD0" w:rsidRDefault="006072AD" w:rsidP="00516443">
            <w:pPr>
              <w:pStyle w:val="Tijeloteksta"/>
              <w:rPr>
                <w:rFonts w:ascii="Times New Roman" w:hAnsi="Times New Roman"/>
                <w:i w:val="0"/>
                <w:sz w:val="22"/>
                <w:szCs w:val="22"/>
              </w:rPr>
            </w:pPr>
            <w:r>
              <w:rPr>
                <w:rFonts w:ascii="Times New Roman" w:hAnsi="Times New Roman"/>
                <w:i w:val="0"/>
                <w:sz w:val="22"/>
                <w:szCs w:val="22"/>
              </w:rPr>
              <w:t>Mirela Petković</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sidRPr="00404DD0">
              <w:rPr>
                <w:rFonts w:ascii="Times New Roman" w:hAnsi="Times New Roman"/>
                <w:b/>
                <w:bCs/>
                <w:i w:val="0"/>
                <w:sz w:val="22"/>
                <w:szCs w:val="22"/>
              </w:rPr>
              <w:t>Ugostiteljska</w:t>
            </w:r>
            <w:r>
              <w:rPr>
                <w:rFonts w:ascii="Times New Roman" w:hAnsi="Times New Roman"/>
                <w:b/>
                <w:bCs/>
                <w:i w:val="0"/>
                <w:sz w:val="22"/>
                <w:szCs w:val="22"/>
              </w:rPr>
              <w:t xml:space="preserve"> </w:t>
            </w:r>
            <w:r w:rsidRPr="00404DD0">
              <w:rPr>
                <w:rFonts w:ascii="Times New Roman" w:hAnsi="Times New Roman"/>
                <w:b/>
                <w:bCs/>
                <w:i w:val="0"/>
                <w:sz w:val="22"/>
                <w:szCs w:val="22"/>
              </w:rPr>
              <w:t>grupa</w:t>
            </w:r>
          </w:p>
        </w:tc>
        <w:tc>
          <w:tcPr>
            <w:tcW w:w="5206" w:type="dxa"/>
            <w:vAlign w:val="center"/>
          </w:tcPr>
          <w:p w:rsidR="006072AD" w:rsidRPr="00404DD0" w:rsidRDefault="006072AD" w:rsidP="00516443">
            <w:pPr>
              <w:pStyle w:val="Tijeloteksta"/>
              <w:rPr>
                <w:rFonts w:ascii="Times New Roman" w:hAnsi="Times New Roman"/>
                <w:i w:val="0"/>
                <w:sz w:val="22"/>
                <w:szCs w:val="22"/>
              </w:rPr>
            </w:pPr>
            <w:r w:rsidRPr="00404DD0">
              <w:rPr>
                <w:rFonts w:ascii="Times New Roman" w:hAnsi="Times New Roman"/>
                <w:i w:val="0"/>
                <w:sz w:val="22"/>
                <w:szCs w:val="22"/>
              </w:rPr>
              <w:t>Zoran Tomašić</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sidRPr="00404DD0">
              <w:rPr>
                <w:rFonts w:ascii="Times New Roman" w:hAnsi="Times New Roman"/>
                <w:b/>
                <w:bCs/>
                <w:i w:val="0"/>
                <w:sz w:val="22"/>
                <w:szCs w:val="22"/>
              </w:rPr>
              <w:t>Globe grupa</w:t>
            </w:r>
          </w:p>
        </w:tc>
        <w:tc>
          <w:tcPr>
            <w:tcW w:w="5206" w:type="dxa"/>
            <w:vAlign w:val="center"/>
          </w:tcPr>
          <w:p w:rsidR="006072AD" w:rsidRPr="00404DD0" w:rsidRDefault="006072AD" w:rsidP="00516443">
            <w:pPr>
              <w:pStyle w:val="Tijeloteksta"/>
              <w:rPr>
                <w:rFonts w:ascii="Times New Roman" w:hAnsi="Times New Roman"/>
                <w:i w:val="0"/>
                <w:sz w:val="22"/>
                <w:szCs w:val="22"/>
              </w:rPr>
            </w:pPr>
            <w:r w:rsidRPr="00404DD0">
              <w:rPr>
                <w:rFonts w:ascii="Times New Roman" w:hAnsi="Times New Roman"/>
                <w:i w:val="0"/>
                <w:sz w:val="22"/>
                <w:szCs w:val="22"/>
              </w:rPr>
              <w:t>Mišo Rašan, Valentina Pirc</w:t>
            </w:r>
            <w:r>
              <w:rPr>
                <w:rFonts w:ascii="Times New Roman" w:hAnsi="Times New Roman"/>
                <w:i w:val="0"/>
                <w:sz w:val="22"/>
                <w:szCs w:val="22"/>
              </w:rPr>
              <w:t xml:space="preserve"> </w:t>
            </w:r>
            <w:r w:rsidRPr="00404DD0">
              <w:rPr>
                <w:rFonts w:ascii="Times New Roman" w:hAnsi="Times New Roman"/>
                <w:i w:val="0"/>
                <w:sz w:val="22"/>
                <w:szCs w:val="22"/>
              </w:rPr>
              <w:t>Mezga, Maja Labaš Horvat, Kristina Jančec</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sidRPr="00404DD0">
              <w:rPr>
                <w:rFonts w:ascii="Times New Roman" w:hAnsi="Times New Roman"/>
                <w:b/>
                <w:bCs/>
                <w:i w:val="0"/>
                <w:sz w:val="22"/>
                <w:szCs w:val="22"/>
              </w:rPr>
              <w:t>Kuharska grupa</w:t>
            </w:r>
          </w:p>
        </w:tc>
        <w:tc>
          <w:tcPr>
            <w:tcW w:w="5206" w:type="dxa"/>
            <w:vAlign w:val="center"/>
          </w:tcPr>
          <w:p w:rsidR="006072AD" w:rsidRPr="00404DD0" w:rsidRDefault="006072AD" w:rsidP="00516443">
            <w:pPr>
              <w:pStyle w:val="Tijeloteksta"/>
              <w:rPr>
                <w:rFonts w:ascii="Times New Roman" w:hAnsi="Times New Roman"/>
                <w:i w:val="0"/>
                <w:sz w:val="22"/>
                <w:szCs w:val="22"/>
              </w:rPr>
            </w:pPr>
            <w:r w:rsidRPr="00404DD0">
              <w:rPr>
                <w:rFonts w:ascii="Times New Roman" w:hAnsi="Times New Roman"/>
                <w:i w:val="0"/>
                <w:sz w:val="22"/>
                <w:szCs w:val="22"/>
              </w:rPr>
              <w:t>Krunoslav Tilošanec, Anica Naranđa</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„Činimo dobro u svojoj zajednici“</w:t>
            </w:r>
          </w:p>
        </w:tc>
        <w:tc>
          <w:tcPr>
            <w:tcW w:w="5206" w:type="dxa"/>
            <w:vAlign w:val="center"/>
          </w:tcPr>
          <w:p w:rsidR="006072AD" w:rsidRPr="00404DD0" w:rsidRDefault="006072AD" w:rsidP="00516443">
            <w:pPr>
              <w:pStyle w:val="Tijeloteksta"/>
              <w:rPr>
                <w:rFonts w:ascii="Times New Roman" w:hAnsi="Times New Roman"/>
                <w:i w:val="0"/>
                <w:sz w:val="22"/>
                <w:szCs w:val="22"/>
              </w:rPr>
            </w:pPr>
            <w:r w:rsidRPr="00404DD0">
              <w:rPr>
                <w:rFonts w:ascii="Times New Roman" w:hAnsi="Times New Roman"/>
                <w:i w:val="0"/>
                <w:sz w:val="22"/>
                <w:szCs w:val="22"/>
              </w:rPr>
              <w:t>Tanja Lilić, Nataša Sakač</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sidRPr="00404DD0">
              <w:rPr>
                <w:rFonts w:ascii="Times New Roman" w:hAnsi="Times New Roman"/>
                <w:b/>
                <w:bCs/>
                <w:i w:val="0"/>
                <w:sz w:val="22"/>
                <w:szCs w:val="22"/>
              </w:rPr>
              <w:t xml:space="preserve">Turistička grupa </w:t>
            </w:r>
          </w:p>
        </w:tc>
        <w:tc>
          <w:tcPr>
            <w:tcW w:w="5206" w:type="dxa"/>
            <w:vAlign w:val="center"/>
          </w:tcPr>
          <w:p w:rsidR="006072AD" w:rsidRPr="00404DD0" w:rsidRDefault="006072AD" w:rsidP="00516443">
            <w:pPr>
              <w:pStyle w:val="Tijeloteksta"/>
              <w:rPr>
                <w:rFonts w:ascii="Times New Roman" w:hAnsi="Times New Roman"/>
                <w:i w:val="0"/>
                <w:sz w:val="22"/>
                <w:szCs w:val="22"/>
              </w:rPr>
            </w:pPr>
            <w:r>
              <w:rPr>
                <w:rFonts w:ascii="Times New Roman" w:hAnsi="Times New Roman"/>
                <w:i w:val="0"/>
                <w:sz w:val="22"/>
                <w:szCs w:val="22"/>
              </w:rPr>
              <w:t>Sanja Kovačić</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sidRPr="00404DD0">
              <w:rPr>
                <w:rFonts w:ascii="Times New Roman" w:hAnsi="Times New Roman"/>
                <w:b/>
                <w:bCs/>
                <w:i w:val="0"/>
                <w:sz w:val="22"/>
                <w:szCs w:val="22"/>
              </w:rPr>
              <w:t>Gastro grupa</w:t>
            </w:r>
          </w:p>
        </w:tc>
        <w:tc>
          <w:tcPr>
            <w:tcW w:w="5206" w:type="dxa"/>
            <w:vAlign w:val="center"/>
          </w:tcPr>
          <w:p w:rsidR="006072AD" w:rsidRPr="00404DD0" w:rsidRDefault="006072AD" w:rsidP="00516443">
            <w:pPr>
              <w:pStyle w:val="Tijeloteksta"/>
              <w:rPr>
                <w:rFonts w:ascii="Times New Roman" w:hAnsi="Times New Roman"/>
                <w:i w:val="0"/>
                <w:sz w:val="22"/>
                <w:szCs w:val="22"/>
              </w:rPr>
            </w:pPr>
            <w:r>
              <w:rPr>
                <w:rFonts w:ascii="Times New Roman" w:hAnsi="Times New Roman"/>
                <w:i w:val="0"/>
                <w:sz w:val="22"/>
                <w:szCs w:val="22"/>
              </w:rPr>
              <w:t>Sanja Kovačić</w:t>
            </w:r>
            <w:r w:rsidRPr="00404DD0">
              <w:rPr>
                <w:rFonts w:ascii="Times New Roman" w:hAnsi="Times New Roman"/>
                <w:i w:val="0"/>
                <w:sz w:val="22"/>
                <w:szCs w:val="22"/>
              </w:rPr>
              <w:t>, Jurica Vugrin</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sidRPr="00404DD0">
              <w:rPr>
                <w:rFonts w:ascii="Times New Roman" w:hAnsi="Times New Roman"/>
                <w:b/>
                <w:bCs/>
                <w:i w:val="0"/>
                <w:sz w:val="22"/>
                <w:szCs w:val="22"/>
              </w:rPr>
              <w:t>Vox</w:t>
            </w:r>
            <w:r>
              <w:rPr>
                <w:rFonts w:ascii="Times New Roman" w:hAnsi="Times New Roman"/>
                <w:b/>
                <w:bCs/>
                <w:i w:val="0"/>
                <w:sz w:val="22"/>
                <w:szCs w:val="22"/>
              </w:rPr>
              <w:t xml:space="preserve"> </w:t>
            </w:r>
            <w:r w:rsidRPr="00404DD0">
              <w:rPr>
                <w:rFonts w:ascii="Times New Roman" w:hAnsi="Times New Roman"/>
                <w:b/>
                <w:bCs/>
                <w:i w:val="0"/>
                <w:sz w:val="22"/>
                <w:szCs w:val="22"/>
              </w:rPr>
              <w:t>populi</w:t>
            </w:r>
          </w:p>
        </w:tc>
        <w:tc>
          <w:tcPr>
            <w:tcW w:w="5206" w:type="dxa"/>
            <w:vAlign w:val="center"/>
          </w:tcPr>
          <w:p w:rsidR="006072AD" w:rsidRPr="00404DD0" w:rsidRDefault="006072AD" w:rsidP="00516443">
            <w:pPr>
              <w:pStyle w:val="Tijeloteksta"/>
              <w:rPr>
                <w:rFonts w:ascii="Times New Roman" w:hAnsi="Times New Roman"/>
                <w:i w:val="0"/>
                <w:sz w:val="22"/>
                <w:szCs w:val="22"/>
              </w:rPr>
            </w:pPr>
            <w:r>
              <w:rPr>
                <w:rFonts w:ascii="Times New Roman" w:hAnsi="Times New Roman"/>
                <w:i w:val="0"/>
                <w:sz w:val="22"/>
                <w:szCs w:val="22"/>
              </w:rPr>
              <w:t>Sanja Kovačić</w:t>
            </w:r>
            <w:r w:rsidRPr="00404DD0">
              <w:rPr>
                <w:rFonts w:ascii="Times New Roman" w:hAnsi="Times New Roman"/>
                <w:i w:val="0"/>
                <w:sz w:val="22"/>
                <w:szCs w:val="22"/>
              </w:rPr>
              <w:t>, Mirela Petković</w:t>
            </w:r>
          </w:p>
        </w:tc>
      </w:tr>
      <w:tr w:rsidR="006072AD" w:rsidRPr="00404DD0" w:rsidTr="00516443">
        <w:trPr>
          <w:tblCellSpacing w:w="20" w:type="dxa"/>
          <w:jc w:val="center"/>
        </w:trPr>
        <w:tc>
          <w:tcPr>
            <w:tcW w:w="4072" w:type="dxa"/>
            <w:vAlign w:val="center"/>
          </w:tcPr>
          <w:p w:rsidR="006072AD" w:rsidRPr="00404DD0"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Financijalka</w:t>
            </w:r>
          </w:p>
        </w:tc>
        <w:tc>
          <w:tcPr>
            <w:tcW w:w="5206" w:type="dxa"/>
            <w:vAlign w:val="center"/>
          </w:tcPr>
          <w:p w:rsidR="006072AD" w:rsidRPr="00404DD0" w:rsidRDefault="006072AD" w:rsidP="00516443">
            <w:pPr>
              <w:pStyle w:val="Tijeloteksta"/>
              <w:rPr>
                <w:rFonts w:ascii="Times New Roman" w:hAnsi="Times New Roman"/>
                <w:i w:val="0"/>
                <w:sz w:val="22"/>
                <w:szCs w:val="22"/>
              </w:rPr>
            </w:pPr>
            <w:r>
              <w:rPr>
                <w:rFonts w:ascii="Times New Roman" w:hAnsi="Times New Roman"/>
                <w:i w:val="0"/>
                <w:sz w:val="22"/>
                <w:szCs w:val="22"/>
              </w:rPr>
              <w:t>Dragica Koštarić, Mirela Petković, Darinka Mustač</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Ugostiteljstvo</w:t>
            </w:r>
          </w:p>
        </w:tc>
        <w:tc>
          <w:tcPr>
            <w:tcW w:w="5206" w:type="dxa"/>
            <w:vAlign w:val="center"/>
          </w:tcPr>
          <w:p w:rsidR="006072AD" w:rsidRDefault="006072AD" w:rsidP="00516443">
            <w:pPr>
              <w:pStyle w:val="Tijeloteksta"/>
              <w:rPr>
                <w:rFonts w:ascii="Times New Roman" w:hAnsi="Times New Roman"/>
                <w:i w:val="0"/>
                <w:sz w:val="22"/>
                <w:szCs w:val="22"/>
              </w:rPr>
            </w:pPr>
            <w:r>
              <w:rPr>
                <w:rFonts w:ascii="Times New Roman" w:hAnsi="Times New Roman"/>
                <w:i w:val="0"/>
                <w:sz w:val="22"/>
                <w:szCs w:val="22"/>
              </w:rPr>
              <w:t>Goran Žižek, Zoran Tomašić</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Mladi psiholozi</w:t>
            </w:r>
          </w:p>
        </w:tc>
        <w:tc>
          <w:tcPr>
            <w:tcW w:w="5206" w:type="dxa"/>
            <w:vAlign w:val="center"/>
          </w:tcPr>
          <w:p w:rsidR="006072AD" w:rsidRDefault="006072AD" w:rsidP="00516443">
            <w:pPr>
              <w:pStyle w:val="Tijeloteksta"/>
              <w:rPr>
                <w:rFonts w:ascii="Times New Roman" w:hAnsi="Times New Roman"/>
                <w:i w:val="0"/>
                <w:sz w:val="22"/>
                <w:szCs w:val="22"/>
              </w:rPr>
            </w:pPr>
            <w:r w:rsidRPr="003069A0">
              <w:rPr>
                <w:rFonts w:ascii="Times New Roman" w:hAnsi="Times New Roman"/>
                <w:i w:val="0"/>
                <w:sz w:val="22"/>
                <w:szCs w:val="22"/>
              </w:rPr>
              <w:t>Helena Ivančić</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Mladi matematičari</w:t>
            </w:r>
          </w:p>
        </w:tc>
        <w:tc>
          <w:tcPr>
            <w:tcW w:w="5206" w:type="dxa"/>
            <w:vAlign w:val="center"/>
          </w:tcPr>
          <w:p w:rsidR="006072AD" w:rsidRPr="003069A0" w:rsidRDefault="006072AD" w:rsidP="00516443">
            <w:pPr>
              <w:pStyle w:val="Tijeloteksta"/>
              <w:rPr>
                <w:rFonts w:ascii="Times New Roman" w:hAnsi="Times New Roman"/>
                <w:i w:val="0"/>
                <w:sz w:val="22"/>
                <w:szCs w:val="22"/>
              </w:rPr>
            </w:pPr>
            <w:r>
              <w:rPr>
                <w:rFonts w:ascii="Times New Roman" w:hAnsi="Times New Roman"/>
                <w:i w:val="0"/>
                <w:sz w:val="22"/>
                <w:szCs w:val="22"/>
              </w:rPr>
              <w:t>Mirjana Hržić, Valentina Kirić</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Čuvari baštine</w:t>
            </w:r>
          </w:p>
        </w:tc>
        <w:tc>
          <w:tcPr>
            <w:tcW w:w="5206" w:type="dxa"/>
            <w:vAlign w:val="center"/>
          </w:tcPr>
          <w:p w:rsidR="006072AD" w:rsidRDefault="006072AD" w:rsidP="00516443">
            <w:pPr>
              <w:pStyle w:val="Tijeloteksta"/>
              <w:rPr>
                <w:rFonts w:ascii="Times New Roman" w:hAnsi="Times New Roman"/>
                <w:i w:val="0"/>
                <w:sz w:val="22"/>
                <w:szCs w:val="22"/>
              </w:rPr>
            </w:pPr>
            <w:r>
              <w:rPr>
                <w:rFonts w:ascii="Times New Roman" w:hAnsi="Times New Roman"/>
                <w:i w:val="0"/>
                <w:sz w:val="22"/>
                <w:szCs w:val="22"/>
              </w:rPr>
              <w:t>Snježana Janković</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Humanitarci SŠP</w:t>
            </w:r>
          </w:p>
        </w:tc>
        <w:tc>
          <w:tcPr>
            <w:tcW w:w="5206" w:type="dxa"/>
            <w:vAlign w:val="center"/>
          </w:tcPr>
          <w:p w:rsidR="006072AD" w:rsidRDefault="006072AD" w:rsidP="00516443">
            <w:pPr>
              <w:pStyle w:val="Tijeloteksta"/>
              <w:rPr>
                <w:rFonts w:ascii="Times New Roman" w:hAnsi="Times New Roman"/>
                <w:i w:val="0"/>
                <w:sz w:val="22"/>
                <w:szCs w:val="22"/>
              </w:rPr>
            </w:pPr>
            <w:r>
              <w:rPr>
                <w:rFonts w:ascii="Times New Roman" w:hAnsi="Times New Roman"/>
                <w:i w:val="0"/>
                <w:sz w:val="22"/>
                <w:szCs w:val="22"/>
              </w:rPr>
              <w:t>Dragica Koštarić, Snježana Janković</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Plesna grupa</w:t>
            </w:r>
          </w:p>
        </w:tc>
        <w:tc>
          <w:tcPr>
            <w:tcW w:w="5206" w:type="dxa"/>
            <w:vAlign w:val="center"/>
          </w:tcPr>
          <w:p w:rsidR="006072AD" w:rsidRDefault="006072AD" w:rsidP="00516443">
            <w:pPr>
              <w:pStyle w:val="Tijeloteksta"/>
              <w:rPr>
                <w:rFonts w:ascii="Times New Roman" w:hAnsi="Times New Roman"/>
                <w:i w:val="0"/>
                <w:sz w:val="22"/>
                <w:szCs w:val="22"/>
              </w:rPr>
            </w:pPr>
            <w:r>
              <w:rPr>
                <w:rFonts w:ascii="Times New Roman" w:hAnsi="Times New Roman"/>
                <w:i w:val="0"/>
                <w:sz w:val="22"/>
                <w:szCs w:val="22"/>
              </w:rPr>
              <w:t>Tanja Baksa</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Etwinning grupa</w:t>
            </w:r>
          </w:p>
        </w:tc>
        <w:tc>
          <w:tcPr>
            <w:tcW w:w="5206" w:type="dxa"/>
            <w:vAlign w:val="center"/>
          </w:tcPr>
          <w:p w:rsidR="006072AD" w:rsidRDefault="006072AD" w:rsidP="00516443">
            <w:pPr>
              <w:pStyle w:val="Tijeloteksta"/>
              <w:rPr>
                <w:rFonts w:ascii="Times New Roman" w:hAnsi="Times New Roman"/>
                <w:i w:val="0"/>
                <w:sz w:val="22"/>
                <w:szCs w:val="22"/>
              </w:rPr>
            </w:pPr>
            <w:r w:rsidRPr="00E4743A">
              <w:rPr>
                <w:rFonts w:ascii="Times New Roman" w:hAnsi="Times New Roman"/>
                <w:i w:val="0"/>
                <w:sz w:val="22"/>
                <w:szCs w:val="22"/>
              </w:rPr>
              <w:t>Tanja Baksa</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ŠŠD Priločanec- atletika, kros, badminton</w:t>
            </w:r>
          </w:p>
        </w:tc>
        <w:tc>
          <w:tcPr>
            <w:tcW w:w="5206" w:type="dxa"/>
            <w:vAlign w:val="center"/>
          </w:tcPr>
          <w:p w:rsidR="006072AD" w:rsidRPr="00E4743A" w:rsidRDefault="006072AD" w:rsidP="00516443">
            <w:pPr>
              <w:pStyle w:val="Tijeloteksta"/>
              <w:rPr>
                <w:rFonts w:ascii="Times New Roman" w:hAnsi="Times New Roman"/>
                <w:i w:val="0"/>
                <w:sz w:val="22"/>
                <w:szCs w:val="22"/>
              </w:rPr>
            </w:pPr>
            <w:r>
              <w:rPr>
                <w:rFonts w:ascii="Times New Roman" w:hAnsi="Times New Roman"/>
                <w:i w:val="0"/>
                <w:sz w:val="22"/>
                <w:szCs w:val="22"/>
              </w:rPr>
              <w:t>Gordana Vaser</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GIS grupa</w:t>
            </w:r>
          </w:p>
        </w:tc>
        <w:tc>
          <w:tcPr>
            <w:tcW w:w="5206" w:type="dxa"/>
            <w:vAlign w:val="center"/>
          </w:tcPr>
          <w:p w:rsidR="006072AD" w:rsidRDefault="006072AD" w:rsidP="00516443">
            <w:pPr>
              <w:pStyle w:val="Tijeloteksta"/>
              <w:rPr>
                <w:rFonts w:ascii="Times New Roman" w:hAnsi="Times New Roman"/>
                <w:i w:val="0"/>
                <w:sz w:val="22"/>
                <w:szCs w:val="22"/>
              </w:rPr>
            </w:pPr>
            <w:r w:rsidRPr="00E4743A">
              <w:rPr>
                <w:rFonts w:ascii="Times New Roman" w:hAnsi="Times New Roman"/>
                <w:i w:val="0"/>
                <w:sz w:val="22"/>
                <w:szCs w:val="22"/>
              </w:rPr>
              <w:t>Valentina Pirc Mezga</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Mladi građani</w:t>
            </w:r>
          </w:p>
        </w:tc>
        <w:tc>
          <w:tcPr>
            <w:tcW w:w="5206" w:type="dxa"/>
            <w:vAlign w:val="center"/>
          </w:tcPr>
          <w:p w:rsidR="006072AD" w:rsidRPr="00E4743A" w:rsidRDefault="006072AD" w:rsidP="00516443">
            <w:pPr>
              <w:pStyle w:val="Tijeloteksta"/>
              <w:rPr>
                <w:rFonts w:ascii="Times New Roman" w:hAnsi="Times New Roman"/>
                <w:i w:val="0"/>
                <w:sz w:val="22"/>
                <w:szCs w:val="22"/>
              </w:rPr>
            </w:pPr>
            <w:r>
              <w:rPr>
                <w:rFonts w:ascii="Times New Roman" w:hAnsi="Times New Roman"/>
                <w:i w:val="0"/>
                <w:sz w:val="22"/>
                <w:szCs w:val="22"/>
              </w:rPr>
              <w:t>Mirela Petković</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Statistička grupa</w:t>
            </w:r>
          </w:p>
        </w:tc>
        <w:tc>
          <w:tcPr>
            <w:tcW w:w="5206" w:type="dxa"/>
            <w:vAlign w:val="center"/>
          </w:tcPr>
          <w:p w:rsidR="006072AD" w:rsidRDefault="006072AD" w:rsidP="00516443">
            <w:pPr>
              <w:pStyle w:val="Tijeloteksta"/>
              <w:rPr>
                <w:rFonts w:ascii="Times New Roman" w:hAnsi="Times New Roman"/>
                <w:i w:val="0"/>
                <w:sz w:val="22"/>
                <w:szCs w:val="22"/>
              </w:rPr>
            </w:pPr>
            <w:r>
              <w:rPr>
                <w:rFonts w:ascii="Times New Roman" w:hAnsi="Times New Roman"/>
                <w:i w:val="0"/>
                <w:sz w:val="22"/>
                <w:szCs w:val="22"/>
              </w:rPr>
              <w:t>Tanja Gregur</w:t>
            </w:r>
          </w:p>
        </w:tc>
      </w:tr>
      <w:tr w:rsidR="006072AD" w:rsidRPr="00404DD0" w:rsidTr="00516443">
        <w:trPr>
          <w:tblCellSpacing w:w="20" w:type="dxa"/>
          <w:jc w:val="center"/>
        </w:trPr>
        <w:tc>
          <w:tcPr>
            <w:tcW w:w="4072" w:type="dxa"/>
            <w:vAlign w:val="center"/>
          </w:tcPr>
          <w:p w:rsidR="006072AD" w:rsidRDefault="006072AD" w:rsidP="00516443">
            <w:pPr>
              <w:pStyle w:val="Tijeloteksta"/>
              <w:numPr>
                <w:ilvl w:val="0"/>
                <w:numId w:val="4"/>
              </w:numPr>
              <w:rPr>
                <w:rFonts w:ascii="Times New Roman" w:hAnsi="Times New Roman"/>
                <w:b/>
                <w:bCs/>
                <w:i w:val="0"/>
                <w:sz w:val="22"/>
                <w:szCs w:val="22"/>
              </w:rPr>
            </w:pPr>
            <w:r>
              <w:rPr>
                <w:rFonts w:ascii="Times New Roman" w:hAnsi="Times New Roman"/>
                <w:b/>
                <w:bCs/>
                <w:i w:val="0"/>
                <w:sz w:val="22"/>
                <w:szCs w:val="22"/>
              </w:rPr>
              <w:t>Novinarska grupa</w:t>
            </w:r>
          </w:p>
        </w:tc>
        <w:tc>
          <w:tcPr>
            <w:tcW w:w="5206" w:type="dxa"/>
            <w:vAlign w:val="center"/>
          </w:tcPr>
          <w:p w:rsidR="006072AD" w:rsidRDefault="006072AD" w:rsidP="00516443">
            <w:pPr>
              <w:pStyle w:val="Tijeloteksta"/>
              <w:rPr>
                <w:rFonts w:ascii="Times New Roman" w:hAnsi="Times New Roman"/>
                <w:i w:val="0"/>
                <w:sz w:val="22"/>
                <w:szCs w:val="22"/>
              </w:rPr>
            </w:pPr>
            <w:r>
              <w:rPr>
                <w:rFonts w:ascii="Times New Roman" w:hAnsi="Times New Roman"/>
                <w:i w:val="0"/>
                <w:sz w:val="22"/>
                <w:szCs w:val="22"/>
              </w:rPr>
              <w:t>Melita Pesek</w:t>
            </w:r>
          </w:p>
        </w:tc>
      </w:tr>
    </w:tbl>
    <w:p w:rsidR="00203878" w:rsidRPr="00561D33" w:rsidRDefault="00203878" w:rsidP="00203878">
      <w:pPr>
        <w:pStyle w:val="Naslov2"/>
        <w:rPr>
          <w:rFonts w:ascii="Times New Roman" w:hAnsi="Times New Roman"/>
          <w:b w:val="0"/>
          <w:i w:val="0"/>
          <w:caps w:val="0"/>
          <w:szCs w:val="20"/>
        </w:rPr>
      </w:pPr>
    </w:p>
    <w:p w:rsidR="00203878" w:rsidRPr="00561D33" w:rsidRDefault="00203878" w:rsidP="00203878">
      <w:pPr>
        <w:pStyle w:val="Naslov2"/>
        <w:rPr>
          <w:rFonts w:ascii="Times New Roman" w:hAnsi="Times New Roman"/>
          <w:i w:val="0"/>
        </w:rPr>
      </w:pPr>
      <w:r w:rsidRPr="00561D33">
        <w:rPr>
          <w:rFonts w:ascii="Times New Roman" w:hAnsi="Times New Roman"/>
          <w:i w:val="0"/>
          <w:caps w:val="0"/>
        </w:rPr>
        <w:t>ŠKOLSKO SPORTSKO DRUŠTVO „PRILOČANEC“</w:t>
      </w:r>
    </w:p>
    <w:p w:rsidR="00203878" w:rsidRPr="00561D33" w:rsidRDefault="00203878" w:rsidP="00203878">
      <w:pPr>
        <w:jc w:val="both"/>
        <w:rPr>
          <w:rFonts w:ascii="Times New Roman" w:hAnsi="Times New Roman"/>
          <w:i w:val="0"/>
        </w:rPr>
      </w:pPr>
    </w:p>
    <w:p w:rsidR="00203878" w:rsidRPr="00561D33" w:rsidRDefault="00203878" w:rsidP="00203878">
      <w:pPr>
        <w:ind w:firstLine="708"/>
        <w:jc w:val="both"/>
        <w:rPr>
          <w:rFonts w:ascii="Times New Roman" w:hAnsi="Times New Roman"/>
          <w:i w:val="0"/>
        </w:rPr>
      </w:pPr>
      <w:r w:rsidRPr="00561D33">
        <w:rPr>
          <w:rFonts w:ascii="Times New Roman" w:hAnsi="Times New Roman"/>
          <w:i w:val="0"/>
        </w:rPr>
        <w:t xml:space="preserve">Srednja škola Prelog je osnovala Školsko sportsko društvo „Priločanec“. Osnova njegove aktivnosti je organizacija </w:t>
      </w:r>
      <w:r w:rsidR="001B2ED5" w:rsidRPr="00561D33">
        <w:rPr>
          <w:rFonts w:ascii="Times New Roman" w:hAnsi="Times New Roman"/>
          <w:i w:val="0"/>
        </w:rPr>
        <w:t>s</w:t>
      </w:r>
      <w:r w:rsidRPr="00561D33">
        <w:rPr>
          <w:rFonts w:ascii="Times New Roman" w:hAnsi="Times New Roman"/>
          <w:i w:val="0"/>
        </w:rPr>
        <w:t xml:space="preserve">portskih aktivnosti u školi, a vodit će ga prof. Delladio. </w:t>
      </w:r>
    </w:p>
    <w:p w:rsidR="00203878" w:rsidRPr="00561D33" w:rsidRDefault="00203878" w:rsidP="00203878">
      <w:pPr>
        <w:jc w:val="both"/>
        <w:rPr>
          <w:rFonts w:ascii="Times New Roman" w:hAnsi="Times New Roman"/>
          <w:i w:val="0"/>
        </w:rPr>
      </w:pPr>
    </w:p>
    <w:p w:rsidR="00203878" w:rsidRPr="00561D33" w:rsidRDefault="00203878" w:rsidP="00203878">
      <w:pPr>
        <w:pStyle w:val="t-9-8"/>
        <w:spacing w:before="0" w:beforeAutospacing="0" w:after="0" w:afterAutospacing="0"/>
        <w:ind w:firstLine="708"/>
        <w:jc w:val="both"/>
        <w:rPr>
          <w:color w:val="000000"/>
        </w:rPr>
      </w:pPr>
      <w:r w:rsidRPr="00561D33">
        <w:rPr>
          <w:color w:val="000000"/>
        </w:rPr>
        <w:t>Zadaće ŠSD-a su:</w:t>
      </w:r>
    </w:p>
    <w:p w:rsidR="00203878" w:rsidRPr="00561D33" w:rsidRDefault="00203878" w:rsidP="00203878">
      <w:pPr>
        <w:pStyle w:val="t-9-8"/>
        <w:spacing w:before="0" w:beforeAutospacing="0" w:after="0" w:afterAutospacing="0"/>
        <w:jc w:val="both"/>
        <w:rPr>
          <w:color w:val="000000"/>
        </w:rPr>
      </w:pPr>
      <w:r w:rsidRPr="00561D33">
        <w:rPr>
          <w:color w:val="000000"/>
        </w:rPr>
        <w:t>1. sustavno planirati, organizirati i provoditi sportske aktivnosti za učenike kao dio izvannastavnih sadržaja škole,</w:t>
      </w:r>
    </w:p>
    <w:p w:rsidR="00203878" w:rsidRPr="00561D33" w:rsidRDefault="00203878" w:rsidP="00203878">
      <w:pPr>
        <w:pStyle w:val="t-9-8"/>
        <w:spacing w:before="0" w:beforeAutospacing="0" w:after="0" w:afterAutospacing="0"/>
        <w:jc w:val="both"/>
        <w:rPr>
          <w:color w:val="000000"/>
        </w:rPr>
      </w:pPr>
      <w:r w:rsidRPr="00561D33">
        <w:rPr>
          <w:color w:val="000000"/>
        </w:rPr>
        <w:t>2. poticati uključivanje što većeg broja učenika u školske sportske aktivnosti, a posebice učenika s invaliditetom,</w:t>
      </w:r>
    </w:p>
    <w:p w:rsidR="00203878" w:rsidRPr="00561D33" w:rsidRDefault="00203878" w:rsidP="00203878">
      <w:pPr>
        <w:pStyle w:val="t-9-8"/>
        <w:spacing w:before="0" w:beforeAutospacing="0" w:after="0" w:afterAutospacing="0"/>
        <w:jc w:val="both"/>
        <w:rPr>
          <w:color w:val="000000"/>
        </w:rPr>
      </w:pPr>
      <w:r w:rsidRPr="00561D33">
        <w:rPr>
          <w:color w:val="000000"/>
        </w:rPr>
        <w:t>3. poticati i promicati stručni rad u školskome sportu, kao i stručni sportski rad s djecom i mladima u lokalnoj zajednici,</w:t>
      </w:r>
    </w:p>
    <w:p w:rsidR="00203878" w:rsidRPr="00561D33" w:rsidRDefault="00203878" w:rsidP="00203878">
      <w:pPr>
        <w:pStyle w:val="t-9-8"/>
        <w:spacing w:before="0" w:beforeAutospacing="0" w:after="0" w:afterAutospacing="0"/>
        <w:jc w:val="both"/>
        <w:rPr>
          <w:color w:val="000000"/>
        </w:rPr>
      </w:pPr>
      <w:r w:rsidRPr="00561D33">
        <w:rPr>
          <w:color w:val="000000"/>
        </w:rPr>
        <w:t>4. poticati etička i moralna načela, poštivanje ljudskog dostojanstva, fairplaya, tolerancije, nenasilja i kulture sporta.</w:t>
      </w:r>
    </w:p>
    <w:p w:rsidR="00203878" w:rsidRPr="00561D33" w:rsidRDefault="00203878" w:rsidP="00203878">
      <w:pPr>
        <w:jc w:val="both"/>
        <w:rPr>
          <w:rFonts w:ascii="Times New Roman" w:hAnsi="Times New Roman"/>
          <w:i w:val="0"/>
        </w:rPr>
      </w:pPr>
    </w:p>
    <w:p w:rsidR="00203878" w:rsidRPr="00561D33" w:rsidRDefault="00203878" w:rsidP="00203878">
      <w:pPr>
        <w:ind w:firstLine="360"/>
        <w:jc w:val="both"/>
        <w:rPr>
          <w:rFonts w:ascii="Times New Roman" w:hAnsi="Times New Roman"/>
          <w:i w:val="0"/>
        </w:rPr>
      </w:pPr>
      <w:r w:rsidRPr="00561D33">
        <w:rPr>
          <w:rFonts w:ascii="Times New Roman" w:hAnsi="Times New Roman"/>
          <w:i w:val="0"/>
        </w:rPr>
        <w:t>Planirane su sljedeće aktivnosti:</w:t>
      </w:r>
    </w:p>
    <w:p w:rsidR="00203878" w:rsidRPr="00561D33" w:rsidRDefault="00203878" w:rsidP="00A203CA">
      <w:pPr>
        <w:numPr>
          <w:ilvl w:val="0"/>
          <w:numId w:val="36"/>
        </w:numPr>
        <w:jc w:val="both"/>
        <w:rPr>
          <w:rFonts w:ascii="Times New Roman" w:hAnsi="Times New Roman"/>
          <w:i w:val="0"/>
        </w:rPr>
      </w:pPr>
      <w:r w:rsidRPr="00561D33">
        <w:rPr>
          <w:rFonts w:ascii="Times New Roman" w:hAnsi="Times New Roman"/>
          <w:i w:val="0"/>
        </w:rPr>
        <w:t>organizacija izvannastavnih aktivnosti</w:t>
      </w:r>
    </w:p>
    <w:p w:rsidR="00203878" w:rsidRPr="00561D33" w:rsidRDefault="00203878" w:rsidP="00A203CA">
      <w:pPr>
        <w:numPr>
          <w:ilvl w:val="0"/>
          <w:numId w:val="36"/>
        </w:numPr>
        <w:jc w:val="both"/>
        <w:rPr>
          <w:rFonts w:ascii="Times New Roman" w:hAnsi="Times New Roman"/>
          <w:i w:val="0"/>
        </w:rPr>
      </w:pPr>
      <w:r w:rsidRPr="00561D33">
        <w:rPr>
          <w:rFonts w:ascii="Times New Roman" w:hAnsi="Times New Roman"/>
          <w:i w:val="0"/>
        </w:rPr>
        <w:lastRenderedPageBreak/>
        <w:t>organizacija slobodnog  vremena učenika do dolaska đačkih autobusa</w:t>
      </w:r>
    </w:p>
    <w:p w:rsidR="00203878" w:rsidRPr="00561D33" w:rsidRDefault="00203878" w:rsidP="00A203CA">
      <w:pPr>
        <w:numPr>
          <w:ilvl w:val="0"/>
          <w:numId w:val="36"/>
        </w:numPr>
        <w:jc w:val="both"/>
        <w:rPr>
          <w:rFonts w:ascii="Times New Roman" w:hAnsi="Times New Roman"/>
          <w:i w:val="0"/>
        </w:rPr>
      </w:pPr>
      <w:r w:rsidRPr="00561D33">
        <w:rPr>
          <w:rFonts w:ascii="Times New Roman" w:hAnsi="Times New Roman"/>
          <w:i w:val="0"/>
        </w:rPr>
        <w:t>organizacija i priprema športskih dana, natjecanja i aktivnosti</w:t>
      </w:r>
    </w:p>
    <w:p w:rsidR="00203878" w:rsidRPr="00561D33" w:rsidRDefault="00203878" w:rsidP="00A203CA">
      <w:pPr>
        <w:numPr>
          <w:ilvl w:val="0"/>
          <w:numId w:val="36"/>
        </w:numPr>
        <w:jc w:val="both"/>
        <w:rPr>
          <w:rFonts w:ascii="Times New Roman" w:hAnsi="Times New Roman"/>
          <w:i w:val="0"/>
        </w:rPr>
      </w:pPr>
      <w:r w:rsidRPr="00561D33">
        <w:rPr>
          <w:rFonts w:ascii="Times New Roman" w:hAnsi="Times New Roman"/>
          <w:i w:val="0"/>
        </w:rPr>
        <w:t>nabava športske opreme</w:t>
      </w:r>
    </w:p>
    <w:p w:rsidR="00203878" w:rsidRPr="00561D33" w:rsidRDefault="00203878" w:rsidP="00A203CA">
      <w:pPr>
        <w:numPr>
          <w:ilvl w:val="0"/>
          <w:numId w:val="36"/>
        </w:numPr>
        <w:jc w:val="both"/>
        <w:rPr>
          <w:rFonts w:ascii="Times New Roman" w:hAnsi="Times New Roman"/>
          <w:i w:val="0"/>
        </w:rPr>
      </w:pPr>
      <w:r w:rsidRPr="00561D33">
        <w:rPr>
          <w:rFonts w:ascii="Times New Roman" w:hAnsi="Times New Roman"/>
          <w:i w:val="0"/>
        </w:rPr>
        <w:t>sudjelovanje u školskim priredbama</w:t>
      </w:r>
    </w:p>
    <w:p w:rsidR="00203878" w:rsidRPr="00561D33" w:rsidRDefault="00203878" w:rsidP="00203878">
      <w:pPr>
        <w:pStyle w:val="t-9-8"/>
        <w:rPr>
          <w:color w:val="000000"/>
        </w:rPr>
      </w:pPr>
      <w:r w:rsidRPr="00561D33">
        <w:rPr>
          <w:color w:val="000000"/>
        </w:rPr>
        <w:t xml:space="preserve">ŠSD organizira sportske aktivnosti po sekcijama. Sekcije ŠSD su: </w:t>
      </w:r>
    </w:p>
    <w:p w:rsidR="00203878" w:rsidRPr="00561D33" w:rsidRDefault="00203878" w:rsidP="00A203CA">
      <w:pPr>
        <w:pStyle w:val="t-9-8"/>
        <w:numPr>
          <w:ilvl w:val="0"/>
          <w:numId w:val="36"/>
        </w:numPr>
        <w:rPr>
          <w:color w:val="000000"/>
        </w:rPr>
      </w:pPr>
      <w:r w:rsidRPr="00561D33">
        <w:rPr>
          <w:color w:val="000000"/>
        </w:rPr>
        <w:t>1.nogomet          4.odbojka         7.atletika</w:t>
      </w:r>
    </w:p>
    <w:p w:rsidR="00203878" w:rsidRPr="00561D33" w:rsidRDefault="00203878" w:rsidP="00A203CA">
      <w:pPr>
        <w:pStyle w:val="t-9-8"/>
        <w:numPr>
          <w:ilvl w:val="0"/>
          <w:numId w:val="36"/>
        </w:numPr>
        <w:rPr>
          <w:color w:val="000000"/>
        </w:rPr>
      </w:pPr>
      <w:r w:rsidRPr="00561D33">
        <w:rPr>
          <w:color w:val="000000"/>
        </w:rPr>
        <w:t>2.stolni tenis       5.badminton     8.kros</w:t>
      </w:r>
    </w:p>
    <w:p w:rsidR="00203878" w:rsidRPr="00561D33" w:rsidRDefault="00203878" w:rsidP="00A203CA">
      <w:pPr>
        <w:pStyle w:val="t-9-8"/>
        <w:numPr>
          <w:ilvl w:val="0"/>
          <w:numId w:val="36"/>
        </w:numPr>
        <w:rPr>
          <w:color w:val="000000"/>
        </w:rPr>
      </w:pPr>
      <w:r w:rsidRPr="00561D33">
        <w:rPr>
          <w:color w:val="000000"/>
        </w:rPr>
        <w:t>3.rukomet           6.košarka</w:t>
      </w:r>
    </w:p>
    <w:p w:rsidR="00203878" w:rsidRPr="00561D33" w:rsidRDefault="00203878" w:rsidP="00A622F4">
      <w:pPr>
        <w:rPr>
          <w:rFonts w:ascii="Times New Roman" w:hAnsi="Times New Roman"/>
          <w:i w:val="0"/>
        </w:rPr>
      </w:pPr>
    </w:p>
    <w:p w:rsidR="00083933" w:rsidRPr="00561D33" w:rsidRDefault="00083933" w:rsidP="00A622F4">
      <w:pPr>
        <w:rPr>
          <w:rFonts w:ascii="Times New Roman" w:hAnsi="Times New Roman"/>
          <w:i w:val="0"/>
        </w:rPr>
      </w:pPr>
    </w:p>
    <w:p w:rsidR="00083933" w:rsidRPr="00561D33" w:rsidRDefault="00083933" w:rsidP="00A622F4">
      <w:pPr>
        <w:rPr>
          <w:rFonts w:ascii="Times New Roman" w:hAnsi="Times New Roman"/>
          <w:i w:val="0"/>
        </w:rPr>
      </w:pPr>
    </w:p>
    <w:p w:rsidR="00083933" w:rsidRDefault="00083933"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77AF2" w:rsidRDefault="00677AF2"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072AD" w:rsidRDefault="006072AD" w:rsidP="00A622F4">
      <w:pPr>
        <w:rPr>
          <w:rFonts w:ascii="Times New Roman" w:hAnsi="Times New Roman"/>
          <w:i w:val="0"/>
        </w:rPr>
      </w:pPr>
    </w:p>
    <w:p w:rsidR="00677AF2" w:rsidRPr="00561D33" w:rsidRDefault="00677AF2" w:rsidP="00A622F4">
      <w:pPr>
        <w:rPr>
          <w:rFonts w:ascii="Times New Roman" w:hAnsi="Times New Roman"/>
          <w:i w:val="0"/>
        </w:rPr>
      </w:pPr>
    </w:p>
    <w:p w:rsidR="00A622F4" w:rsidRPr="00561D33" w:rsidRDefault="00A622F4" w:rsidP="00A622F4">
      <w:pPr>
        <w:pStyle w:val="Naslov1"/>
        <w:rPr>
          <w:rFonts w:ascii="Times New Roman" w:hAnsi="Times New Roman"/>
          <w:caps w:val="0"/>
        </w:rPr>
      </w:pPr>
      <w:r w:rsidRPr="00561D33">
        <w:rPr>
          <w:rFonts w:ascii="Times New Roman" w:hAnsi="Times New Roman"/>
          <w:caps w:val="0"/>
        </w:rPr>
        <w:t>VI. NASTAVNICI – PODACI O ZADUŽENJIMA DJELATNIKA ŠKOLE</w:t>
      </w:r>
      <w:bookmarkEnd w:id="100"/>
      <w:bookmarkEnd w:id="101"/>
      <w:bookmarkEnd w:id="102"/>
    </w:p>
    <w:p w:rsidR="00800144" w:rsidRPr="00561D33" w:rsidRDefault="00800144" w:rsidP="00800144">
      <w:pPr>
        <w:rPr>
          <w:rFonts w:ascii="Times New Roman" w:hAnsi="Times New Roman"/>
          <w:i w:val="0"/>
        </w:rPr>
      </w:pPr>
    </w:p>
    <w:p w:rsidR="00A622F4" w:rsidRPr="00561D33" w:rsidRDefault="00800144" w:rsidP="00A622F4">
      <w:pPr>
        <w:pStyle w:val="Naslov2"/>
        <w:numPr>
          <w:ilvl w:val="0"/>
          <w:numId w:val="5"/>
        </w:numPr>
        <w:rPr>
          <w:rFonts w:ascii="Times New Roman" w:hAnsi="Times New Roman"/>
          <w:b w:val="0"/>
          <w:i w:val="0"/>
          <w:caps w:val="0"/>
        </w:rPr>
      </w:pPr>
      <w:bookmarkStart w:id="103" w:name="_Toc241717060"/>
      <w:bookmarkStart w:id="104" w:name="_Toc241717453"/>
      <w:bookmarkStart w:id="105" w:name="_Toc241717821"/>
      <w:r w:rsidRPr="00561D33">
        <w:rPr>
          <w:rFonts w:ascii="Times New Roman" w:hAnsi="Times New Roman"/>
          <w:b w:val="0"/>
          <w:i w:val="0"/>
          <w:caps w:val="0"/>
        </w:rPr>
        <w:t>TJEDN</w:t>
      </w:r>
      <w:r w:rsidR="00A906CA" w:rsidRPr="00561D33">
        <w:rPr>
          <w:rFonts w:ascii="Times New Roman" w:hAnsi="Times New Roman"/>
          <w:b w:val="0"/>
          <w:i w:val="0"/>
          <w:caps w:val="0"/>
        </w:rPr>
        <w:t>A ZADUŽENJA</w:t>
      </w:r>
      <w:r w:rsidRPr="00561D33">
        <w:rPr>
          <w:rFonts w:ascii="Times New Roman" w:hAnsi="Times New Roman"/>
          <w:b w:val="0"/>
          <w:i w:val="0"/>
          <w:caps w:val="0"/>
        </w:rPr>
        <w:t xml:space="preserve"> NASTAVNIKA </w:t>
      </w:r>
      <w:bookmarkEnd w:id="103"/>
      <w:bookmarkEnd w:id="104"/>
      <w:bookmarkEnd w:id="105"/>
    </w:p>
    <w:p w:rsidR="00800144" w:rsidRPr="00561D33" w:rsidRDefault="00800144" w:rsidP="00800144">
      <w:pPr>
        <w:pStyle w:val="Odlomakpopisa"/>
        <w:numPr>
          <w:ilvl w:val="0"/>
          <w:numId w:val="5"/>
        </w:numPr>
        <w:rPr>
          <w:rFonts w:ascii="Times New Roman" w:hAnsi="Times New Roman"/>
          <w:sz w:val="24"/>
          <w:szCs w:val="24"/>
        </w:rPr>
      </w:pPr>
      <w:r w:rsidRPr="00561D33">
        <w:rPr>
          <w:rFonts w:ascii="Times New Roman" w:hAnsi="Times New Roman"/>
          <w:sz w:val="24"/>
          <w:szCs w:val="24"/>
        </w:rPr>
        <w:t>PRIKAZ IZRAČUNA ZADUŽENJA NASTAVNIKA U IZVOĐENJU I PRAĆENJU PRAKTIČNE NASTAVE – TROGODIŠNJA ZANIMANJA</w:t>
      </w:r>
    </w:p>
    <w:p w:rsidR="00800144" w:rsidRPr="00561D33" w:rsidRDefault="00800144" w:rsidP="00800144">
      <w:pPr>
        <w:pStyle w:val="Odlomakpopisa"/>
        <w:numPr>
          <w:ilvl w:val="0"/>
          <w:numId w:val="5"/>
        </w:numPr>
        <w:rPr>
          <w:rFonts w:ascii="Times New Roman" w:hAnsi="Times New Roman"/>
          <w:sz w:val="24"/>
          <w:szCs w:val="24"/>
        </w:rPr>
      </w:pPr>
      <w:r w:rsidRPr="00561D33">
        <w:rPr>
          <w:rFonts w:ascii="Times New Roman" w:hAnsi="Times New Roman"/>
          <w:sz w:val="24"/>
          <w:szCs w:val="24"/>
        </w:rPr>
        <w:lastRenderedPageBreak/>
        <w:t>PRIKAZ IZRAČUNA ZADUŽENJA NASTAVNIKA U IZVOĐENJU I PRAĆENJU PRAKTIČNE NASTAVE – ČETVEROGODIŠNJA ZANIMANJA</w:t>
      </w:r>
    </w:p>
    <w:p w:rsidR="00800144" w:rsidRPr="00561D33" w:rsidRDefault="00800144" w:rsidP="00800144">
      <w:pPr>
        <w:pStyle w:val="Odlomakpopisa"/>
        <w:numPr>
          <w:ilvl w:val="0"/>
          <w:numId w:val="5"/>
        </w:numPr>
        <w:rPr>
          <w:rFonts w:ascii="Times New Roman" w:hAnsi="Times New Roman"/>
          <w:sz w:val="24"/>
          <w:szCs w:val="24"/>
        </w:rPr>
      </w:pPr>
      <w:r w:rsidRPr="00561D33">
        <w:rPr>
          <w:rFonts w:ascii="Times New Roman" w:hAnsi="Times New Roman"/>
          <w:sz w:val="24"/>
          <w:szCs w:val="24"/>
        </w:rPr>
        <w:t>PRIKAZ IZRAČUNA ZADUŽENJA NASTAVN</w:t>
      </w:r>
      <w:r w:rsidR="00906D54" w:rsidRPr="00561D33">
        <w:rPr>
          <w:rFonts w:ascii="Times New Roman" w:hAnsi="Times New Roman"/>
          <w:sz w:val="24"/>
          <w:szCs w:val="24"/>
        </w:rPr>
        <w:t>IKA – VJEŽBE U PRAKTIKUMU – TRO</w:t>
      </w:r>
      <w:r w:rsidRPr="00561D33">
        <w:rPr>
          <w:rFonts w:ascii="Times New Roman" w:hAnsi="Times New Roman"/>
          <w:sz w:val="24"/>
          <w:szCs w:val="24"/>
        </w:rPr>
        <w:t>GODIŠNJA ZANIMANJA</w:t>
      </w:r>
    </w:p>
    <w:p w:rsidR="00800144" w:rsidRPr="00561D33" w:rsidRDefault="00800144" w:rsidP="00800144">
      <w:pPr>
        <w:pStyle w:val="Odlomakpopisa"/>
        <w:numPr>
          <w:ilvl w:val="0"/>
          <w:numId w:val="5"/>
        </w:numPr>
        <w:rPr>
          <w:rFonts w:ascii="Times New Roman" w:hAnsi="Times New Roman"/>
          <w:sz w:val="24"/>
          <w:szCs w:val="24"/>
        </w:rPr>
      </w:pPr>
      <w:r w:rsidRPr="00561D33">
        <w:rPr>
          <w:rFonts w:ascii="Times New Roman" w:hAnsi="Times New Roman"/>
          <w:sz w:val="24"/>
          <w:szCs w:val="24"/>
        </w:rPr>
        <w:t>PRIKAZ IZRAČUNA ZADUŽENJA NASTAVNIKA – VJEŽBE U PRAKTIKUMU – ČETVEROGODIŠNJA ZANIMANJA</w:t>
      </w:r>
    </w:p>
    <w:p w:rsidR="00A622F4" w:rsidRPr="00561D33" w:rsidRDefault="00A622F4" w:rsidP="00A622F4">
      <w:pPr>
        <w:rPr>
          <w:rFonts w:ascii="Times New Roman" w:hAnsi="Times New Roman"/>
          <w:i w:val="0"/>
        </w:rPr>
      </w:pPr>
      <w:r w:rsidRPr="00561D33">
        <w:rPr>
          <w:rFonts w:ascii="Times New Roman" w:hAnsi="Times New Roman"/>
          <w:i w:val="0"/>
        </w:rPr>
        <w:t>Tabel</w:t>
      </w:r>
      <w:r w:rsidR="00800144" w:rsidRPr="00561D33">
        <w:rPr>
          <w:rFonts w:ascii="Times New Roman" w:hAnsi="Times New Roman"/>
          <w:i w:val="0"/>
        </w:rPr>
        <w:t>e se nalaze</w:t>
      </w:r>
      <w:r w:rsidRPr="00561D33">
        <w:rPr>
          <w:rFonts w:ascii="Times New Roman" w:hAnsi="Times New Roman"/>
          <w:i w:val="0"/>
        </w:rPr>
        <w:t xml:space="preserve"> u prilogu</w:t>
      </w: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800144" w:rsidRPr="00561D33" w:rsidRDefault="00800144" w:rsidP="00A622F4">
      <w:pPr>
        <w:rPr>
          <w:rFonts w:ascii="Times New Roman" w:hAnsi="Times New Roman"/>
          <w:i w:val="0"/>
        </w:rPr>
      </w:pPr>
    </w:p>
    <w:p w:rsidR="00800144" w:rsidRPr="00561D33" w:rsidRDefault="00800144"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26599C" w:rsidRPr="00561D33" w:rsidRDefault="0026599C" w:rsidP="00A622F4">
      <w:pPr>
        <w:rPr>
          <w:rFonts w:ascii="Times New Roman" w:hAnsi="Times New Roman"/>
          <w:i w:val="0"/>
        </w:rPr>
      </w:pPr>
    </w:p>
    <w:p w:rsidR="005337BA" w:rsidRPr="00561D33" w:rsidRDefault="005337BA"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pStyle w:val="Naslov1"/>
        <w:rPr>
          <w:rFonts w:ascii="Times New Roman" w:hAnsi="Times New Roman"/>
        </w:rPr>
      </w:pPr>
      <w:r w:rsidRPr="00561D33">
        <w:rPr>
          <w:rFonts w:ascii="Times New Roman" w:hAnsi="Times New Roman"/>
          <w:caps w:val="0"/>
        </w:rPr>
        <w:t>VII. PLAN KULTURNE DJELATNOSTI</w:t>
      </w:r>
    </w:p>
    <w:p w:rsidR="00A622F4" w:rsidRPr="00561D33" w:rsidRDefault="00A622F4" w:rsidP="00A622F4">
      <w:pPr>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ab/>
        <w:t xml:space="preserve">Odgojno – obrazovna funkcija škole ne može se ostvariti samo kroz nastavni plan i program. Škola mora djelovati kao institucija u okviru šire i uže društvene zajednice te omogućiti učenicima da steknu znanja i informacije kako postati punopravni i aktivni članovi društva. </w:t>
      </w:r>
    </w:p>
    <w:p w:rsidR="00A622F4" w:rsidRPr="00561D33" w:rsidRDefault="00A622F4" w:rsidP="00A622F4">
      <w:pPr>
        <w:ind w:firstLine="708"/>
        <w:jc w:val="both"/>
        <w:rPr>
          <w:rFonts w:ascii="Times New Roman" w:hAnsi="Times New Roman"/>
          <w:i w:val="0"/>
        </w:rPr>
      </w:pPr>
      <w:r w:rsidRPr="00561D33">
        <w:rPr>
          <w:rFonts w:ascii="Times New Roman" w:hAnsi="Times New Roman"/>
          <w:i w:val="0"/>
        </w:rPr>
        <w:lastRenderedPageBreak/>
        <w:t xml:space="preserve"> Srednja škola Prelog nastojeći zadovoljiti zahtjeve koje nameću suvremeni globalizacijsko-integracijski procesi uspješno se uključila u projekte Erasmus+ čime nastoji ostvariti zavidnu međunarodnu suradnju sa školama diljem EU.</w:t>
      </w:r>
    </w:p>
    <w:p w:rsidR="00A622F4" w:rsidRPr="00561D33" w:rsidRDefault="00A622F4" w:rsidP="00A622F4">
      <w:pPr>
        <w:ind w:firstLine="708"/>
        <w:jc w:val="both"/>
        <w:rPr>
          <w:rFonts w:ascii="Times New Roman" w:hAnsi="Times New Roman"/>
          <w:i w:val="0"/>
        </w:rPr>
      </w:pPr>
      <w:r w:rsidRPr="00561D33">
        <w:rPr>
          <w:rFonts w:ascii="Times New Roman" w:hAnsi="Times New Roman"/>
          <w:i w:val="0"/>
        </w:rPr>
        <w:t xml:space="preserve">Obilježavanje značajnijih datuma i prigoda  realizirat će se kroz pripremanje tematskih izložbi i panoa ili prigodnih priredbi i akcija. </w:t>
      </w: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pStyle w:val="Naslov2"/>
        <w:rPr>
          <w:rFonts w:ascii="Times New Roman" w:hAnsi="Times New Roman"/>
          <w:i w:val="0"/>
        </w:rPr>
      </w:pPr>
      <w:bookmarkStart w:id="106" w:name="_Toc84406743"/>
      <w:bookmarkStart w:id="107" w:name="_Toc84661201"/>
      <w:bookmarkStart w:id="108" w:name="_Toc241717062"/>
      <w:bookmarkStart w:id="109" w:name="_Toc241717455"/>
      <w:bookmarkStart w:id="110" w:name="_Toc241717823"/>
      <w:r w:rsidRPr="00561D33">
        <w:rPr>
          <w:rFonts w:ascii="Times New Roman" w:hAnsi="Times New Roman"/>
          <w:i w:val="0"/>
          <w:caps w:val="0"/>
        </w:rPr>
        <w:t>KULTURNA I JAVNA DJELATNOST ŠKOLE</w:t>
      </w:r>
      <w:bookmarkEnd w:id="106"/>
      <w:bookmarkEnd w:id="107"/>
      <w:bookmarkEnd w:id="108"/>
      <w:bookmarkEnd w:id="109"/>
      <w:bookmarkEnd w:id="110"/>
    </w:p>
    <w:p w:rsidR="00A622F4" w:rsidRPr="00561D33" w:rsidRDefault="00A622F4" w:rsidP="00A622F4">
      <w:pPr>
        <w:rPr>
          <w:rFonts w:ascii="Times New Roman" w:hAnsi="Times New Roman"/>
          <w:i w:val="0"/>
        </w:rPr>
      </w:pPr>
    </w:p>
    <w:p w:rsidR="00A622F4" w:rsidRDefault="00A622F4" w:rsidP="00A622F4">
      <w:pPr>
        <w:rPr>
          <w:rFonts w:ascii="Times New Roman" w:hAnsi="Times New Roman"/>
          <w:i w:val="0"/>
        </w:rPr>
      </w:pPr>
    </w:p>
    <w:tbl>
      <w:tblPr>
        <w:tblW w:w="4831"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3363"/>
        <w:gridCol w:w="40"/>
        <w:gridCol w:w="1984"/>
        <w:gridCol w:w="46"/>
        <w:gridCol w:w="3647"/>
      </w:tblGrid>
      <w:tr w:rsidR="006072AD" w:rsidRPr="00322B30" w:rsidTr="006072AD">
        <w:trPr>
          <w:cantSplit/>
          <w:trHeight w:val="364"/>
          <w:tblCellSpacing w:w="20" w:type="dxa"/>
          <w:jc w:val="center"/>
        </w:trPr>
        <w:tc>
          <w:tcPr>
            <w:tcW w:w="8670" w:type="dxa"/>
            <w:gridSpan w:val="5"/>
            <w:shd w:val="clear" w:color="auto" w:fill="CCFF66"/>
            <w:vAlign w:val="center"/>
          </w:tcPr>
          <w:p w:rsidR="006072AD" w:rsidRPr="00322B30" w:rsidRDefault="006072AD" w:rsidP="00516443">
            <w:pPr>
              <w:pStyle w:val="Naslov2"/>
              <w:jc w:val="center"/>
              <w:rPr>
                <w:rFonts w:ascii="Times New Roman" w:hAnsi="Times New Roman"/>
                <w:bCs/>
                <w:i w:val="0"/>
                <w:iCs/>
              </w:rPr>
            </w:pPr>
            <w:bookmarkStart w:id="111" w:name="_Toc84661202"/>
            <w:bookmarkStart w:id="112" w:name="_Toc241717063"/>
            <w:bookmarkStart w:id="113" w:name="_Toc241717456"/>
            <w:bookmarkStart w:id="114" w:name="_Toc241717824"/>
            <w:r w:rsidRPr="00322B30">
              <w:rPr>
                <w:rFonts w:ascii="Times New Roman" w:hAnsi="Times New Roman"/>
                <w:bCs/>
                <w:i w:val="0"/>
                <w:iCs/>
              </w:rPr>
              <w:t>1. OBILJEŽAVANJE ZNAČAJNIH DATUMA I PRIGODA</w:t>
            </w:r>
            <w:bookmarkEnd w:id="111"/>
            <w:bookmarkEnd w:id="112"/>
            <w:bookmarkEnd w:id="113"/>
            <w:bookmarkEnd w:id="114"/>
          </w:p>
        </w:tc>
      </w:tr>
      <w:tr w:rsidR="006072AD" w:rsidRPr="00322B30" w:rsidTr="00697076">
        <w:trPr>
          <w:cantSplit/>
          <w:trHeight w:val="1138"/>
          <w:tblCellSpacing w:w="20" w:type="dxa"/>
          <w:jc w:val="center"/>
        </w:trPr>
        <w:tc>
          <w:tcPr>
            <w:tcW w:w="3180" w:type="dxa"/>
            <w:shd w:val="clear" w:color="auto" w:fill="FFFFCC"/>
            <w:vAlign w:val="center"/>
          </w:tcPr>
          <w:p w:rsidR="006072AD" w:rsidRPr="004421ED" w:rsidRDefault="006072AD" w:rsidP="00516443">
            <w:pPr>
              <w:pStyle w:val="Naslov4"/>
              <w:jc w:val="center"/>
              <w:rPr>
                <w:color w:val="auto"/>
              </w:rPr>
            </w:pPr>
            <w:r w:rsidRPr="004421ED">
              <w:rPr>
                <w:color w:val="auto"/>
              </w:rPr>
              <w:t>AKTIVNOST</w:t>
            </w:r>
          </w:p>
        </w:tc>
        <w:tc>
          <w:tcPr>
            <w:tcW w:w="1957" w:type="dxa"/>
            <w:gridSpan w:val="3"/>
            <w:shd w:val="clear" w:color="auto" w:fill="FFFFCC"/>
            <w:vAlign w:val="center"/>
          </w:tcPr>
          <w:p w:rsidR="006072AD" w:rsidRPr="00322B30" w:rsidRDefault="006072AD" w:rsidP="00516443">
            <w:pPr>
              <w:jc w:val="center"/>
              <w:rPr>
                <w:rFonts w:ascii="Times New Roman" w:hAnsi="Times New Roman"/>
                <w:b/>
                <w:i w:val="0"/>
                <w:szCs w:val="24"/>
              </w:rPr>
            </w:pPr>
            <w:r w:rsidRPr="00322B30">
              <w:rPr>
                <w:rFonts w:ascii="Times New Roman" w:hAnsi="Times New Roman"/>
                <w:b/>
                <w:i w:val="0"/>
                <w:szCs w:val="24"/>
              </w:rPr>
              <w:t>VRIJEME REALIZACIJE</w:t>
            </w:r>
          </w:p>
        </w:tc>
        <w:tc>
          <w:tcPr>
            <w:tcW w:w="3453" w:type="dxa"/>
            <w:shd w:val="clear" w:color="auto" w:fill="FFFFCC"/>
            <w:vAlign w:val="center"/>
          </w:tcPr>
          <w:p w:rsidR="006072AD" w:rsidRPr="00322B30" w:rsidRDefault="006072AD" w:rsidP="00516443">
            <w:pPr>
              <w:jc w:val="center"/>
              <w:rPr>
                <w:rFonts w:ascii="Times New Roman" w:hAnsi="Times New Roman"/>
                <w:b/>
                <w:i w:val="0"/>
                <w:szCs w:val="24"/>
              </w:rPr>
            </w:pPr>
            <w:r w:rsidRPr="00322B30">
              <w:rPr>
                <w:rFonts w:ascii="Times New Roman" w:hAnsi="Times New Roman"/>
                <w:b/>
                <w:i w:val="0"/>
                <w:szCs w:val="24"/>
              </w:rPr>
              <w:t>NOSITELJI AKTIVNOSTI</w:t>
            </w:r>
          </w:p>
        </w:tc>
      </w:tr>
      <w:tr w:rsidR="006072AD" w:rsidRPr="00322B30" w:rsidTr="00697076">
        <w:trPr>
          <w:cantSplit/>
          <w:trHeight w:val="275"/>
          <w:tblCellSpacing w:w="20" w:type="dxa"/>
          <w:jc w:val="center"/>
        </w:trPr>
        <w:tc>
          <w:tcPr>
            <w:tcW w:w="3180" w:type="dxa"/>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Europski dan jezika</w:t>
            </w:r>
          </w:p>
        </w:tc>
        <w:tc>
          <w:tcPr>
            <w:tcW w:w="1957" w:type="dxa"/>
            <w:gridSpan w:val="3"/>
            <w:vAlign w:val="center"/>
          </w:tcPr>
          <w:p w:rsidR="006072AD" w:rsidRPr="00322B30" w:rsidRDefault="006072AD" w:rsidP="00516443">
            <w:pPr>
              <w:jc w:val="center"/>
              <w:rPr>
                <w:rFonts w:ascii="Times New Roman" w:hAnsi="Times New Roman"/>
                <w:i w:val="0"/>
                <w:szCs w:val="22"/>
              </w:rPr>
            </w:pPr>
            <w:r>
              <w:rPr>
                <w:rFonts w:ascii="Times New Roman" w:hAnsi="Times New Roman"/>
                <w:i w:val="0"/>
                <w:szCs w:val="22"/>
              </w:rPr>
              <w:t>26.9.</w:t>
            </w:r>
          </w:p>
        </w:tc>
        <w:tc>
          <w:tcPr>
            <w:tcW w:w="3453" w:type="dxa"/>
            <w:vAlign w:val="center"/>
          </w:tcPr>
          <w:p w:rsidR="006072AD" w:rsidRPr="00322B30" w:rsidRDefault="006072AD" w:rsidP="00516443">
            <w:pPr>
              <w:jc w:val="center"/>
              <w:rPr>
                <w:rFonts w:ascii="Times New Roman" w:hAnsi="Times New Roman"/>
                <w:i w:val="0"/>
                <w:szCs w:val="22"/>
              </w:rPr>
            </w:pPr>
            <w:r>
              <w:rPr>
                <w:rFonts w:ascii="Times New Roman" w:hAnsi="Times New Roman"/>
                <w:i w:val="0"/>
                <w:szCs w:val="22"/>
              </w:rPr>
              <w:t>Stručno vijeće nastavnika stranih jezika</w:t>
            </w:r>
          </w:p>
        </w:tc>
      </w:tr>
      <w:tr w:rsidR="006072AD" w:rsidRPr="00322B30" w:rsidTr="00697076">
        <w:trPr>
          <w:cantSplit/>
          <w:trHeight w:val="275"/>
          <w:tblCellSpacing w:w="20" w:type="dxa"/>
          <w:jc w:val="center"/>
        </w:trPr>
        <w:tc>
          <w:tcPr>
            <w:tcW w:w="3180"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Svjetski dan turizma</w:t>
            </w:r>
          </w:p>
        </w:tc>
        <w:tc>
          <w:tcPr>
            <w:tcW w:w="1957" w:type="dxa"/>
            <w:gridSpan w:val="3"/>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27</w:t>
            </w:r>
            <w:r w:rsidRPr="00322B30">
              <w:rPr>
                <w:rFonts w:ascii="Times New Roman" w:hAnsi="Times New Roman"/>
                <w:i w:val="0"/>
                <w:sz w:val="22"/>
                <w:szCs w:val="22"/>
              </w:rPr>
              <w:t>.9.</w:t>
            </w:r>
          </w:p>
        </w:tc>
        <w:tc>
          <w:tcPr>
            <w:tcW w:w="3453" w:type="dxa"/>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Sanja Kovačić</w:t>
            </w:r>
          </w:p>
        </w:tc>
      </w:tr>
      <w:tr w:rsidR="006072AD" w:rsidRPr="00322B30" w:rsidTr="00697076">
        <w:trPr>
          <w:cantSplit/>
          <w:trHeight w:val="1060"/>
          <w:tblCellSpacing w:w="20" w:type="dxa"/>
          <w:jc w:val="center"/>
        </w:trPr>
        <w:tc>
          <w:tcPr>
            <w:tcW w:w="3180"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Dani kruha – Dani zahvalnosti za plodove zemlje – Škola</w:t>
            </w:r>
          </w:p>
        </w:tc>
        <w:tc>
          <w:tcPr>
            <w:tcW w:w="1957" w:type="dxa"/>
            <w:gridSpan w:val="3"/>
            <w:vAlign w:val="center"/>
          </w:tcPr>
          <w:p w:rsidR="006072AD" w:rsidRPr="00322B30" w:rsidRDefault="006072AD" w:rsidP="00516443">
            <w:pPr>
              <w:jc w:val="center"/>
              <w:rPr>
                <w:rFonts w:ascii="Times New Roman" w:hAnsi="Times New Roman"/>
                <w:i w:val="0"/>
                <w:szCs w:val="22"/>
              </w:rPr>
            </w:pPr>
            <w:r>
              <w:rPr>
                <w:rFonts w:ascii="Times New Roman" w:hAnsi="Times New Roman"/>
                <w:i w:val="0"/>
                <w:szCs w:val="22"/>
              </w:rPr>
              <w:t xml:space="preserve">5.10. </w:t>
            </w:r>
            <w:r w:rsidRPr="00322B30">
              <w:rPr>
                <w:rFonts w:ascii="Times New Roman" w:hAnsi="Times New Roman"/>
                <w:i w:val="0"/>
                <w:szCs w:val="22"/>
              </w:rPr>
              <w:t>(</w:t>
            </w:r>
            <w:r>
              <w:rPr>
                <w:rFonts w:ascii="Times New Roman" w:hAnsi="Times New Roman"/>
                <w:i w:val="0"/>
                <w:szCs w:val="22"/>
              </w:rPr>
              <w:t xml:space="preserve">grad </w:t>
            </w:r>
            <w:r w:rsidRPr="00322B30">
              <w:rPr>
                <w:rFonts w:ascii="Times New Roman" w:hAnsi="Times New Roman"/>
                <w:i w:val="0"/>
                <w:szCs w:val="22"/>
              </w:rPr>
              <w:t>Prelog)</w:t>
            </w:r>
          </w:p>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9.</w:t>
            </w:r>
            <w:r w:rsidRPr="00322B30">
              <w:rPr>
                <w:rFonts w:ascii="Times New Roman" w:hAnsi="Times New Roman"/>
                <w:i w:val="0"/>
                <w:sz w:val="22"/>
                <w:szCs w:val="22"/>
              </w:rPr>
              <w:t>10. (škola)</w:t>
            </w:r>
          </w:p>
          <w:p w:rsidR="006072AD" w:rsidRPr="00322B30" w:rsidRDefault="006072AD" w:rsidP="00516443">
            <w:pPr>
              <w:jc w:val="center"/>
              <w:rPr>
                <w:rFonts w:ascii="Times New Roman" w:hAnsi="Times New Roman"/>
                <w:i w:val="0"/>
                <w:szCs w:val="22"/>
              </w:rPr>
            </w:pPr>
          </w:p>
          <w:p w:rsidR="006072AD" w:rsidRPr="00322B30" w:rsidRDefault="006072AD" w:rsidP="00516443">
            <w:pPr>
              <w:jc w:val="center"/>
              <w:rPr>
                <w:rFonts w:ascii="Times New Roman" w:hAnsi="Times New Roman"/>
                <w:i w:val="0"/>
                <w:szCs w:val="22"/>
              </w:rPr>
            </w:pPr>
          </w:p>
        </w:tc>
        <w:tc>
          <w:tcPr>
            <w:tcW w:w="3453"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stručno vijeće prehrane, Stjepan Trstenjak,</w:t>
            </w:r>
          </w:p>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knjižničarka, Anica Čerepinko, stručno vijeće ugostiteljstva</w:t>
            </w:r>
          </w:p>
        </w:tc>
      </w:tr>
      <w:tr w:rsidR="006072AD" w:rsidRPr="00322B30" w:rsidTr="00697076">
        <w:trPr>
          <w:cantSplit/>
          <w:trHeight w:val="484"/>
          <w:tblCellSpacing w:w="20" w:type="dxa"/>
          <w:jc w:val="center"/>
        </w:trPr>
        <w:tc>
          <w:tcPr>
            <w:tcW w:w="3180"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 xml:space="preserve">Svjetski </w:t>
            </w:r>
            <w:r>
              <w:rPr>
                <w:rFonts w:ascii="Times New Roman" w:hAnsi="Times New Roman"/>
                <w:i w:val="0"/>
                <w:sz w:val="22"/>
                <w:szCs w:val="22"/>
              </w:rPr>
              <w:t>tje</w:t>
            </w:r>
            <w:r w:rsidRPr="00322B30">
              <w:rPr>
                <w:rFonts w:ascii="Times New Roman" w:hAnsi="Times New Roman"/>
                <w:i w:val="0"/>
                <w:sz w:val="22"/>
                <w:szCs w:val="22"/>
              </w:rPr>
              <w:t>dan Svemira</w:t>
            </w:r>
          </w:p>
        </w:tc>
        <w:tc>
          <w:tcPr>
            <w:tcW w:w="1957" w:type="dxa"/>
            <w:gridSpan w:val="3"/>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2. – 7. 10.</w:t>
            </w:r>
          </w:p>
        </w:tc>
        <w:tc>
          <w:tcPr>
            <w:tcW w:w="3453"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Valentina Pirc</w:t>
            </w:r>
            <w:r>
              <w:rPr>
                <w:rFonts w:ascii="Times New Roman" w:hAnsi="Times New Roman"/>
                <w:i w:val="0"/>
                <w:sz w:val="22"/>
                <w:szCs w:val="22"/>
              </w:rPr>
              <w:t xml:space="preserve"> </w:t>
            </w:r>
            <w:r w:rsidRPr="00322B30">
              <w:rPr>
                <w:rFonts w:ascii="Times New Roman" w:hAnsi="Times New Roman"/>
                <w:i w:val="0"/>
                <w:sz w:val="22"/>
                <w:szCs w:val="22"/>
              </w:rPr>
              <w:t>Mezga</w:t>
            </w:r>
          </w:p>
        </w:tc>
      </w:tr>
      <w:tr w:rsidR="006072AD" w:rsidRPr="00322B30" w:rsidTr="00697076">
        <w:trPr>
          <w:cantSplit/>
          <w:trHeight w:val="475"/>
          <w:tblCellSpacing w:w="20" w:type="dxa"/>
          <w:jc w:val="center"/>
        </w:trPr>
        <w:tc>
          <w:tcPr>
            <w:tcW w:w="3180"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 učitelja</w:t>
            </w:r>
          </w:p>
        </w:tc>
        <w:tc>
          <w:tcPr>
            <w:tcW w:w="1957" w:type="dxa"/>
            <w:gridSpan w:val="3"/>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5. 10.</w:t>
            </w:r>
          </w:p>
          <w:p w:rsidR="006072AD" w:rsidRPr="00322B30" w:rsidRDefault="006072AD" w:rsidP="00516443">
            <w:pPr>
              <w:jc w:val="center"/>
              <w:rPr>
                <w:rFonts w:ascii="Times New Roman" w:hAnsi="Times New Roman"/>
                <w:i w:val="0"/>
                <w:szCs w:val="22"/>
              </w:rPr>
            </w:pPr>
          </w:p>
        </w:tc>
        <w:tc>
          <w:tcPr>
            <w:tcW w:w="3453"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stručno vijeće hrvatskoga jezika, knjižničarka</w:t>
            </w:r>
          </w:p>
        </w:tc>
      </w:tr>
      <w:tr w:rsidR="006072AD" w:rsidRPr="00322B30" w:rsidTr="00697076">
        <w:trPr>
          <w:cantSplit/>
          <w:trHeight w:val="516"/>
          <w:tblCellSpacing w:w="20" w:type="dxa"/>
          <w:jc w:val="center"/>
        </w:trPr>
        <w:tc>
          <w:tcPr>
            <w:tcW w:w="3180"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 neovisnosti</w:t>
            </w:r>
          </w:p>
        </w:tc>
        <w:tc>
          <w:tcPr>
            <w:tcW w:w="1957" w:type="dxa"/>
            <w:gridSpan w:val="3"/>
            <w:vAlign w:val="center"/>
          </w:tcPr>
          <w:p w:rsidR="006072AD" w:rsidRPr="00322B30" w:rsidRDefault="006072AD" w:rsidP="00516443">
            <w:pPr>
              <w:jc w:val="center"/>
              <w:rPr>
                <w:rFonts w:ascii="Times New Roman" w:hAnsi="Times New Roman"/>
                <w:i w:val="0"/>
                <w:szCs w:val="22"/>
              </w:rPr>
            </w:pPr>
          </w:p>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8. 10.</w:t>
            </w:r>
          </w:p>
        </w:tc>
        <w:tc>
          <w:tcPr>
            <w:tcW w:w="3453"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Tajana Štefok, Kristina Jančec</w:t>
            </w:r>
          </w:p>
        </w:tc>
      </w:tr>
      <w:tr w:rsidR="006072AD" w:rsidRPr="00322B30" w:rsidTr="00697076">
        <w:trPr>
          <w:cantSplit/>
          <w:trHeight w:val="594"/>
          <w:tblCellSpacing w:w="20" w:type="dxa"/>
          <w:jc w:val="center"/>
        </w:trPr>
        <w:tc>
          <w:tcPr>
            <w:tcW w:w="3180" w:type="dxa"/>
            <w:vAlign w:val="center"/>
          </w:tcPr>
          <w:p w:rsidR="006072AD" w:rsidRDefault="006072AD" w:rsidP="00516443">
            <w:pPr>
              <w:jc w:val="center"/>
              <w:rPr>
                <w:rFonts w:ascii="Times New Roman" w:hAnsi="Times New Roman"/>
                <w:i w:val="0"/>
                <w:szCs w:val="22"/>
              </w:rPr>
            </w:pPr>
            <w:r w:rsidRPr="005F706F">
              <w:rPr>
                <w:rFonts w:ascii="Times New Roman" w:hAnsi="Times New Roman"/>
                <w:i w:val="0"/>
                <w:sz w:val="22"/>
                <w:szCs w:val="22"/>
              </w:rPr>
              <w:t>Europski tjedan vještina stečenih u strukovnom obrazovanju i osposobljavanju</w:t>
            </w:r>
          </w:p>
        </w:tc>
        <w:tc>
          <w:tcPr>
            <w:tcW w:w="1957" w:type="dxa"/>
            <w:gridSpan w:val="3"/>
            <w:vAlign w:val="center"/>
          </w:tcPr>
          <w:p w:rsidR="006072AD" w:rsidRDefault="006072AD" w:rsidP="00516443">
            <w:pPr>
              <w:jc w:val="center"/>
              <w:rPr>
                <w:rFonts w:ascii="Times New Roman" w:hAnsi="Times New Roman"/>
                <w:i w:val="0"/>
                <w:szCs w:val="22"/>
              </w:rPr>
            </w:pPr>
            <w:r>
              <w:rPr>
                <w:rFonts w:ascii="Times New Roman" w:hAnsi="Times New Roman"/>
                <w:i w:val="0"/>
                <w:sz w:val="22"/>
                <w:szCs w:val="22"/>
              </w:rPr>
              <w:t>14.10.-18.10.</w:t>
            </w:r>
          </w:p>
        </w:tc>
        <w:tc>
          <w:tcPr>
            <w:tcW w:w="3453" w:type="dxa"/>
            <w:vAlign w:val="center"/>
          </w:tcPr>
          <w:p w:rsidR="006072AD" w:rsidRDefault="006072AD" w:rsidP="006072AD">
            <w:pPr>
              <w:jc w:val="center"/>
              <w:rPr>
                <w:rFonts w:ascii="Times New Roman" w:hAnsi="Times New Roman"/>
                <w:i w:val="0"/>
                <w:szCs w:val="22"/>
              </w:rPr>
            </w:pPr>
            <w:r>
              <w:rPr>
                <w:rFonts w:ascii="Times New Roman" w:hAnsi="Times New Roman"/>
                <w:i w:val="0"/>
                <w:sz w:val="22"/>
                <w:szCs w:val="22"/>
              </w:rPr>
              <w:t>Kristina Jančec, Jelena Škoda, Tanja Gregur, Tomislav Gregur, Tanja Lilić i svi ostali nastavnici</w:t>
            </w:r>
          </w:p>
        </w:tc>
      </w:tr>
      <w:tr w:rsidR="006072AD" w:rsidRPr="00322B30" w:rsidTr="00697076">
        <w:trPr>
          <w:cantSplit/>
          <w:trHeight w:val="594"/>
          <w:tblCellSpacing w:w="20" w:type="dxa"/>
          <w:jc w:val="center"/>
        </w:trPr>
        <w:tc>
          <w:tcPr>
            <w:tcW w:w="3180" w:type="dxa"/>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Svjetski dan kuhara</w:t>
            </w:r>
          </w:p>
        </w:tc>
        <w:tc>
          <w:tcPr>
            <w:tcW w:w="1957" w:type="dxa"/>
            <w:gridSpan w:val="3"/>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18.10.</w:t>
            </w:r>
          </w:p>
        </w:tc>
        <w:tc>
          <w:tcPr>
            <w:tcW w:w="3453" w:type="dxa"/>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Anica Naranđa, Danijel Naranđa, Vlado Bogomolec, Vlado Turek, Milena Štajerec, Tanja Lilić, Nataša Sakač</w:t>
            </w:r>
          </w:p>
        </w:tc>
      </w:tr>
      <w:tr w:rsidR="006072AD" w:rsidRPr="00322B30" w:rsidTr="00697076">
        <w:trPr>
          <w:cantSplit/>
          <w:trHeight w:val="594"/>
          <w:tblCellSpacing w:w="20" w:type="dxa"/>
          <w:jc w:val="center"/>
        </w:trPr>
        <w:tc>
          <w:tcPr>
            <w:tcW w:w="3180"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Svjetski dan štednje</w:t>
            </w:r>
          </w:p>
        </w:tc>
        <w:tc>
          <w:tcPr>
            <w:tcW w:w="1957" w:type="dxa"/>
            <w:gridSpan w:val="3"/>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31. 10.</w:t>
            </w:r>
          </w:p>
        </w:tc>
        <w:tc>
          <w:tcPr>
            <w:tcW w:w="3453"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Mirela Petković, Darinka Mustač</w:t>
            </w:r>
            <w:r w:rsidR="00FD4F87">
              <w:rPr>
                <w:rFonts w:ascii="Times New Roman" w:hAnsi="Times New Roman"/>
                <w:i w:val="0"/>
                <w:sz w:val="22"/>
                <w:szCs w:val="22"/>
              </w:rPr>
              <w:t>, Dragica Koštarić</w:t>
            </w:r>
          </w:p>
          <w:p w:rsidR="006072AD" w:rsidRPr="00322B30" w:rsidRDefault="006072AD" w:rsidP="00516443">
            <w:pPr>
              <w:jc w:val="center"/>
              <w:rPr>
                <w:rFonts w:ascii="Times New Roman" w:hAnsi="Times New Roman"/>
                <w:i w:val="0"/>
                <w:szCs w:val="22"/>
              </w:rPr>
            </w:pPr>
          </w:p>
        </w:tc>
      </w:tr>
      <w:tr w:rsidR="006072AD" w:rsidRPr="00322B30" w:rsidTr="00697076">
        <w:trPr>
          <w:cantSplit/>
          <w:trHeight w:val="594"/>
          <w:tblCellSpacing w:w="2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Haloween</w:t>
            </w:r>
          </w:p>
        </w:tc>
        <w:tc>
          <w:tcPr>
            <w:tcW w:w="1957" w:type="dxa"/>
            <w:gridSpan w:val="3"/>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31.10.</w:t>
            </w:r>
          </w:p>
        </w:tc>
        <w:tc>
          <w:tcPr>
            <w:tcW w:w="3453"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Jurica Vugrin, Jelena Škoda</w:t>
            </w:r>
          </w:p>
        </w:tc>
      </w:tr>
      <w:tr w:rsidR="006072AD" w:rsidRPr="00322B30" w:rsidTr="00697076">
        <w:trPr>
          <w:cantSplit/>
          <w:trHeight w:val="594"/>
          <w:tblCellSpacing w:w="2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 xml:space="preserve">Mjesec </w:t>
            </w:r>
            <w:r>
              <w:rPr>
                <w:rFonts w:ascii="Times New Roman" w:hAnsi="Times New Roman"/>
                <w:i w:val="0"/>
                <w:sz w:val="22"/>
                <w:szCs w:val="22"/>
              </w:rPr>
              <w:t xml:space="preserve">hrvatske </w:t>
            </w:r>
            <w:r w:rsidRPr="00322B30">
              <w:rPr>
                <w:rFonts w:ascii="Times New Roman" w:hAnsi="Times New Roman"/>
                <w:i w:val="0"/>
                <w:sz w:val="22"/>
                <w:szCs w:val="22"/>
              </w:rPr>
              <w:t>knjige</w:t>
            </w:r>
          </w:p>
        </w:tc>
        <w:tc>
          <w:tcPr>
            <w:tcW w:w="1957" w:type="dxa"/>
            <w:gridSpan w:val="3"/>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15. 10 –</w:t>
            </w:r>
          </w:p>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15. 11.</w:t>
            </w:r>
          </w:p>
        </w:tc>
        <w:tc>
          <w:tcPr>
            <w:tcW w:w="3453"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knjižničar</w:t>
            </w:r>
            <w:r>
              <w:rPr>
                <w:rFonts w:ascii="Times New Roman" w:hAnsi="Times New Roman"/>
                <w:i w:val="0"/>
                <w:sz w:val="22"/>
                <w:szCs w:val="22"/>
              </w:rPr>
              <w:t>ka</w:t>
            </w:r>
            <w:r w:rsidRPr="00322B30">
              <w:rPr>
                <w:rFonts w:ascii="Times New Roman" w:hAnsi="Times New Roman"/>
                <w:i w:val="0"/>
                <w:sz w:val="22"/>
                <w:szCs w:val="22"/>
              </w:rPr>
              <w:t>,</w:t>
            </w:r>
          </w:p>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stručno vijeće</w:t>
            </w:r>
            <w:r>
              <w:rPr>
                <w:rFonts w:ascii="Times New Roman" w:hAnsi="Times New Roman"/>
                <w:i w:val="0"/>
                <w:sz w:val="22"/>
                <w:szCs w:val="22"/>
              </w:rPr>
              <w:t xml:space="preserve"> nastavnika</w:t>
            </w:r>
            <w:r w:rsidRPr="00322B30">
              <w:rPr>
                <w:rFonts w:ascii="Times New Roman" w:hAnsi="Times New Roman"/>
                <w:i w:val="0"/>
                <w:sz w:val="22"/>
                <w:szCs w:val="22"/>
              </w:rPr>
              <w:t xml:space="preserve"> hrvatskog</w:t>
            </w:r>
            <w:r>
              <w:rPr>
                <w:rFonts w:ascii="Times New Roman" w:hAnsi="Times New Roman"/>
                <w:i w:val="0"/>
                <w:sz w:val="22"/>
                <w:szCs w:val="22"/>
              </w:rPr>
              <w:t>a</w:t>
            </w:r>
            <w:r w:rsidRPr="00322B30">
              <w:rPr>
                <w:rFonts w:ascii="Times New Roman" w:hAnsi="Times New Roman"/>
                <w:i w:val="0"/>
                <w:sz w:val="22"/>
                <w:szCs w:val="22"/>
              </w:rPr>
              <w:t xml:space="preserve"> jezika</w:t>
            </w:r>
          </w:p>
        </w:tc>
      </w:tr>
      <w:tr w:rsidR="006072AD" w:rsidRPr="00322B30" w:rsidTr="00697076">
        <w:trPr>
          <w:cantSplit/>
          <w:trHeight w:val="594"/>
          <w:tblCellSpacing w:w="2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6072AD" w:rsidRPr="00392475" w:rsidRDefault="006072AD" w:rsidP="00516443">
            <w:pPr>
              <w:jc w:val="center"/>
              <w:rPr>
                <w:rFonts w:ascii="Times New Roman" w:hAnsi="Times New Roman"/>
                <w:i w:val="0"/>
                <w:szCs w:val="22"/>
              </w:rPr>
            </w:pPr>
            <w:r w:rsidRPr="00392475">
              <w:rPr>
                <w:rFonts w:ascii="Times New Roman" w:hAnsi="Times New Roman"/>
                <w:i w:val="0"/>
                <w:szCs w:val="24"/>
              </w:rPr>
              <w:t>Dana hrvatskih knjižnica</w:t>
            </w:r>
          </w:p>
        </w:tc>
        <w:tc>
          <w:tcPr>
            <w:tcW w:w="1957" w:type="dxa"/>
            <w:gridSpan w:val="3"/>
            <w:tcBorders>
              <w:top w:val="outset" w:sz="6" w:space="0" w:color="auto"/>
              <w:left w:val="outset" w:sz="6" w:space="0" w:color="auto"/>
              <w:bottom w:val="outset" w:sz="6" w:space="0" w:color="auto"/>
              <w:right w:val="outset" w:sz="6" w:space="0" w:color="auto"/>
            </w:tcBorders>
            <w:vAlign w:val="center"/>
          </w:tcPr>
          <w:p w:rsidR="006072AD" w:rsidRPr="00392475" w:rsidRDefault="006072AD" w:rsidP="00516443">
            <w:pPr>
              <w:jc w:val="center"/>
              <w:rPr>
                <w:rFonts w:ascii="Times New Roman" w:hAnsi="Times New Roman"/>
                <w:i w:val="0"/>
                <w:szCs w:val="22"/>
              </w:rPr>
            </w:pPr>
            <w:r w:rsidRPr="00392475">
              <w:rPr>
                <w:rFonts w:ascii="Times New Roman" w:hAnsi="Times New Roman"/>
                <w:i w:val="0"/>
                <w:szCs w:val="24"/>
              </w:rPr>
              <w:t>11. 11. 2018.</w:t>
            </w:r>
          </w:p>
        </w:tc>
        <w:tc>
          <w:tcPr>
            <w:tcW w:w="3453" w:type="dxa"/>
            <w:tcBorders>
              <w:top w:val="outset" w:sz="6" w:space="0" w:color="auto"/>
              <w:left w:val="outset" w:sz="6" w:space="0" w:color="auto"/>
              <w:bottom w:val="outset" w:sz="6" w:space="0" w:color="auto"/>
              <w:right w:val="outset" w:sz="6" w:space="0" w:color="auto"/>
            </w:tcBorders>
            <w:vAlign w:val="center"/>
          </w:tcPr>
          <w:p w:rsidR="006072AD" w:rsidRDefault="006072AD" w:rsidP="00516443">
            <w:pPr>
              <w:jc w:val="center"/>
              <w:rPr>
                <w:rFonts w:ascii="Times New Roman" w:hAnsi="Times New Roman"/>
                <w:i w:val="0"/>
                <w:szCs w:val="22"/>
              </w:rPr>
            </w:pPr>
            <w:r>
              <w:rPr>
                <w:rFonts w:ascii="Times New Roman" w:hAnsi="Times New Roman"/>
                <w:i w:val="0"/>
                <w:sz w:val="22"/>
                <w:szCs w:val="22"/>
              </w:rPr>
              <w:t>knjižničarka</w:t>
            </w:r>
          </w:p>
        </w:tc>
      </w:tr>
      <w:tr w:rsidR="006072AD" w:rsidRPr="00322B30" w:rsidTr="00697076">
        <w:trPr>
          <w:cantSplit/>
          <w:trHeight w:val="594"/>
          <w:tblCellSpacing w:w="2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lastRenderedPageBreak/>
              <w:t>GIS dan</w:t>
            </w:r>
          </w:p>
        </w:tc>
        <w:tc>
          <w:tcPr>
            <w:tcW w:w="1957" w:type="dxa"/>
            <w:gridSpan w:val="3"/>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16.11.</w:t>
            </w:r>
          </w:p>
        </w:tc>
        <w:tc>
          <w:tcPr>
            <w:tcW w:w="3453"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Valentina Pirc Mezga</w:t>
            </w:r>
          </w:p>
        </w:tc>
      </w:tr>
      <w:tr w:rsidR="006072AD" w:rsidRPr="00322B30" w:rsidTr="00697076">
        <w:trPr>
          <w:cantSplit/>
          <w:trHeight w:val="594"/>
          <w:tblCellSpacing w:w="2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Svjetski dan filozofije</w:t>
            </w:r>
          </w:p>
        </w:tc>
        <w:tc>
          <w:tcPr>
            <w:tcW w:w="1957" w:type="dxa"/>
            <w:gridSpan w:val="3"/>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17.11.</w:t>
            </w:r>
          </w:p>
        </w:tc>
        <w:tc>
          <w:tcPr>
            <w:tcW w:w="3453"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Marijan Lazar</w:t>
            </w:r>
          </w:p>
        </w:tc>
      </w:tr>
      <w:tr w:rsidR="006072AD" w:rsidRPr="00322B30" w:rsidTr="00697076">
        <w:trPr>
          <w:cantSplit/>
          <w:trHeight w:val="594"/>
          <w:tblCellSpacing w:w="2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 sjećanja na Vukovar</w:t>
            </w:r>
          </w:p>
        </w:tc>
        <w:tc>
          <w:tcPr>
            <w:tcW w:w="1957" w:type="dxa"/>
            <w:gridSpan w:val="3"/>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18. 11.</w:t>
            </w:r>
          </w:p>
        </w:tc>
        <w:tc>
          <w:tcPr>
            <w:tcW w:w="3453"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Tajana Štefok</w:t>
            </w:r>
          </w:p>
        </w:tc>
      </w:tr>
      <w:tr w:rsidR="006072AD" w:rsidRPr="00322B30" w:rsidTr="00697076">
        <w:trPr>
          <w:cantSplit/>
          <w:trHeight w:val="594"/>
          <w:tblCellSpacing w:w="2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6072AD" w:rsidRDefault="006072AD" w:rsidP="00516443">
            <w:pPr>
              <w:jc w:val="center"/>
              <w:rPr>
                <w:rFonts w:ascii="Times New Roman" w:hAnsi="Times New Roman"/>
                <w:i w:val="0"/>
                <w:szCs w:val="22"/>
              </w:rPr>
            </w:pPr>
            <w:r>
              <w:rPr>
                <w:rFonts w:ascii="Times New Roman" w:hAnsi="Times New Roman"/>
                <w:i w:val="0"/>
                <w:sz w:val="22"/>
                <w:szCs w:val="22"/>
              </w:rPr>
              <w:t>Mjesec borbe protiv ovisnosti</w:t>
            </w:r>
          </w:p>
        </w:tc>
        <w:tc>
          <w:tcPr>
            <w:tcW w:w="1957" w:type="dxa"/>
            <w:gridSpan w:val="3"/>
            <w:tcBorders>
              <w:top w:val="outset" w:sz="6" w:space="0" w:color="auto"/>
              <w:left w:val="outset" w:sz="6" w:space="0" w:color="auto"/>
              <w:bottom w:val="outset" w:sz="6" w:space="0" w:color="auto"/>
              <w:right w:val="outset" w:sz="6" w:space="0" w:color="auto"/>
            </w:tcBorders>
            <w:vAlign w:val="center"/>
          </w:tcPr>
          <w:p w:rsidR="006072AD" w:rsidRDefault="006072AD" w:rsidP="00516443">
            <w:pPr>
              <w:jc w:val="center"/>
              <w:rPr>
                <w:rFonts w:ascii="Times New Roman" w:hAnsi="Times New Roman"/>
                <w:i w:val="0"/>
                <w:szCs w:val="22"/>
              </w:rPr>
            </w:pPr>
            <w:r>
              <w:rPr>
                <w:rFonts w:ascii="Times New Roman" w:hAnsi="Times New Roman"/>
                <w:i w:val="0"/>
                <w:szCs w:val="22"/>
              </w:rPr>
              <w:t>15.11.-15.12.</w:t>
            </w:r>
          </w:p>
        </w:tc>
        <w:tc>
          <w:tcPr>
            <w:tcW w:w="3453" w:type="dxa"/>
            <w:tcBorders>
              <w:top w:val="outset" w:sz="6" w:space="0" w:color="auto"/>
              <w:left w:val="outset" w:sz="6" w:space="0" w:color="auto"/>
              <w:bottom w:val="outset" w:sz="6" w:space="0" w:color="auto"/>
              <w:right w:val="outset" w:sz="6" w:space="0" w:color="auto"/>
            </w:tcBorders>
            <w:vAlign w:val="center"/>
          </w:tcPr>
          <w:p w:rsidR="006072AD" w:rsidRDefault="006072AD" w:rsidP="00516443">
            <w:pPr>
              <w:jc w:val="center"/>
              <w:rPr>
                <w:rFonts w:ascii="Times New Roman" w:hAnsi="Times New Roman"/>
                <w:i w:val="0"/>
                <w:szCs w:val="22"/>
              </w:rPr>
            </w:pPr>
            <w:r>
              <w:rPr>
                <w:rFonts w:ascii="Times New Roman" w:hAnsi="Times New Roman"/>
                <w:i w:val="0"/>
                <w:sz w:val="22"/>
                <w:szCs w:val="22"/>
              </w:rPr>
              <w:t>Helena Ivančić, pedagoginja, socijalna pedagoginja</w:t>
            </w:r>
          </w:p>
        </w:tc>
      </w:tr>
      <w:tr w:rsidR="006072AD" w:rsidRPr="00322B30" w:rsidTr="00697076">
        <w:trPr>
          <w:cantSplit/>
          <w:trHeight w:val="594"/>
          <w:tblCellSpacing w:w="2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Međunarodni dan tolerancije</w:t>
            </w:r>
          </w:p>
        </w:tc>
        <w:tc>
          <w:tcPr>
            <w:tcW w:w="1957" w:type="dxa"/>
            <w:gridSpan w:val="3"/>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16.11.</w:t>
            </w:r>
          </w:p>
        </w:tc>
        <w:tc>
          <w:tcPr>
            <w:tcW w:w="3453"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Tanja Gregur, Mirela Petković, Kristina Jančec</w:t>
            </w:r>
          </w:p>
        </w:tc>
      </w:tr>
      <w:tr w:rsidR="006072AD" w:rsidRPr="00322B30" w:rsidTr="00697076">
        <w:trPr>
          <w:cantSplit/>
          <w:trHeight w:val="594"/>
          <w:tblCellSpacing w:w="2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 borbe protiv AIDS – a</w:t>
            </w:r>
          </w:p>
        </w:tc>
        <w:tc>
          <w:tcPr>
            <w:tcW w:w="1957" w:type="dxa"/>
            <w:gridSpan w:val="3"/>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1. 12.</w:t>
            </w:r>
          </w:p>
        </w:tc>
        <w:tc>
          <w:tcPr>
            <w:tcW w:w="3453" w:type="dxa"/>
            <w:tcBorders>
              <w:top w:val="outset" w:sz="6" w:space="0" w:color="auto"/>
              <w:left w:val="outset" w:sz="6" w:space="0" w:color="auto"/>
              <w:bottom w:val="outset" w:sz="6" w:space="0" w:color="auto"/>
              <w:right w:val="outset" w:sz="6" w:space="0" w:color="auto"/>
            </w:tcBorders>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Dorotea</w:t>
            </w:r>
            <w:r>
              <w:rPr>
                <w:rFonts w:ascii="Times New Roman" w:hAnsi="Times New Roman"/>
                <w:i w:val="0"/>
                <w:sz w:val="22"/>
                <w:szCs w:val="22"/>
              </w:rPr>
              <w:t xml:space="preserve"> </w:t>
            </w:r>
            <w:r w:rsidRPr="00322B30">
              <w:rPr>
                <w:rFonts w:ascii="Times New Roman" w:hAnsi="Times New Roman"/>
                <w:i w:val="0"/>
                <w:sz w:val="22"/>
                <w:szCs w:val="22"/>
              </w:rPr>
              <w:t>Žvorc</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Večer matematike</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1.12.</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Dejan Ivanek, Mirjana Hržić, Valentina Kirić, Ljerka Košak</w:t>
            </w:r>
            <w:r>
              <w:rPr>
                <w:rFonts w:ascii="Times New Roman" w:hAnsi="Times New Roman"/>
                <w:i w:val="0"/>
                <w:sz w:val="22"/>
                <w:szCs w:val="22"/>
              </w:rPr>
              <w:t xml:space="preserve"> </w:t>
            </w:r>
            <w:r w:rsidRPr="00322B30">
              <w:rPr>
                <w:rFonts w:ascii="Times New Roman" w:hAnsi="Times New Roman"/>
                <w:i w:val="0"/>
                <w:sz w:val="22"/>
                <w:szCs w:val="22"/>
              </w:rPr>
              <w:t>Marčec</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 Sv. Nikole</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6. 12.</w:t>
            </w:r>
          </w:p>
        </w:tc>
        <w:tc>
          <w:tcPr>
            <w:tcW w:w="3499" w:type="dxa"/>
            <w:gridSpan w:val="2"/>
            <w:vAlign w:val="center"/>
          </w:tcPr>
          <w:p w:rsidR="006072AD" w:rsidRPr="00322B30" w:rsidRDefault="006072AD" w:rsidP="00516443">
            <w:pPr>
              <w:jc w:val="center"/>
              <w:rPr>
                <w:rFonts w:ascii="Times New Roman" w:hAnsi="Times New Roman"/>
                <w:i w:val="0"/>
                <w:sz w:val="16"/>
                <w:szCs w:val="16"/>
              </w:rPr>
            </w:pPr>
            <w:r w:rsidRPr="00322B30">
              <w:rPr>
                <w:rFonts w:ascii="Times New Roman" w:hAnsi="Times New Roman"/>
                <w:i w:val="0"/>
                <w:sz w:val="22"/>
                <w:szCs w:val="22"/>
              </w:rPr>
              <w:t>Anica Čerepinko, Stjepan Trstenjak</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Međunarodni dan ljudskih prava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10. 12.</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Darinka Mustač</w:t>
            </w:r>
            <w:r>
              <w:rPr>
                <w:rFonts w:ascii="Times New Roman" w:hAnsi="Times New Roman"/>
                <w:i w:val="0"/>
                <w:sz w:val="22"/>
                <w:szCs w:val="22"/>
              </w:rPr>
              <w:t>, Mirela Petković, Sanja Kovačić, Tanja Lilić</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Budi mi prijatelj</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Cs w:val="22"/>
              </w:rPr>
              <w:t>prosinac</w:t>
            </w:r>
          </w:p>
        </w:tc>
        <w:tc>
          <w:tcPr>
            <w:tcW w:w="3499" w:type="dxa"/>
            <w:gridSpan w:val="2"/>
            <w:vAlign w:val="center"/>
          </w:tcPr>
          <w:p w:rsidR="006072AD" w:rsidRPr="00322B30" w:rsidRDefault="006072AD" w:rsidP="006072AD">
            <w:pPr>
              <w:jc w:val="center"/>
              <w:rPr>
                <w:rFonts w:ascii="Times New Roman" w:hAnsi="Times New Roman"/>
                <w:i w:val="0"/>
                <w:szCs w:val="22"/>
              </w:rPr>
            </w:pPr>
            <w:r w:rsidRPr="00322B30">
              <w:rPr>
                <w:rFonts w:ascii="Times New Roman" w:hAnsi="Times New Roman"/>
                <w:i w:val="0"/>
                <w:sz w:val="22"/>
                <w:szCs w:val="22"/>
              </w:rPr>
              <w:t xml:space="preserve">Slađana Herman, </w:t>
            </w:r>
            <w:r>
              <w:rPr>
                <w:rFonts w:ascii="Times New Roman" w:hAnsi="Times New Roman"/>
                <w:i w:val="0"/>
                <w:sz w:val="22"/>
                <w:szCs w:val="22"/>
              </w:rPr>
              <w:t xml:space="preserve">Anica Naranđa, </w:t>
            </w:r>
            <w:r w:rsidRPr="00322B30">
              <w:rPr>
                <w:rFonts w:ascii="Times New Roman" w:hAnsi="Times New Roman"/>
                <w:i w:val="0"/>
                <w:sz w:val="22"/>
                <w:szCs w:val="22"/>
              </w:rPr>
              <w:t>Milena Štajerec, razrednici</w:t>
            </w:r>
            <w:r>
              <w:rPr>
                <w:rFonts w:ascii="Times New Roman" w:hAnsi="Times New Roman"/>
                <w:i w:val="0"/>
                <w:sz w:val="22"/>
                <w:szCs w:val="22"/>
              </w:rPr>
              <w:t>, stručno vijeće prehrane  i nastavnika hrvatskoga jezika</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Međunarodni dan solidarnosti</w:t>
            </w:r>
          </w:p>
        </w:tc>
        <w:tc>
          <w:tcPr>
            <w:tcW w:w="1871" w:type="dxa"/>
            <w:vAlign w:val="center"/>
          </w:tcPr>
          <w:p w:rsidR="006072AD" w:rsidRPr="00322B30" w:rsidRDefault="006072AD" w:rsidP="00516443">
            <w:pPr>
              <w:jc w:val="center"/>
              <w:rPr>
                <w:rFonts w:ascii="Times New Roman" w:hAnsi="Times New Roman"/>
                <w:i w:val="0"/>
                <w:szCs w:val="22"/>
              </w:rPr>
            </w:pPr>
            <w:r>
              <w:rPr>
                <w:rFonts w:ascii="Times New Roman" w:hAnsi="Times New Roman"/>
                <w:i w:val="0"/>
                <w:szCs w:val="22"/>
              </w:rPr>
              <w:t>20.12.</w:t>
            </w:r>
          </w:p>
        </w:tc>
        <w:tc>
          <w:tcPr>
            <w:tcW w:w="3499"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Dorotea Žvorc</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Božićni i novogodišnji blagdani</w:t>
            </w:r>
          </w:p>
        </w:tc>
        <w:tc>
          <w:tcPr>
            <w:tcW w:w="1871" w:type="dxa"/>
            <w:vAlign w:val="center"/>
          </w:tcPr>
          <w:p w:rsidR="006072AD" w:rsidRPr="00322B30" w:rsidRDefault="006072AD" w:rsidP="00516443">
            <w:pPr>
              <w:jc w:val="center"/>
              <w:rPr>
                <w:rFonts w:ascii="Times New Roman" w:hAnsi="Times New Roman"/>
                <w:i w:val="0"/>
                <w:szCs w:val="22"/>
              </w:rPr>
            </w:pPr>
          </w:p>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17.-21</w:t>
            </w:r>
            <w:r w:rsidRPr="00322B30">
              <w:rPr>
                <w:rFonts w:ascii="Times New Roman" w:hAnsi="Times New Roman"/>
                <w:i w:val="0"/>
                <w:sz w:val="22"/>
                <w:szCs w:val="22"/>
              </w:rPr>
              <w:t>.12.</w:t>
            </w:r>
          </w:p>
        </w:tc>
        <w:tc>
          <w:tcPr>
            <w:tcW w:w="3499" w:type="dxa"/>
            <w:gridSpan w:val="2"/>
            <w:vAlign w:val="center"/>
          </w:tcPr>
          <w:p w:rsidR="006072AD" w:rsidRPr="00322B30" w:rsidRDefault="006072AD" w:rsidP="00516443">
            <w:pPr>
              <w:rPr>
                <w:rFonts w:ascii="Times New Roman" w:hAnsi="Times New Roman"/>
                <w:i w:val="0"/>
                <w:szCs w:val="22"/>
              </w:rPr>
            </w:pPr>
            <w:r w:rsidRPr="00322B30">
              <w:rPr>
                <w:rFonts w:ascii="Times New Roman" w:hAnsi="Times New Roman"/>
                <w:i w:val="0"/>
                <w:sz w:val="22"/>
                <w:szCs w:val="22"/>
              </w:rPr>
              <w:t>razrednici, knjižničarka,</w:t>
            </w:r>
            <w:r>
              <w:rPr>
                <w:rFonts w:ascii="Times New Roman" w:hAnsi="Times New Roman"/>
                <w:i w:val="0"/>
                <w:sz w:val="22"/>
                <w:szCs w:val="22"/>
              </w:rPr>
              <w:t xml:space="preserve"> stručno vijeće prehrane, Željka Ivančok Varga, Đurđica Katanec, </w:t>
            </w:r>
            <w:r w:rsidRPr="00322B30">
              <w:rPr>
                <w:rFonts w:ascii="Times New Roman" w:hAnsi="Times New Roman"/>
                <w:i w:val="0"/>
                <w:sz w:val="22"/>
                <w:szCs w:val="22"/>
              </w:rPr>
              <w:t>Anica Čerepinko, Stjepan Trstenjak, Tomislav Mihalic</w:t>
            </w:r>
            <w:r>
              <w:rPr>
                <w:rFonts w:ascii="Times New Roman" w:hAnsi="Times New Roman"/>
                <w:i w:val="0"/>
                <w:sz w:val="22"/>
                <w:szCs w:val="22"/>
              </w:rPr>
              <w:t>, Jelena Škoda, Jurica Vugrin</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Međunarodni dan sjećanja na žrtve holokausta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27.1.</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Tajana Štefok</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Valentinovo</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14.2.</w:t>
            </w:r>
          </w:p>
        </w:tc>
        <w:tc>
          <w:tcPr>
            <w:tcW w:w="3499" w:type="dxa"/>
            <w:gridSpan w:val="2"/>
            <w:vAlign w:val="center"/>
          </w:tcPr>
          <w:p w:rsidR="006072AD" w:rsidRPr="00322B30" w:rsidRDefault="006072AD" w:rsidP="006072AD">
            <w:pPr>
              <w:jc w:val="center"/>
              <w:rPr>
                <w:rFonts w:ascii="Times New Roman" w:hAnsi="Times New Roman"/>
                <w:i w:val="0"/>
                <w:szCs w:val="22"/>
              </w:rPr>
            </w:pPr>
            <w:r w:rsidRPr="00322B30">
              <w:rPr>
                <w:rFonts w:ascii="Times New Roman" w:hAnsi="Times New Roman"/>
                <w:i w:val="0"/>
                <w:sz w:val="22"/>
                <w:szCs w:val="22"/>
              </w:rPr>
              <w:t xml:space="preserve">knjižničarka, Željka Ivančok Varga, pedagoginja, Tanja Baksa, </w:t>
            </w:r>
            <w:r>
              <w:rPr>
                <w:rFonts w:ascii="Times New Roman" w:hAnsi="Times New Roman"/>
                <w:i w:val="0"/>
                <w:sz w:val="22"/>
                <w:szCs w:val="22"/>
              </w:rPr>
              <w:t>stručno vijeće prehrane i ugostiteljstva</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Svjetski dan čitanja naglas</w:t>
            </w:r>
          </w:p>
        </w:tc>
        <w:tc>
          <w:tcPr>
            <w:tcW w:w="1871" w:type="dxa"/>
            <w:vAlign w:val="center"/>
          </w:tcPr>
          <w:p w:rsidR="006072AD" w:rsidRPr="00322B30" w:rsidRDefault="006072AD" w:rsidP="00516443">
            <w:pPr>
              <w:jc w:val="center"/>
              <w:rPr>
                <w:rFonts w:ascii="Times New Roman" w:hAnsi="Times New Roman"/>
                <w:i w:val="0"/>
                <w:szCs w:val="22"/>
              </w:rPr>
            </w:pPr>
            <w:r>
              <w:rPr>
                <w:rFonts w:ascii="Times New Roman" w:hAnsi="Times New Roman"/>
                <w:i w:val="0"/>
                <w:szCs w:val="22"/>
              </w:rPr>
              <w:t>16.2.</w:t>
            </w:r>
          </w:p>
        </w:tc>
        <w:tc>
          <w:tcPr>
            <w:tcW w:w="3499"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Željka Ivančok Varga, Barbara Martinjak</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dobrotvorni koncert za udrugu «Duga»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Cs w:val="22"/>
              </w:rPr>
              <w:t>veljača</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Mišo Rašan, ravnatelj</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Poklade</w:t>
            </w:r>
          </w:p>
        </w:tc>
        <w:tc>
          <w:tcPr>
            <w:tcW w:w="1871" w:type="dxa"/>
            <w:vAlign w:val="center"/>
          </w:tcPr>
          <w:p w:rsidR="006072AD" w:rsidRPr="00322B30" w:rsidRDefault="006072AD" w:rsidP="00516443">
            <w:pPr>
              <w:jc w:val="center"/>
              <w:rPr>
                <w:rFonts w:ascii="Times New Roman" w:hAnsi="Times New Roman"/>
                <w:i w:val="0"/>
                <w:szCs w:val="22"/>
              </w:rPr>
            </w:pPr>
          </w:p>
        </w:tc>
        <w:tc>
          <w:tcPr>
            <w:tcW w:w="3499" w:type="dxa"/>
            <w:gridSpan w:val="2"/>
            <w:vAlign w:val="center"/>
          </w:tcPr>
          <w:p w:rsidR="006072AD" w:rsidRPr="00322B30" w:rsidRDefault="006072AD" w:rsidP="006072AD">
            <w:pPr>
              <w:jc w:val="center"/>
              <w:rPr>
                <w:rFonts w:ascii="Times New Roman" w:hAnsi="Times New Roman"/>
                <w:i w:val="0"/>
                <w:szCs w:val="22"/>
              </w:rPr>
            </w:pPr>
            <w:r w:rsidRPr="00322B30">
              <w:rPr>
                <w:rFonts w:ascii="Times New Roman" w:hAnsi="Times New Roman"/>
                <w:i w:val="0"/>
                <w:sz w:val="22"/>
                <w:szCs w:val="22"/>
              </w:rPr>
              <w:t>knjižničarka,  razrednici,  stručno vijeće prehrane</w:t>
            </w:r>
            <w:r>
              <w:rPr>
                <w:rFonts w:ascii="Times New Roman" w:hAnsi="Times New Roman"/>
                <w:i w:val="0"/>
                <w:sz w:val="22"/>
                <w:szCs w:val="22"/>
              </w:rPr>
              <w:t xml:space="preserve"> </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Svjetski dan matematike</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6.3.</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Dejan Ivanek, Mirjana Hržić, Valentina Kirić, Ljerka Košak</w:t>
            </w:r>
            <w:r>
              <w:rPr>
                <w:rFonts w:ascii="Times New Roman" w:hAnsi="Times New Roman"/>
                <w:i w:val="0"/>
                <w:sz w:val="22"/>
                <w:szCs w:val="22"/>
              </w:rPr>
              <w:t xml:space="preserve"> </w:t>
            </w:r>
            <w:r w:rsidRPr="00322B30">
              <w:rPr>
                <w:rFonts w:ascii="Times New Roman" w:hAnsi="Times New Roman"/>
                <w:i w:val="0"/>
                <w:sz w:val="22"/>
                <w:szCs w:val="22"/>
              </w:rPr>
              <w:t>Marčec</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Dani hrvatskoga jezika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11.-17.3.</w:t>
            </w:r>
          </w:p>
        </w:tc>
        <w:tc>
          <w:tcPr>
            <w:tcW w:w="3499"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s</w:t>
            </w:r>
            <w:r w:rsidRPr="00322B30">
              <w:rPr>
                <w:rFonts w:ascii="Times New Roman" w:hAnsi="Times New Roman"/>
                <w:i w:val="0"/>
                <w:sz w:val="22"/>
                <w:szCs w:val="22"/>
              </w:rPr>
              <w:t>tručno vijeće nastavnika hrvatskoga jezika</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 sv. Patrika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17.3.</w:t>
            </w:r>
          </w:p>
        </w:tc>
        <w:tc>
          <w:tcPr>
            <w:tcW w:w="3499" w:type="dxa"/>
            <w:gridSpan w:val="2"/>
            <w:vAlign w:val="center"/>
          </w:tcPr>
          <w:p w:rsidR="006072AD" w:rsidRPr="00322B30" w:rsidRDefault="006072AD" w:rsidP="006072AD">
            <w:pPr>
              <w:jc w:val="center"/>
              <w:rPr>
                <w:rFonts w:ascii="Times New Roman" w:hAnsi="Times New Roman"/>
                <w:i w:val="0"/>
                <w:szCs w:val="22"/>
              </w:rPr>
            </w:pPr>
            <w:r>
              <w:rPr>
                <w:rFonts w:ascii="Times New Roman" w:hAnsi="Times New Roman"/>
                <w:i w:val="0"/>
                <w:sz w:val="22"/>
                <w:szCs w:val="22"/>
              </w:rPr>
              <w:t>Jelena Škoda, Jurica Vugrin, stručno vijeće prehrane</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Međunarodni dan poezije</w:t>
            </w:r>
          </w:p>
        </w:tc>
        <w:tc>
          <w:tcPr>
            <w:tcW w:w="1871" w:type="dxa"/>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21.3.</w:t>
            </w:r>
          </w:p>
        </w:tc>
        <w:tc>
          <w:tcPr>
            <w:tcW w:w="3499"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Cs w:val="22"/>
              </w:rPr>
              <w:t>Maja Labaš Horvat</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lastRenderedPageBreak/>
              <w:t>Dani frankofonije</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ožujak</w:t>
            </w:r>
          </w:p>
        </w:tc>
        <w:tc>
          <w:tcPr>
            <w:tcW w:w="3499" w:type="dxa"/>
            <w:gridSpan w:val="2"/>
            <w:vAlign w:val="center"/>
          </w:tcPr>
          <w:p w:rsidR="006072AD" w:rsidRPr="00322B30" w:rsidRDefault="006072AD" w:rsidP="006072AD">
            <w:pPr>
              <w:jc w:val="center"/>
              <w:rPr>
                <w:rFonts w:ascii="Times New Roman" w:hAnsi="Times New Roman"/>
                <w:i w:val="0"/>
                <w:szCs w:val="22"/>
              </w:rPr>
            </w:pPr>
            <w:r>
              <w:rPr>
                <w:rFonts w:ascii="Times New Roman" w:hAnsi="Times New Roman"/>
                <w:i w:val="0"/>
                <w:sz w:val="22"/>
                <w:szCs w:val="22"/>
              </w:rPr>
              <w:t>Marijana</w:t>
            </w:r>
            <w:r w:rsidRPr="00322B30">
              <w:rPr>
                <w:rFonts w:ascii="Times New Roman" w:hAnsi="Times New Roman"/>
                <w:i w:val="0"/>
                <w:sz w:val="22"/>
                <w:szCs w:val="22"/>
              </w:rPr>
              <w:t xml:space="preserve"> Mesarić, Ma</w:t>
            </w:r>
            <w:r>
              <w:rPr>
                <w:rFonts w:ascii="Times New Roman" w:hAnsi="Times New Roman"/>
                <w:i w:val="0"/>
                <w:sz w:val="22"/>
                <w:szCs w:val="22"/>
              </w:rPr>
              <w:t>rtina Magić Bačani, Kristina Jančec</w:t>
            </w:r>
            <w:r>
              <w:rPr>
                <w:rFonts w:ascii="Times New Roman" w:hAnsi="Times New Roman"/>
                <w:szCs w:val="24"/>
                <w:lang w:val="en-US"/>
              </w:rPr>
              <w:t xml:space="preserve">, </w:t>
            </w:r>
            <w:r w:rsidRPr="006072AD">
              <w:rPr>
                <w:rFonts w:ascii="Times New Roman" w:hAnsi="Times New Roman"/>
                <w:i w:val="0"/>
                <w:szCs w:val="24"/>
                <w:lang w:val="en-US"/>
              </w:rPr>
              <w:t>stručno vijeće prehrane</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 broja Pi</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Cs w:val="22"/>
              </w:rPr>
              <w:t>14.3.</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Dejan Ivanek, Mirjana Hržić, Valentina Kirić, Ljerka Košak</w:t>
            </w:r>
            <w:r>
              <w:rPr>
                <w:rFonts w:ascii="Times New Roman" w:hAnsi="Times New Roman"/>
                <w:i w:val="0"/>
                <w:sz w:val="22"/>
                <w:szCs w:val="22"/>
              </w:rPr>
              <w:t xml:space="preserve"> </w:t>
            </w:r>
            <w:r w:rsidRPr="00322B30">
              <w:rPr>
                <w:rFonts w:ascii="Times New Roman" w:hAnsi="Times New Roman"/>
                <w:i w:val="0"/>
                <w:sz w:val="22"/>
                <w:szCs w:val="22"/>
              </w:rPr>
              <w:t>Marčec</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Svjetski i europski tjedan novca</w:t>
            </w:r>
          </w:p>
        </w:tc>
        <w:tc>
          <w:tcPr>
            <w:tcW w:w="1871" w:type="dxa"/>
            <w:vAlign w:val="center"/>
          </w:tcPr>
          <w:p w:rsidR="006072AD" w:rsidRDefault="006072AD" w:rsidP="00516443">
            <w:pPr>
              <w:jc w:val="center"/>
              <w:rPr>
                <w:rFonts w:ascii="Times New Roman" w:hAnsi="Times New Roman"/>
                <w:i w:val="0"/>
                <w:szCs w:val="22"/>
              </w:rPr>
            </w:pPr>
          </w:p>
        </w:tc>
        <w:tc>
          <w:tcPr>
            <w:tcW w:w="3499"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Darinka Mustač, Mirela Petković</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Međunarodni dan prava potrošača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15.3.</w:t>
            </w:r>
          </w:p>
        </w:tc>
        <w:tc>
          <w:tcPr>
            <w:tcW w:w="3499" w:type="dxa"/>
            <w:gridSpan w:val="2"/>
            <w:vAlign w:val="center"/>
          </w:tcPr>
          <w:p w:rsidR="006072AD" w:rsidRPr="00322B30" w:rsidRDefault="006072AD" w:rsidP="002D2D6B">
            <w:pPr>
              <w:jc w:val="center"/>
              <w:rPr>
                <w:rFonts w:ascii="Times New Roman" w:hAnsi="Times New Roman"/>
                <w:i w:val="0"/>
                <w:szCs w:val="22"/>
              </w:rPr>
            </w:pPr>
            <w:r w:rsidRPr="00322B30">
              <w:rPr>
                <w:rFonts w:ascii="Times New Roman" w:hAnsi="Times New Roman"/>
                <w:i w:val="0"/>
                <w:sz w:val="22"/>
                <w:szCs w:val="22"/>
              </w:rPr>
              <w:t xml:space="preserve">Tanja Gregur, Mirela Petković, </w:t>
            </w:r>
            <w:r w:rsidR="002D2D6B">
              <w:rPr>
                <w:rFonts w:ascii="Times New Roman" w:hAnsi="Times New Roman"/>
                <w:i w:val="0"/>
                <w:sz w:val="22"/>
                <w:szCs w:val="22"/>
              </w:rPr>
              <w:t xml:space="preserve"> Darinka Mustač</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Svjetski dan voda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22. 3.</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Valentina Pirc</w:t>
            </w:r>
            <w:r>
              <w:rPr>
                <w:rFonts w:ascii="Times New Roman" w:hAnsi="Times New Roman"/>
                <w:i w:val="0"/>
                <w:sz w:val="22"/>
                <w:szCs w:val="22"/>
              </w:rPr>
              <w:t xml:space="preserve"> </w:t>
            </w:r>
            <w:r w:rsidRPr="00322B30">
              <w:rPr>
                <w:rFonts w:ascii="Times New Roman" w:hAnsi="Times New Roman"/>
                <w:i w:val="0"/>
                <w:sz w:val="22"/>
                <w:szCs w:val="22"/>
              </w:rPr>
              <w:t>Mezga</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Svjetski dan zdravlja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7.4.</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Mišo Rašan, Dorotea</w:t>
            </w:r>
            <w:r>
              <w:rPr>
                <w:rFonts w:ascii="Times New Roman" w:hAnsi="Times New Roman"/>
                <w:i w:val="0"/>
                <w:sz w:val="22"/>
                <w:szCs w:val="22"/>
              </w:rPr>
              <w:t xml:space="preserve"> </w:t>
            </w:r>
            <w:r w:rsidRPr="00322B30">
              <w:rPr>
                <w:rFonts w:ascii="Times New Roman" w:hAnsi="Times New Roman"/>
                <w:i w:val="0"/>
                <w:sz w:val="22"/>
                <w:szCs w:val="22"/>
              </w:rPr>
              <w:t>Žvorc</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Uskrsni</w:t>
            </w:r>
            <w:r w:rsidRPr="00322B30">
              <w:rPr>
                <w:rFonts w:ascii="Times New Roman" w:hAnsi="Times New Roman"/>
                <w:i w:val="0"/>
                <w:sz w:val="22"/>
                <w:szCs w:val="22"/>
              </w:rPr>
              <w:t xml:space="preserve"> blagdani</w:t>
            </w:r>
          </w:p>
        </w:tc>
        <w:tc>
          <w:tcPr>
            <w:tcW w:w="1871" w:type="dxa"/>
            <w:vAlign w:val="center"/>
          </w:tcPr>
          <w:p w:rsidR="006072AD" w:rsidRPr="00322B30" w:rsidRDefault="00DE12C7" w:rsidP="00516443">
            <w:pPr>
              <w:jc w:val="center"/>
              <w:rPr>
                <w:rFonts w:ascii="Times New Roman" w:hAnsi="Times New Roman"/>
                <w:i w:val="0"/>
                <w:szCs w:val="22"/>
              </w:rPr>
            </w:pPr>
            <w:r>
              <w:rPr>
                <w:rFonts w:ascii="Times New Roman" w:hAnsi="Times New Roman"/>
                <w:i w:val="0"/>
                <w:szCs w:val="22"/>
              </w:rPr>
              <w:t>6.4.-8</w:t>
            </w:r>
            <w:r w:rsidR="006072AD">
              <w:rPr>
                <w:rFonts w:ascii="Times New Roman" w:hAnsi="Times New Roman"/>
                <w:i w:val="0"/>
                <w:szCs w:val="22"/>
              </w:rPr>
              <w:t>.4.</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Anica Čerepinko, Stjepan Trstenjak</w:t>
            </w:r>
          </w:p>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k</w:t>
            </w:r>
            <w:r w:rsidRPr="00322B30">
              <w:rPr>
                <w:rFonts w:ascii="Times New Roman" w:hAnsi="Times New Roman"/>
                <w:i w:val="0"/>
                <w:sz w:val="22"/>
                <w:szCs w:val="22"/>
              </w:rPr>
              <w:t>njžničarka</w:t>
            </w:r>
            <w:r>
              <w:rPr>
                <w:rFonts w:ascii="Times New Roman" w:hAnsi="Times New Roman"/>
                <w:i w:val="0"/>
                <w:sz w:val="22"/>
                <w:szCs w:val="22"/>
              </w:rPr>
              <w:t xml:space="preserve">, </w:t>
            </w:r>
            <w:r w:rsidRPr="006325ED">
              <w:rPr>
                <w:rFonts w:ascii="Times New Roman" w:hAnsi="Times New Roman"/>
                <w:i w:val="0"/>
                <w:sz w:val="22"/>
                <w:szCs w:val="22"/>
              </w:rPr>
              <w:t>st</w:t>
            </w:r>
            <w:r>
              <w:rPr>
                <w:rFonts w:ascii="Times New Roman" w:hAnsi="Times New Roman"/>
                <w:i w:val="0"/>
                <w:sz w:val="22"/>
                <w:szCs w:val="22"/>
              </w:rPr>
              <w:t>ručno vijeće stranih jezika</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 planeta Zemlje</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22. 4.</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Valentina Pirc</w:t>
            </w:r>
            <w:r>
              <w:rPr>
                <w:rFonts w:ascii="Times New Roman" w:hAnsi="Times New Roman"/>
                <w:i w:val="0"/>
                <w:sz w:val="22"/>
                <w:szCs w:val="22"/>
              </w:rPr>
              <w:t xml:space="preserve"> </w:t>
            </w:r>
            <w:r w:rsidRPr="00322B30">
              <w:rPr>
                <w:rFonts w:ascii="Times New Roman" w:hAnsi="Times New Roman"/>
                <w:i w:val="0"/>
                <w:sz w:val="22"/>
                <w:szCs w:val="22"/>
              </w:rPr>
              <w:t>Mezga</w:t>
            </w:r>
            <w:r>
              <w:rPr>
                <w:rFonts w:ascii="Times New Roman" w:hAnsi="Times New Roman"/>
                <w:i w:val="0"/>
                <w:sz w:val="22"/>
                <w:szCs w:val="22"/>
              </w:rPr>
              <w:t>, Kristina Jančec</w:t>
            </w:r>
          </w:p>
        </w:tc>
      </w:tr>
      <w:tr w:rsidR="006072AD" w:rsidRPr="00322B30" w:rsidTr="006072AD">
        <w:trPr>
          <w:cantSplit/>
          <w:trHeight w:val="243"/>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w:t>
            </w:r>
            <w:r>
              <w:rPr>
                <w:rFonts w:ascii="Times New Roman" w:hAnsi="Times New Roman"/>
                <w:i w:val="0"/>
                <w:sz w:val="22"/>
                <w:szCs w:val="22"/>
              </w:rPr>
              <w:t>i Međimurske županije</w:t>
            </w:r>
          </w:p>
        </w:tc>
        <w:tc>
          <w:tcPr>
            <w:tcW w:w="1871" w:type="dxa"/>
            <w:vAlign w:val="center"/>
          </w:tcPr>
          <w:p w:rsidR="006072AD" w:rsidRPr="00322B30" w:rsidRDefault="006072AD" w:rsidP="00516443">
            <w:pPr>
              <w:jc w:val="center"/>
              <w:rPr>
                <w:rFonts w:ascii="Times New Roman" w:hAnsi="Times New Roman"/>
                <w:i w:val="0"/>
                <w:szCs w:val="22"/>
              </w:rPr>
            </w:pPr>
          </w:p>
        </w:tc>
        <w:tc>
          <w:tcPr>
            <w:tcW w:w="3499"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Cs w:val="22"/>
              </w:rPr>
              <w:t>Tajana Štefok</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Sjećanje na Bleiburg</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15. 5.</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Tajana Štefok</w:t>
            </w:r>
          </w:p>
        </w:tc>
      </w:tr>
      <w:tr w:rsidR="006072AD" w:rsidRPr="00322B30" w:rsidTr="006072AD">
        <w:trPr>
          <w:cantSplit/>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Međunarodni dan muzeja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18. 5.</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Kristina Jančec, Tajana Štefok</w:t>
            </w:r>
          </w:p>
        </w:tc>
      </w:tr>
      <w:tr w:rsidR="006072AD" w:rsidRPr="00322B30" w:rsidTr="006072AD">
        <w:trPr>
          <w:cantSplit/>
          <w:trHeight w:val="243"/>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Svjetski dan nepušenja</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31. 5.</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knjižničarka, pedagoginja, ravnatelj</w:t>
            </w:r>
          </w:p>
        </w:tc>
      </w:tr>
      <w:tr w:rsidR="006072AD" w:rsidRPr="00322B30" w:rsidTr="006072AD">
        <w:trPr>
          <w:cantSplit/>
          <w:trHeight w:val="221"/>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Dan zaštite okoliša</w:t>
            </w:r>
          </w:p>
        </w:tc>
        <w:tc>
          <w:tcPr>
            <w:tcW w:w="1871" w:type="dxa"/>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5.6.</w:t>
            </w:r>
          </w:p>
        </w:tc>
        <w:tc>
          <w:tcPr>
            <w:tcW w:w="3499" w:type="dxa"/>
            <w:gridSpan w:val="2"/>
            <w:vAlign w:val="center"/>
          </w:tcPr>
          <w:p w:rsidR="006072AD" w:rsidRPr="00322B30" w:rsidRDefault="006072AD" w:rsidP="00516443">
            <w:pPr>
              <w:jc w:val="center"/>
              <w:rPr>
                <w:rFonts w:ascii="Times New Roman" w:hAnsi="Times New Roman"/>
                <w:i w:val="0"/>
                <w:szCs w:val="22"/>
              </w:rPr>
            </w:pPr>
            <w:r>
              <w:rPr>
                <w:rFonts w:ascii="Times New Roman" w:hAnsi="Times New Roman"/>
                <w:i w:val="0"/>
                <w:sz w:val="22"/>
                <w:szCs w:val="22"/>
              </w:rPr>
              <w:t>Tanja Gregur,</w:t>
            </w:r>
          </w:p>
        </w:tc>
      </w:tr>
      <w:tr w:rsidR="006072AD" w:rsidRPr="00322B30" w:rsidTr="006072AD">
        <w:trPr>
          <w:cantSplit/>
          <w:trHeight w:val="221"/>
          <w:tblCellSpacing w:w="20" w:type="dxa"/>
          <w:jc w:val="center"/>
        </w:trPr>
        <w:tc>
          <w:tcPr>
            <w:tcW w:w="3220"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Dan državnosti</w:t>
            </w:r>
          </w:p>
        </w:tc>
        <w:tc>
          <w:tcPr>
            <w:tcW w:w="1871" w:type="dxa"/>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25.6.</w:t>
            </w:r>
          </w:p>
        </w:tc>
        <w:tc>
          <w:tcPr>
            <w:tcW w:w="3499" w:type="dxa"/>
            <w:gridSpan w:val="2"/>
            <w:vAlign w:val="center"/>
          </w:tcPr>
          <w:p w:rsidR="006072AD" w:rsidRPr="00322B30" w:rsidRDefault="006072AD" w:rsidP="00516443">
            <w:pPr>
              <w:jc w:val="center"/>
              <w:rPr>
                <w:rFonts w:ascii="Times New Roman" w:hAnsi="Times New Roman"/>
                <w:i w:val="0"/>
                <w:szCs w:val="22"/>
              </w:rPr>
            </w:pPr>
            <w:r w:rsidRPr="00322B30">
              <w:rPr>
                <w:rFonts w:ascii="Times New Roman" w:hAnsi="Times New Roman"/>
                <w:i w:val="0"/>
                <w:sz w:val="22"/>
                <w:szCs w:val="22"/>
              </w:rPr>
              <w:t>Tajana Štefok</w:t>
            </w:r>
          </w:p>
        </w:tc>
      </w:tr>
    </w:tbl>
    <w:p w:rsidR="006072AD" w:rsidRDefault="006072AD" w:rsidP="00A622F4">
      <w:pPr>
        <w:rPr>
          <w:rFonts w:ascii="Times New Roman" w:hAnsi="Times New Roman"/>
          <w:i w:val="0"/>
        </w:rPr>
      </w:pPr>
    </w:p>
    <w:p w:rsidR="00A622F4" w:rsidRPr="00561D33" w:rsidRDefault="00A622F4" w:rsidP="00A622F4">
      <w:pPr>
        <w:rPr>
          <w:rFonts w:ascii="Times New Roman" w:hAnsi="Times New Roman"/>
          <w:i w:val="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3566"/>
        <w:gridCol w:w="1985"/>
        <w:gridCol w:w="3847"/>
      </w:tblGrid>
      <w:tr w:rsidR="00A622F4" w:rsidRPr="00561D33" w:rsidTr="0002532B">
        <w:trPr>
          <w:cantSplit/>
          <w:tblCellSpacing w:w="20" w:type="dxa"/>
          <w:jc w:val="center"/>
        </w:trPr>
        <w:tc>
          <w:tcPr>
            <w:tcW w:w="9318" w:type="dxa"/>
            <w:gridSpan w:val="3"/>
            <w:shd w:val="clear" w:color="auto" w:fill="FFFFCC"/>
            <w:vAlign w:val="center"/>
          </w:tcPr>
          <w:p w:rsidR="00A622F4" w:rsidRPr="00561D33" w:rsidRDefault="00A622F4" w:rsidP="0002532B">
            <w:pPr>
              <w:pStyle w:val="Naslov2"/>
              <w:tabs>
                <w:tab w:val="left" w:pos="10400"/>
              </w:tabs>
              <w:jc w:val="center"/>
              <w:rPr>
                <w:rFonts w:ascii="Times New Roman" w:hAnsi="Times New Roman"/>
                <w:bCs/>
                <w:i w:val="0"/>
                <w:iCs/>
              </w:rPr>
            </w:pPr>
            <w:bookmarkStart w:id="115" w:name="_Toc84661203"/>
            <w:bookmarkStart w:id="116" w:name="_Toc241717064"/>
            <w:bookmarkStart w:id="117" w:name="_Toc241717457"/>
            <w:bookmarkStart w:id="118" w:name="_Toc241717825"/>
            <w:r w:rsidRPr="00561D33">
              <w:rPr>
                <w:rFonts w:ascii="Times New Roman" w:hAnsi="Times New Roman"/>
                <w:bCs/>
                <w:i w:val="0"/>
                <w:iCs/>
              </w:rPr>
              <w:t>2. POSJET MUZEJIMA I IZLOŽBAMA</w:t>
            </w:r>
            <w:bookmarkEnd w:id="115"/>
            <w:bookmarkEnd w:id="116"/>
            <w:bookmarkEnd w:id="117"/>
            <w:bookmarkEnd w:id="118"/>
          </w:p>
        </w:tc>
      </w:tr>
      <w:tr w:rsidR="00A622F4" w:rsidRPr="00561D33" w:rsidTr="0002532B">
        <w:trPr>
          <w:cantSplit/>
          <w:tblCellSpacing w:w="20" w:type="dxa"/>
          <w:jc w:val="center"/>
        </w:trPr>
        <w:tc>
          <w:tcPr>
            <w:tcW w:w="3506" w:type="dxa"/>
            <w:vAlign w:val="center"/>
          </w:tcPr>
          <w:p w:rsidR="00A622F4" w:rsidRPr="00561D33" w:rsidRDefault="00A622F4" w:rsidP="0002532B">
            <w:pPr>
              <w:rPr>
                <w:rFonts w:ascii="Times New Roman" w:hAnsi="Times New Roman"/>
                <w:i w:val="0"/>
                <w:szCs w:val="24"/>
              </w:rPr>
            </w:pPr>
            <w:r w:rsidRPr="00561D33">
              <w:rPr>
                <w:rFonts w:ascii="Times New Roman" w:hAnsi="Times New Roman"/>
                <w:i w:val="0"/>
                <w:szCs w:val="24"/>
              </w:rPr>
              <w:t>Varaždin, Čakovec, Zagreb</w:t>
            </w:r>
          </w:p>
        </w:tc>
        <w:tc>
          <w:tcPr>
            <w:tcW w:w="1945" w:type="dxa"/>
            <w:vAlign w:val="center"/>
          </w:tcPr>
          <w:p w:rsidR="00A622F4" w:rsidRPr="00561D33" w:rsidRDefault="00A622F4" w:rsidP="0002532B">
            <w:pPr>
              <w:jc w:val="center"/>
              <w:rPr>
                <w:rFonts w:ascii="Times New Roman" w:hAnsi="Times New Roman"/>
                <w:i w:val="0"/>
                <w:szCs w:val="24"/>
              </w:rPr>
            </w:pPr>
            <w:r w:rsidRPr="00561D33">
              <w:rPr>
                <w:rFonts w:ascii="Times New Roman" w:hAnsi="Times New Roman"/>
                <w:i w:val="0"/>
                <w:szCs w:val="24"/>
              </w:rPr>
              <w:t>tijekom godine</w:t>
            </w:r>
          </w:p>
        </w:tc>
        <w:tc>
          <w:tcPr>
            <w:tcW w:w="3787" w:type="dxa"/>
            <w:vAlign w:val="center"/>
          </w:tcPr>
          <w:p w:rsidR="00A622F4" w:rsidRPr="00561D33" w:rsidRDefault="00A622F4" w:rsidP="0002532B">
            <w:pPr>
              <w:rPr>
                <w:rFonts w:ascii="Times New Roman" w:hAnsi="Times New Roman"/>
                <w:i w:val="0"/>
                <w:szCs w:val="24"/>
              </w:rPr>
            </w:pPr>
            <w:r w:rsidRPr="00561D33">
              <w:rPr>
                <w:rFonts w:ascii="Times New Roman" w:hAnsi="Times New Roman"/>
                <w:i w:val="0"/>
                <w:szCs w:val="24"/>
              </w:rPr>
              <w:t>Kristina Jančec</w:t>
            </w:r>
          </w:p>
        </w:tc>
      </w:tr>
    </w:tbl>
    <w:p w:rsidR="00A622F4" w:rsidRPr="00561D33" w:rsidRDefault="00A622F4" w:rsidP="00A622F4">
      <w:pPr>
        <w:rPr>
          <w:rFonts w:ascii="Times New Roman" w:hAnsi="Times New Roman"/>
          <w:i w:val="0"/>
        </w:rPr>
      </w:pPr>
    </w:p>
    <w:p w:rsidR="00F12FA8" w:rsidRPr="00561D33" w:rsidRDefault="00F12FA8" w:rsidP="00A622F4">
      <w:pPr>
        <w:rPr>
          <w:rFonts w:ascii="Times New Roman" w:hAnsi="Times New Roman"/>
          <w:i w:val="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3877"/>
        <w:gridCol w:w="2262"/>
        <w:gridCol w:w="3259"/>
      </w:tblGrid>
      <w:tr w:rsidR="00A622F4" w:rsidRPr="00561D33" w:rsidTr="00392475">
        <w:trPr>
          <w:cantSplit/>
          <w:tblCellSpacing w:w="20" w:type="dxa"/>
          <w:jc w:val="center"/>
        </w:trPr>
        <w:tc>
          <w:tcPr>
            <w:tcW w:w="9318" w:type="dxa"/>
            <w:gridSpan w:val="3"/>
            <w:shd w:val="clear" w:color="auto" w:fill="FFFFCC"/>
            <w:vAlign w:val="center"/>
          </w:tcPr>
          <w:p w:rsidR="00A622F4" w:rsidRPr="00561D33" w:rsidRDefault="00A622F4" w:rsidP="0002532B">
            <w:pPr>
              <w:pStyle w:val="Naslov2"/>
              <w:jc w:val="center"/>
              <w:rPr>
                <w:rFonts w:ascii="Times New Roman" w:hAnsi="Times New Roman"/>
                <w:bCs/>
                <w:i w:val="0"/>
                <w:iCs/>
              </w:rPr>
            </w:pPr>
            <w:bookmarkStart w:id="119" w:name="_Toc84661204"/>
            <w:bookmarkStart w:id="120" w:name="_Toc241717065"/>
            <w:bookmarkStart w:id="121" w:name="_Toc241717458"/>
            <w:bookmarkStart w:id="122" w:name="_Toc241717826"/>
            <w:r w:rsidRPr="00561D33">
              <w:rPr>
                <w:rFonts w:ascii="Times New Roman" w:hAnsi="Times New Roman"/>
                <w:bCs/>
                <w:i w:val="0"/>
                <w:iCs/>
              </w:rPr>
              <w:t>3. KAZALIŠNE PREDSTAVE</w:t>
            </w:r>
            <w:bookmarkEnd w:id="119"/>
            <w:bookmarkEnd w:id="120"/>
            <w:bookmarkEnd w:id="121"/>
            <w:bookmarkEnd w:id="122"/>
          </w:p>
        </w:tc>
      </w:tr>
      <w:tr w:rsidR="00A622F4" w:rsidRPr="00561D33" w:rsidTr="00392475">
        <w:trPr>
          <w:cantSplit/>
          <w:tblCellSpacing w:w="20" w:type="dxa"/>
          <w:jc w:val="center"/>
        </w:trPr>
        <w:tc>
          <w:tcPr>
            <w:tcW w:w="3817"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Kazališna predstava u Zagrebu</w:t>
            </w:r>
          </w:p>
        </w:tc>
        <w:tc>
          <w:tcPr>
            <w:tcW w:w="2222" w:type="dxa"/>
            <w:vAlign w:val="center"/>
          </w:tcPr>
          <w:p w:rsidR="00A622F4" w:rsidRPr="00561D33" w:rsidRDefault="00EE7AE2" w:rsidP="0002532B">
            <w:pPr>
              <w:jc w:val="center"/>
              <w:rPr>
                <w:rFonts w:ascii="Times New Roman" w:hAnsi="Times New Roman"/>
                <w:i w:val="0"/>
              </w:rPr>
            </w:pPr>
            <w:r w:rsidRPr="00561D33">
              <w:rPr>
                <w:rFonts w:ascii="Times New Roman" w:hAnsi="Times New Roman"/>
                <w:i w:val="0"/>
              </w:rPr>
              <w:t>travanj</w:t>
            </w:r>
          </w:p>
        </w:tc>
        <w:tc>
          <w:tcPr>
            <w:tcW w:w="3199"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Stručno vijeće nastavnika hrvatskoga jezika</w:t>
            </w:r>
          </w:p>
        </w:tc>
      </w:tr>
    </w:tbl>
    <w:p w:rsidR="00392475" w:rsidRPr="00561D33" w:rsidRDefault="00392475" w:rsidP="00A622F4">
      <w:pPr>
        <w:rPr>
          <w:rFonts w:ascii="Times New Roman" w:hAnsi="Times New Roman"/>
          <w:i w:val="0"/>
        </w:rPr>
      </w:pPr>
    </w:p>
    <w:p w:rsidR="00F12FA8" w:rsidRPr="00561D33" w:rsidRDefault="00F12FA8" w:rsidP="00A622F4">
      <w:pPr>
        <w:rPr>
          <w:rFonts w:ascii="Times New Roman" w:hAnsi="Times New Roman"/>
          <w:i w:val="0"/>
        </w:rPr>
      </w:pPr>
    </w:p>
    <w:tbl>
      <w:tblPr>
        <w:tblW w:w="5013"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1457"/>
        <w:gridCol w:w="2616"/>
        <w:gridCol w:w="5282"/>
        <w:gridCol w:w="67"/>
      </w:tblGrid>
      <w:tr w:rsidR="00A622F4" w:rsidRPr="00561D33" w:rsidTr="00882900">
        <w:trPr>
          <w:cantSplit/>
          <w:tblCellSpacing w:w="20" w:type="dxa"/>
          <w:jc w:val="center"/>
        </w:trPr>
        <w:tc>
          <w:tcPr>
            <w:tcW w:w="9000" w:type="dxa"/>
            <w:gridSpan w:val="4"/>
            <w:shd w:val="clear" w:color="auto" w:fill="FFCCFF"/>
            <w:vAlign w:val="center"/>
          </w:tcPr>
          <w:p w:rsidR="00A622F4" w:rsidRPr="00561D33" w:rsidRDefault="00A622F4" w:rsidP="0002532B">
            <w:pPr>
              <w:pStyle w:val="Naslov2"/>
              <w:jc w:val="center"/>
              <w:rPr>
                <w:rFonts w:ascii="Times New Roman" w:hAnsi="Times New Roman"/>
                <w:bCs/>
                <w:i w:val="0"/>
                <w:iCs/>
              </w:rPr>
            </w:pPr>
            <w:bookmarkStart w:id="123" w:name="_Toc84661205"/>
            <w:bookmarkStart w:id="124" w:name="_Toc241717066"/>
            <w:bookmarkStart w:id="125" w:name="_Toc241717459"/>
            <w:bookmarkStart w:id="126" w:name="_Toc241717827"/>
            <w:r w:rsidRPr="00561D33">
              <w:rPr>
                <w:rFonts w:ascii="Times New Roman" w:hAnsi="Times New Roman"/>
                <w:bCs/>
                <w:i w:val="0"/>
                <w:iCs/>
              </w:rPr>
              <w:t>4. NATJECANJA</w:t>
            </w:r>
            <w:bookmarkEnd w:id="123"/>
            <w:bookmarkEnd w:id="124"/>
            <w:bookmarkEnd w:id="125"/>
            <w:bookmarkEnd w:id="126"/>
          </w:p>
        </w:tc>
      </w:tr>
      <w:tr w:rsidR="00A622F4" w:rsidRPr="00561D33" w:rsidTr="00882900">
        <w:trPr>
          <w:cantSplit/>
          <w:tblCellSpacing w:w="20" w:type="dxa"/>
          <w:jc w:val="center"/>
        </w:trPr>
        <w:tc>
          <w:tcPr>
            <w:tcW w:w="1345" w:type="dxa"/>
            <w:vAlign w:val="center"/>
          </w:tcPr>
          <w:p w:rsidR="00A622F4" w:rsidRPr="00561D33" w:rsidRDefault="00A622F4" w:rsidP="0002532B">
            <w:pPr>
              <w:jc w:val="center"/>
              <w:rPr>
                <w:rFonts w:ascii="Times New Roman" w:hAnsi="Times New Roman"/>
                <w:b/>
                <w:i w:val="0"/>
              </w:rPr>
            </w:pPr>
            <w:r w:rsidRPr="00561D33">
              <w:rPr>
                <w:rFonts w:ascii="Times New Roman" w:hAnsi="Times New Roman"/>
                <w:b/>
                <w:i w:val="0"/>
              </w:rPr>
              <w:t>r.br.</w:t>
            </w:r>
          </w:p>
        </w:tc>
        <w:tc>
          <w:tcPr>
            <w:tcW w:w="2480" w:type="dxa"/>
            <w:vAlign w:val="center"/>
          </w:tcPr>
          <w:p w:rsidR="00A622F4" w:rsidRPr="00561D33" w:rsidRDefault="00A622F4" w:rsidP="0002532B">
            <w:pPr>
              <w:jc w:val="center"/>
              <w:rPr>
                <w:rFonts w:ascii="Times New Roman" w:hAnsi="Times New Roman"/>
                <w:b/>
                <w:i w:val="0"/>
              </w:rPr>
            </w:pPr>
            <w:r w:rsidRPr="00561D33">
              <w:rPr>
                <w:rFonts w:ascii="Times New Roman" w:hAnsi="Times New Roman"/>
                <w:b/>
                <w:i w:val="0"/>
              </w:rPr>
              <w:t>VRSTA NATJECANJA</w:t>
            </w:r>
          </w:p>
        </w:tc>
        <w:tc>
          <w:tcPr>
            <w:tcW w:w="5095" w:type="dxa"/>
            <w:gridSpan w:val="2"/>
            <w:vAlign w:val="center"/>
          </w:tcPr>
          <w:p w:rsidR="00A622F4" w:rsidRPr="00561D33" w:rsidRDefault="00A622F4" w:rsidP="0002532B">
            <w:pPr>
              <w:jc w:val="center"/>
              <w:rPr>
                <w:rFonts w:ascii="Times New Roman" w:hAnsi="Times New Roman"/>
                <w:b/>
                <w:i w:val="0"/>
              </w:rPr>
            </w:pPr>
            <w:r w:rsidRPr="00561D33">
              <w:rPr>
                <w:rFonts w:ascii="Times New Roman" w:hAnsi="Times New Roman"/>
                <w:b/>
                <w:i w:val="0"/>
              </w:rPr>
              <w:t>VODITELJ</w:t>
            </w:r>
          </w:p>
        </w:tc>
      </w:tr>
      <w:tr w:rsidR="00A622F4" w:rsidRPr="00561D33" w:rsidTr="00882900">
        <w:trPr>
          <w:cantSplit/>
          <w:trHeight w:val="1235"/>
          <w:tblCellSpacing w:w="20" w:type="dxa"/>
          <w:jc w:val="center"/>
        </w:trPr>
        <w:tc>
          <w:tcPr>
            <w:tcW w:w="1345" w:type="dxa"/>
            <w:vAlign w:val="center"/>
          </w:tcPr>
          <w:p w:rsidR="00A622F4" w:rsidRPr="00561D33" w:rsidRDefault="00A622F4" w:rsidP="0002532B">
            <w:pPr>
              <w:numPr>
                <w:ilvl w:val="0"/>
                <w:numId w:val="6"/>
              </w:numPr>
              <w:jc w:val="center"/>
              <w:rPr>
                <w:rFonts w:ascii="Times New Roman" w:hAnsi="Times New Roman"/>
                <w:i w:val="0"/>
              </w:rPr>
            </w:pPr>
          </w:p>
        </w:tc>
        <w:tc>
          <w:tcPr>
            <w:tcW w:w="2480"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LIDRANO</w:t>
            </w:r>
          </w:p>
          <w:p w:rsidR="00A622F4" w:rsidRPr="00561D33" w:rsidRDefault="00A622F4" w:rsidP="0002532B">
            <w:pPr>
              <w:rPr>
                <w:rFonts w:ascii="Times New Roman" w:hAnsi="Times New Roman"/>
                <w:i w:val="0"/>
              </w:rPr>
            </w:pPr>
            <w:r w:rsidRPr="00561D33">
              <w:rPr>
                <w:rFonts w:ascii="Times New Roman" w:hAnsi="Times New Roman"/>
                <w:i w:val="0"/>
              </w:rPr>
              <w:t>literarna grupa</w:t>
            </w:r>
          </w:p>
          <w:p w:rsidR="00A622F4" w:rsidRPr="00561D33" w:rsidRDefault="00A622F4" w:rsidP="0002532B">
            <w:pPr>
              <w:rPr>
                <w:rFonts w:ascii="Times New Roman" w:hAnsi="Times New Roman"/>
                <w:i w:val="0"/>
              </w:rPr>
            </w:pPr>
            <w:r w:rsidRPr="00561D33">
              <w:rPr>
                <w:rFonts w:ascii="Times New Roman" w:hAnsi="Times New Roman"/>
                <w:i w:val="0"/>
              </w:rPr>
              <w:t>recitatorska grupa</w:t>
            </w:r>
          </w:p>
          <w:p w:rsidR="00A622F4" w:rsidRPr="00561D33" w:rsidRDefault="00A622F4" w:rsidP="0002532B">
            <w:pPr>
              <w:rPr>
                <w:rFonts w:ascii="Times New Roman" w:hAnsi="Times New Roman"/>
                <w:i w:val="0"/>
              </w:rPr>
            </w:pPr>
            <w:r w:rsidRPr="00561D33">
              <w:rPr>
                <w:rFonts w:ascii="Times New Roman" w:hAnsi="Times New Roman"/>
                <w:i w:val="0"/>
              </w:rPr>
              <w:t>dramska grupa</w:t>
            </w:r>
          </w:p>
        </w:tc>
        <w:tc>
          <w:tcPr>
            <w:tcW w:w="5095" w:type="dxa"/>
            <w:gridSpan w:val="2"/>
            <w:vAlign w:val="center"/>
          </w:tcPr>
          <w:p w:rsidR="00A622F4" w:rsidRPr="00561D33" w:rsidRDefault="00A622F4" w:rsidP="0002532B">
            <w:pPr>
              <w:rPr>
                <w:rFonts w:ascii="Times New Roman" w:hAnsi="Times New Roman"/>
                <w:i w:val="0"/>
                <w:szCs w:val="24"/>
              </w:rPr>
            </w:pPr>
            <w:r w:rsidRPr="00561D33">
              <w:rPr>
                <w:rFonts w:ascii="Times New Roman" w:hAnsi="Times New Roman"/>
                <w:i w:val="0"/>
                <w:szCs w:val="24"/>
              </w:rPr>
              <w:t xml:space="preserve">Milorad Sarap, </w:t>
            </w:r>
            <w:r w:rsidR="002A050C" w:rsidRPr="00561D33">
              <w:rPr>
                <w:rFonts w:ascii="Times New Roman" w:hAnsi="Times New Roman"/>
                <w:i w:val="0"/>
                <w:szCs w:val="24"/>
              </w:rPr>
              <w:t>Marijan Lazar, Đurđica Katanec</w:t>
            </w:r>
            <w:r w:rsidR="00EE7AE2" w:rsidRPr="00561D33">
              <w:rPr>
                <w:rFonts w:ascii="Times New Roman" w:hAnsi="Times New Roman"/>
                <w:i w:val="0"/>
                <w:szCs w:val="24"/>
              </w:rPr>
              <w:t>, Željka Ivančok Varga</w:t>
            </w:r>
          </w:p>
          <w:p w:rsidR="00A622F4" w:rsidRPr="00561D33" w:rsidRDefault="00A622F4" w:rsidP="0002532B">
            <w:pPr>
              <w:rPr>
                <w:rFonts w:ascii="Times New Roman" w:hAnsi="Times New Roman"/>
                <w:i w:val="0"/>
              </w:rPr>
            </w:pPr>
          </w:p>
        </w:tc>
      </w:tr>
      <w:tr w:rsidR="00A622F4" w:rsidRPr="00561D33" w:rsidTr="00882900">
        <w:trPr>
          <w:gridAfter w:val="1"/>
          <w:wAfter w:w="7" w:type="dxa"/>
          <w:cantSplit/>
          <w:tblCellSpacing w:w="20" w:type="dxa"/>
          <w:jc w:val="center"/>
        </w:trPr>
        <w:tc>
          <w:tcPr>
            <w:tcW w:w="1345" w:type="dxa"/>
            <w:vAlign w:val="center"/>
          </w:tcPr>
          <w:p w:rsidR="00A622F4" w:rsidRPr="00561D33" w:rsidRDefault="00A622F4" w:rsidP="0002532B">
            <w:pPr>
              <w:numPr>
                <w:ilvl w:val="0"/>
                <w:numId w:val="6"/>
              </w:numPr>
              <w:jc w:val="center"/>
              <w:rPr>
                <w:rFonts w:ascii="Times New Roman" w:hAnsi="Times New Roman"/>
                <w:i w:val="0"/>
              </w:rPr>
            </w:pPr>
          </w:p>
        </w:tc>
        <w:tc>
          <w:tcPr>
            <w:tcW w:w="2480"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ZNANOST MLADIMA</w:t>
            </w:r>
          </w:p>
          <w:p w:rsidR="00A622F4" w:rsidRPr="00561D33" w:rsidRDefault="00A622F4" w:rsidP="0002532B">
            <w:pPr>
              <w:rPr>
                <w:rFonts w:ascii="Times New Roman" w:hAnsi="Times New Roman"/>
                <w:i w:val="0"/>
              </w:rPr>
            </w:pPr>
            <w:r w:rsidRPr="00561D33">
              <w:rPr>
                <w:rFonts w:ascii="Times New Roman" w:hAnsi="Times New Roman"/>
                <w:i w:val="0"/>
              </w:rPr>
              <w:t>1. hrvatski jezik</w:t>
            </w:r>
          </w:p>
          <w:p w:rsidR="00A622F4" w:rsidRPr="00561D33" w:rsidRDefault="00A622F4" w:rsidP="0002532B">
            <w:pPr>
              <w:rPr>
                <w:rFonts w:ascii="Times New Roman" w:hAnsi="Times New Roman"/>
                <w:i w:val="0"/>
              </w:rPr>
            </w:pPr>
          </w:p>
          <w:p w:rsidR="00A622F4" w:rsidRPr="00561D33" w:rsidRDefault="00A622F4" w:rsidP="0002532B">
            <w:pPr>
              <w:rPr>
                <w:rFonts w:ascii="Times New Roman" w:hAnsi="Times New Roman"/>
                <w:i w:val="0"/>
              </w:rPr>
            </w:pPr>
            <w:r w:rsidRPr="00561D33">
              <w:rPr>
                <w:rFonts w:ascii="Times New Roman" w:hAnsi="Times New Roman"/>
                <w:i w:val="0"/>
              </w:rPr>
              <w:t>2. matematika</w:t>
            </w:r>
          </w:p>
          <w:p w:rsidR="00A622F4" w:rsidRPr="00561D33" w:rsidRDefault="00A622F4" w:rsidP="0002532B">
            <w:pPr>
              <w:rPr>
                <w:rFonts w:ascii="Times New Roman" w:hAnsi="Times New Roman"/>
                <w:i w:val="0"/>
              </w:rPr>
            </w:pPr>
            <w:r w:rsidRPr="00561D33">
              <w:rPr>
                <w:rFonts w:ascii="Times New Roman" w:hAnsi="Times New Roman"/>
                <w:i w:val="0"/>
              </w:rPr>
              <w:t>3. njemački jezik</w:t>
            </w:r>
          </w:p>
          <w:p w:rsidR="00A622F4" w:rsidRPr="00561D33" w:rsidRDefault="00A622F4" w:rsidP="0002532B">
            <w:pPr>
              <w:rPr>
                <w:rFonts w:ascii="Times New Roman" w:hAnsi="Times New Roman"/>
                <w:i w:val="0"/>
              </w:rPr>
            </w:pPr>
            <w:r w:rsidRPr="00561D33">
              <w:rPr>
                <w:rFonts w:ascii="Times New Roman" w:hAnsi="Times New Roman"/>
                <w:i w:val="0"/>
              </w:rPr>
              <w:t>4. engleski jezik</w:t>
            </w:r>
          </w:p>
          <w:p w:rsidR="00A622F4" w:rsidRPr="00561D33" w:rsidRDefault="00A622F4" w:rsidP="0002532B">
            <w:pPr>
              <w:rPr>
                <w:rFonts w:ascii="Times New Roman" w:hAnsi="Times New Roman"/>
                <w:i w:val="0"/>
              </w:rPr>
            </w:pPr>
            <w:r w:rsidRPr="00561D33">
              <w:rPr>
                <w:rFonts w:ascii="Times New Roman" w:hAnsi="Times New Roman"/>
                <w:i w:val="0"/>
              </w:rPr>
              <w:t>5. povijest</w:t>
            </w:r>
          </w:p>
          <w:p w:rsidR="00A622F4" w:rsidRPr="00561D33" w:rsidRDefault="00A622F4" w:rsidP="0002532B">
            <w:pPr>
              <w:rPr>
                <w:rFonts w:ascii="Times New Roman" w:hAnsi="Times New Roman"/>
                <w:i w:val="0"/>
              </w:rPr>
            </w:pPr>
            <w:r w:rsidRPr="00561D33">
              <w:rPr>
                <w:rFonts w:ascii="Times New Roman" w:hAnsi="Times New Roman"/>
                <w:i w:val="0"/>
              </w:rPr>
              <w:t xml:space="preserve">6. biologija </w:t>
            </w:r>
          </w:p>
          <w:p w:rsidR="00A622F4" w:rsidRPr="00561D33" w:rsidRDefault="00A622F4" w:rsidP="0002532B">
            <w:pPr>
              <w:rPr>
                <w:rFonts w:ascii="Times New Roman" w:hAnsi="Times New Roman"/>
                <w:i w:val="0"/>
              </w:rPr>
            </w:pPr>
            <w:r w:rsidRPr="00561D33">
              <w:rPr>
                <w:rFonts w:ascii="Times New Roman" w:hAnsi="Times New Roman"/>
                <w:i w:val="0"/>
              </w:rPr>
              <w:t>7. kemija</w:t>
            </w:r>
          </w:p>
          <w:p w:rsidR="00A622F4" w:rsidRPr="00561D33" w:rsidRDefault="00A622F4" w:rsidP="0002532B">
            <w:pPr>
              <w:rPr>
                <w:rFonts w:ascii="Times New Roman" w:hAnsi="Times New Roman"/>
                <w:i w:val="0"/>
              </w:rPr>
            </w:pPr>
            <w:r w:rsidRPr="00561D33">
              <w:rPr>
                <w:rFonts w:ascii="Times New Roman" w:hAnsi="Times New Roman"/>
                <w:i w:val="0"/>
              </w:rPr>
              <w:t>8. fizika</w:t>
            </w:r>
          </w:p>
          <w:p w:rsidR="00A622F4" w:rsidRPr="00561D33" w:rsidRDefault="00A622F4" w:rsidP="0002532B">
            <w:pPr>
              <w:rPr>
                <w:rFonts w:ascii="Times New Roman" w:hAnsi="Times New Roman"/>
                <w:i w:val="0"/>
              </w:rPr>
            </w:pPr>
            <w:r w:rsidRPr="00561D33">
              <w:rPr>
                <w:rFonts w:ascii="Times New Roman" w:hAnsi="Times New Roman"/>
                <w:i w:val="0"/>
              </w:rPr>
              <w:t>9. geografija</w:t>
            </w:r>
          </w:p>
          <w:p w:rsidR="00A622F4" w:rsidRPr="00561D33" w:rsidRDefault="00A622F4" w:rsidP="0002532B">
            <w:pPr>
              <w:rPr>
                <w:rFonts w:ascii="Times New Roman" w:hAnsi="Times New Roman"/>
                <w:i w:val="0"/>
              </w:rPr>
            </w:pPr>
            <w:r w:rsidRPr="00561D33">
              <w:rPr>
                <w:rFonts w:ascii="Times New Roman" w:hAnsi="Times New Roman"/>
                <w:i w:val="0"/>
              </w:rPr>
              <w:t>10. informatika</w:t>
            </w:r>
          </w:p>
          <w:p w:rsidR="00A622F4" w:rsidRPr="00561D33" w:rsidRDefault="00A622F4" w:rsidP="0002532B">
            <w:pPr>
              <w:rPr>
                <w:rFonts w:ascii="Times New Roman" w:hAnsi="Times New Roman"/>
                <w:i w:val="0"/>
              </w:rPr>
            </w:pPr>
            <w:r w:rsidRPr="00561D33">
              <w:rPr>
                <w:rFonts w:ascii="Times New Roman" w:hAnsi="Times New Roman"/>
                <w:i w:val="0"/>
              </w:rPr>
              <w:t>11. latinski jezik</w:t>
            </w:r>
          </w:p>
          <w:p w:rsidR="00A622F4" w:rsidRPr="00561D33" w:rsidRDefault="00A622F4" w:rsidP="0002532B">
            <w:pPr>
              <w:rPr>
                <w:rFonts w:ascii="Times New Roman" w:hAnsi="Times New Roman"/>
                <w:i w:val="0"/>
              </w:rPr>
            </w:pPr>
            <w:r w:rsidRPr="00561D33">
              <w:rPr>
                <w:rFonts w:ascii="Times New Roman" w:hAnsi="Times New Roman"/>
                <w:i w:val="0"/>
              </w:rPr>
              <w:t>12. vjeronauk</w:t>
            </w:r>
          </w:p>
          <w:p w:rsidR="00A622F4" w:rsidRPr="00561D33" w:rsidRDefault="00A622F4" w:rsidP="0002532B">
            <w:pPr>
              <w:rPr>
                <w:rFonts w:ascii="Times New Roman" w:hAnsi="Times New Roman"/>
                <w:i w:val="0"/>
              </w:rPr>
            </w:pPr>
            <w:r w:rsidRPr="00561D33">
              <w:rPr>
                <w:rFonts w:ascii="Times New Roman" w:hAnsi="Times New Roman"/>
                <w:i w:val="0"/>
              </w:rPr>
              <w:t>13. likovna umjetnost</w:t>
            </w:r>
          </w:p>
        </w:tc>
        <w:tc>
          <w:tcPr>
            <w:tcW w:w="5048" w:type="dxa"/>
            <w:vAlign w:val="center"/>
          </w:tcPr>
          <w:p w:rsidR="00A622F4" w:rsidRPr="00561D33" w:rsidRDefault="00A622F4" w:rsidP="0002532B">
            <w:pPr>
              <w:rPr>
                <w:rFonts w:ascii="Times New Roman" w:hAnsi="Times New Roman"/>
                <w:i w:val="0"/>
              </w:rPr>
            </w:pPr>
          </w:p>
          <w:p w:rsidR="002A050C" w:rsidRPr="00561D33" w:rsidRDefault="00A622F4" w:rsidP="0002532B">
            <w:pPr>
              <w:rPr>
                <w:rFonts w:ascii="Times New Roman" w:hAnsi="Times New Roman"/>
                <w:i w:val="0"/>
              </w:rPr>
            </w:pPr>
            <w:r w:rsidRPr="00561D33">
              <w:rPr>
                <w:rFonts w:ascii="Times New Roman" w:hAnsi="Times New Roman"/>
                <w:i w:val="0"/>
              </w:rPr>
              <w:t xml:space="preserve">1.  Melita Pesek, Željka Ivančok Varga, Milorad Sarap, </w:t>
            </w:r>
            <w:r w:rsidR="002A050C" w:rsidRPr="00561D33">
              <w:rPr>
                <w:rFonts w:ascii="Times New Roman" w:hAnsi="Times New Roman"/>
                <w:i w:val="0"/>
              </w:rPr>
              <w:t>Marijan Lazar</w:t>
            </w:r>
            <w:r w:rsidR="00EE7AE2" w:rsidRPr="00561D33">
              <w:rPr>
                <w:rFonts w:ascii="Times New Roman" w:hAnsi="Times New Roman"/>
                <w:i w:val="0"/>
              </w:rPr>
              <w:t>, Đurđica Katanec</w:t>
            </w:r>
          </w:p>
          <w:p w:rsidR="00A622F4" w:rsidRPr="00561D33" w:rsidRDefault="00A622F4" w:rsidP="0002532B">
            <w:pPr>
              <w:rPr>
                <w:rFonts w:ascii="Times New Roman" w:hAnsi="Times New Roman"/>
                <w:i w:val="0"/>
              </w:rPr>
            </w:pPr>
            <w:r w:rsidRPr="00561D33">
              <w:rPr>
                <w:rFonts w:ascii="Times New Roman" w:hAnsi="Times New Roman"/>
                <w:i w:val="0"/>
              </w:rPr>
              <w:t>2. Valentina Kirić, Dejan Ivanek, Mirjana Hržić, Ljerka Košak</w:t>
            </w:r>
            <w:r w:rsidR="004E4596" w:rsidRPr="00561D33">
              <w:rPr>
                <w:rFonts w:ascii="Times New Roman" w:hAnsi="Times New Roman"/>
                <w:i w:val="0"/>
              </w:rPr>
              <w:t xml:space="preserve"> </w:t>
            </w:r>
            <w:r w:rsidRPr="00561D33">
              <w:rPr>
                <w:rFonts w:ascii="Times New Roman" w:hAnsi="Times New Roman"/>
                <w:i w:val="0"/>
              </w:rPr>
              <w:t>Marčec</w:t>
            </w:r>
          </w:p>
          <w:p w:rsidR="00A622F4" w:rsidRPr="00561D33" w:rsidRDefault="00A622F4" w:rsidP="0002532B">
            <w:pPr>
              <w:rPr>
                <w:rFonts w:ascii="Times New Roman" w:hAnsi="Times New Roman"/>
                <w:i w:val="0"/>
              </w:rPr>
            </w:pPr>
            <w:r w:rsidRPr="00561D33">
              <w:rPr>
                <w:rFonts w:ascii="Times New Roman" w:hAnsi="Times New Roman"/>
                <w:i w:val="0"/>
              </w:rPr>
              <w:t>3. Stručno vijeće nastavnika stranih jezika</w:t>
            </w:r>
          </w:p>
          <w:p w:rsidR="00A622F4" w:rsidRPr="00561D33" w:rsidRDefault="00A622F4" w:rsidP="0002532B">
            <w:pPr>
              <w:rPr>
                <w:rFonts w:ascii="Times New Roman" w:hAnsi="Times New Roman"/>
                <w:i w:val="0"/>
              </w:rPr>
            </w:pPr>
            <w:r w:rsidRPr="00561D33">
              <w:rPr>
                <w:rFonts w:ascii="Times New Roman" w:hAnsi="Times New Roman"/>
                <w:i w:val="0"/>
              </w:rPr>
              <w:t>4.Stručno vijeće nastavnika stranih jezika</w:t>
            </w:r>
          </w:p>
          <w:p w:rsidR="00A622F4" w:rsidRPr="00561D33" w:rsidRDefault="00A622F4" w:rsidP="0002532B">
            <w:pPr>
              <w:rPr>
                <w:rFonts w:ascii="Times New Roman" w:hAnsi="Times New Roman"/>
                <w:i w:val="0"/>
              </w:rPr>
            </w:pPr>
            <w:r w:rsidRPr="00561D33">
              <w:rPr>
                <w:rFonts w:ascii="Times New Roman" w:hAnsi="Times New Roman"/>
                <w:i w:val="0"/>
              </w:rPr>
              <w:t>5. Tajana Štefok</w:t>
            </w:r>
          </w:p>
          <w:p w:rsidR="00A622F4" w:rsidRPr="00561D33" w:rsidRDefault="00A622F4" w:rsidP="0002532B">
            <w:pPr>
              <w:rPr>
                <w:rFonts w:ascii="Times New Roman" w:hAnsi="Times New Roman"/>
                <w:i w:val="0"/>
              </w:rPr>
            </w:pPr>
            <w:r w:rsidRPr="00561D33">
              <w:rPr>
                <w:rFonts w:ascii="Times New Roman" w:hAnsi="Times New Roman"/>
                <w:i w:val="0"/>
              </w:rPr>
              <w:t>6. Mišo Rašan</w:t>
            </w:r>
          </w:p>
          <w:p w:rsidR="00A622F4" w:rsidRPr="00561D33" w:rsidRDefault="00A622F4" w:rsidP="0002532B">
            <w:pPr>
              <w:rPr>
                <w:rFonts w:ascii="Times New Roman" w:hAnsi="Times New Roman"/>
                <w:i w:val="0"/>
              </w:rPr>
            </w:pPr>
            <w:r w:rsidRPr="00561D33">
              <w:rPr>
                <w:rFonts w:ascii="Times New Roman" w:hAnsi="Times New Roman"/>
                <w:i w:val="0"/>
              </w:rPr>
              <w:t>7. Dorotea</w:t>
            </w:r>
            <w:r w:rsidR="00EE7AE2" w:rsidRPr="00561D33">
              <w:rPr>
                <w:rFonts w:ascii="Times New Roman" w:hAnsi="Times New Roman"/>
                <w:i w:val="0"/>
              </w:rPr>
              <w:t xml:space="preserve"> </w:t>
            </w:r>
            <w:r w:rsidRPr="00561D33">
              <w:rPr>
                <w:rFonts w:ascii="Times New Roman" w:hAnsi="Times New Roman"/>
                <w:i w:val="0"/>
              </w:rPr>
              <w:t>Žvorc</w:t>
            </w:r>
          </w:p>
          <w:p w:rsidR="00A622F4" w:rsidRPr="00561D33" w:rsidRDefault="00A622F4" w:rsidP="0002532B">
            <w:pPr>
              <w:rPr>
                <w:rFonts w:ascii="Times New Roman" w:hAnsi="Times New Roman"/>
                <w:i w:val="0"/>
              </w:rPr>
            </w:pPr>
            <w:r w:rsidRPr="00561D33">
              <w:rPr>
                <w:rFonts w:ascii="Times New Roman" w:hAnsi="Times New Roman"/>
                <w:i w:val="0"/>
              </w:rPr>
              <w:t xml:space="preserve">8. </w:t>
            </w:r>
            <w:r w:rsidR="004E4596" w:rsidRPr="00561D33">
              <w:rPr>
                <w:rFonts w:ascii="Times New Roman" w:hAnsi="Times New Roman"/>
                <w:i w:val="0"/>
              </w:rPr>
              <w:t>Ljerka Košak Marčec</w:t>
            </w:r>
          </w:p>
          <w:p w:rsidR="00A622F4" w:rsidRPr="00561D33" w:rsidRDefault="00A622F4" w:rsidP="0002532B">
            <w:pPr>
              <w:rPr>
                <w:rFonts w:ascii="Times New Roman" w:hAnsi="Times New Roman"/>
                <w:i w:val="0"/>
              </w:rPr>
            </w:pPr>
            <w:r w:rsidRPr="00561D33">
              <w:rPr>
                <w:rFonts w:ascii="Times New Roman" w:hAnsi="Times New Roman"/>
                <w:i w:val="0"/>
              </w:rPr>
              <w:t>9. Valentina Pirc</w:t>
            </w:r>
            <w:r w:rsidR="004E4596" w:rsidRPr="00561D33">
              <w:rPr>
                <w:rFonts w:ascii="Times New Roman" w:hAnsi="Times New Roman"/>
                <w:i w:val="0"/>
              </w:rPr>
              <w:t xml:space="preserve"> </w:t>
            </w:r>
            <w:r w:rsidRPr="00561D33">
              <w:rPr>
                <w:rFonts w:ascii="Times New Roman" w:hAnsi="Times New Roman"/>
                <w:i w:val="0"/>
              </w:rPr>
              <w:t>Mezga</w:t>
            </w:r>
          </w:p>
          <w:p w:rsidR="00A622F4" w:rsidRPr="00561D33" w:rsidRDefault="00A622F4" w:rsidP="0002532B">
            <w:pPr>
              <w:rPr>
                <w:rFonts w:ascii="Times New Roman" w:hAnsi="Times New Roman"/>
                <w:i w:val="0"/>
              </w:rPr>
            </w:pPr>
            <w:r w:rsidRPr="00561D33">
              <w:rPr>
                <w:rFonts w:ascii="Times New Roman" w:hAnsi="Times New Roman"/>
                <w:i w:val="0"/>
              </w:rPr>
              <w:t>10. Tomislav Mihalic, Danijela Naranđa</w:t>
            </w:r>
          </w:p>
          <w:p w:rsidR="00A622F4" w:rsidRPr="00561D33" w:rsidRDefault="00A622F4" w:rsidP="0002532B">
            <w:pPr>
              <w:rPr>
                <w:rFonts w:ascii="Times New Roman" w:hAnsi="Times New Roman"/>
                <w:i w:val="0"/>
              </w:rPr>
            </w:pPr>
            <w:r w:rsidRPr="00561D33">
              <w:rPr>
                <w:rFonts w:ascii="Times New Roman" w:hAnsi="Times New Roman"/>
                <w:i w:val="0"/>
              </w:rPr>
              <w:t>11. Stjepan Trstenjak</w:t>
            </w:r>
          </w:p>
          <w:p w:rsidR="00A622F4" w:rsidRPr="00561D33" w:rsidRDefault="00A622F4" w:rsidP="0002532B">
            <w:pPr>
              <w:rPr>
                <w:rFonts w:ascii="Times New Roman" w:hAnsi="Times New Roman"/>
                <w:i w:val="0"/>
              </w:rPr>
            </w:pPr>
            <w:r w:rsidRPr="00561D33">
              <w:rPr>
                <w:rFonts w:ascii="Times New Roman" w:hAnsi="Times New Roman"/>
                <w:i w:val="0"/>
              </w:rPr>
              <w:t>12. St</w:t>
            </w:r>
            <w:r w:rsidR="00516443">
              <w:rPr>
                <w:rFonts w:ascii="Times New Roman" w:hAnsi="Times New Roman"/>
                <w:i w:val="0"/>
              </w:rPr>
              <w:t>jepan Trstenjak</w:t>
            </w:r>
          </w:p>
          <w:p w:rsidR="00A622F4" w:rsidRPr="00561D33" w:rsidRDefault="00A622F4" w:rsidP="0002532B">
            <w:pPr>
              <w:rPr>
                <w:rFonts w:ascii="Times New Roman" w:hAnsi="Times New Roman"/>
                <w:i w:val="0"/>
              </w:rPr>
            </w:pPr>
            <w:r w:rsidRPr="00561D33">
              <w:rPr>
                <w:rFonts w:ascii="Times New Roman" w:hAnsi="Times New Roman"/>
                <w:i w:val="0"/>
              </w:rPr>
              <w:t>13. Kristina Jančec</w:t>
            </w:r>
          </w:p>
        </w:tc>
      </w:tr>
      <w:tr w:rsidR="00882900" w:rsidRPr="00561D33" w:rsidTr="00882900">
        <w:trPr>
          <w:gridAfter w:val="1"/>
          <w:wAfter w:w="7" w:type="dxa"/>
          <w:cantSplit/>
          <w:trHeight w:val="596"/>
          <w:tblCellSpacing w:w="20" w:type="dxa"/>
          <w:jc w:val="center"/>
        </w:trPr>
        <w:tc>
          <w:tcPr>
            <w:tcW w:w="1345" w:type="dxa"/>
            <w:vAlign w:val="center"/>
          </w:tcPr>
          <w:p w:rsidR="00882900" w:rsidRPr="00561D33" w:rsidRDefault="00882900" w:rsidP="0002532B">
            <w:pPr>
              <w:numPr>
                <w:ilvl w:val="0"/>
                <w:numId w:val="6"/>
              </w:numPr>
              <w:jc w:val="center"/>
              <w:rPr>
                <w:rFonts w:ascii="Times New Roman" w:hAnsi="Times New Roman"/>
                <w:i w:val="0"/>
              </w:rPr>
            </w:pPr>
          </w:p>
        </w:tc>
        <w:tc>
          <w:tcPr>
            <w:tcW w:w="2480" w:type="dxa"/>
            <w:vAlign w:val="center"/>
          </w:tcPr>
          <w:p w:rsidR="00882900" w:rsidRPr="00561D33" w:rsidRDefault="00882900" w:rsidP="0002532B">
            <w:pPr>
              <w:rPr>
                <w:rFonts w:ascii="Times New Roman" w:hAnsi="Times New Roman"/>
                <w:i w:val="0"/>
              </w:rPr>
            </w:pPr>
            <w:r>
              <w:rPr>
                <w:rFonts w:ascii="Times New Roman" w:hAnsi="Times New Roman"/>
                <w:i w:val="0"/>
              </w:rPr>
              <w:t>MatLiga</w:t>
            </w:r>
          </w:p>
        </w:tc>
        <w:tc>
          <w:tcPr>
            <w:tcW w:w="5048" w:type="dxa"/>
            <w:vAlign w:val="center"/>
          </w:tcPr>
          <w:p w:rsidR="00882900" w:rsidRPr="00561D33" w:rsidRDefault="00882900" w:rsidP="0002532B">
            <w:pPr>
              <w:rPr>
                <w:rFonts w:ascii="Times New Roman" w:hAnsi="Times New Roman"/>
                <w:i w:val="0"/>
              </w:rPr>
            </w:pPr>
            <w:r w:rsidRPr="00882900">
              <w:rPr>
                <w:rFonts w:ascii="Times New Roman" w:hAnsi="Times New Roman"/>
                <w:i w:val="0"/>
              </w:rPr>
              <w:t>Valentina Kirić, Dejan Ivanek, Mirjana Hržić, Ljerka Košak Marčec</w:t>
            </w:r>
          </w:p>
        </w:tc>
      </w:tr>
      <w:tr w:rsidR="00A622F4" w:rsidRPr="00561D33" w:rsidTr="00882900">
        <w:trPr>
          <w:gridAfter w:val="1"/>
          <w:wAfter w:w="7" w:type="dxa"/>
          <w:cantSplit/>
          <w:trHeight w:val="596"/>
          <w:tblCellSpacing w:w="20" w:type="dxa"/>
          <w:jc w:val="center"/>
        </w:trPr>
        <w:tc>
          <w:tcPr>
            <w:tcW w:w="1345" w:type="dxa"/>
            <w:vAlign w:val="center"/>
          </w:tcPr>
          <w:p w:rsidR="00A622F4" w:rsidRPr="00561D33" w:rsidRDefault="00A622F4" w:rsidP="0002532B">
            <w:pPr>
              <w:numPr>
                <w:ilvl w:val="0"/>
                <w:numId w:val="6"/>
              </w:numPr>
              <w:jc w:val="center"/>
              <w:rPr>
                <w:rFonts w:ascii="Times New Roman" w:hAnsi="Times New Roman"/>
                <w:i w:val="0"/>
              </w:rPr>
            </w:pPr>
          </w:p>
        </w:tc>
        <w:tc>
          <w:tcPr>
            <w:tcW w:w="2480"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GLOBE</w:t>
            </w:r>
          </w:p>
        </w:tc>
        <w:tc>
          <w:tcPr>
            <w:tcW w:w="5048"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Mišo Rašan, Maja Labaš Horvat, Valentina Pirc</w:t>
            </w:r>
            <w:r w:rsidR="004E4596" w:rsidRPr="00561D33">
              <w:rPr>
                <w:rFonts w:ascii="Times New Roman" w:hAnsi="Times New Roman"/>
                <w:i w:val="0"/>
              </w:rPr>
              <w:t xml:space="preserve"> </w:t>
            </w:r>
            <w:r w:rsidRPr="00561D33">
              <w:rPr>
                <w:rFonts w:ascii="Times New Roman" w:hAnsi="Times New Roman"/>
                <w:i w:val="0"/>
              </w:rPr>
              <w:t>Mezga, Kristina Jančec</w:t>
            </w:r>
          </w:p>
        </w:tc>
      </w:tr>
      <w:tr w:rsidR="00A622F4" w:rsidRPr="00561D33" w:rsidTr="00882900">
        <w:trPr>
          <w:gridAfter w:val="1"/>
          <w:wAfter w:w="7" w:type="dxa"/>
          <w:cantSplit/>
          <w:trHeight w:val="628"/>
          <w:tblCellSpacing w:w="20" w:type="dxa"/>
          <w:jc w:val="center"/>
        </w:trPr>
        <w:tc>
          <w:tcPr>
            <w:tcW w:w="1345" w:type="dxa"/>
            <w:vAlign w:val="center"/>
          </w:tcPr>
          <w:p w:rsidR="00A622F4" w:rsidRPr="00561D33" w:rsidRDefault="00A622F4" w:rsidP="0002532B">
            <w:pPr>
              <w:numPr>
                <w:ilvl w:val="0"/>
                <w:numId w:val="6"/>
              </w:numPr>
              <w:jc w:val="center"/>
              <w:rPr>
                <w:rFonts w:ascii="Times New Roman" w:hAnsi="Times New Roman"/>
                <w:i w:val="0"/>
              </w:rPr>
            </w:pPr>
          </w:p>
        </w:tc>
        <w:tc>
          <w:tcPr>
            <w:tcW w:w="2480"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Crveni križ</w:t>
            </w:r>
          </w:p>
        </w:tc>
        <w:tc>
          <w:tcPr>
            <w:tcW w:w="5048"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Dorotea</w:t>
            </w:r>
            <w:r w:rsidR="004E4596" w:rsidRPr="00561D33">
              <w:rPr>
                <w:rFonts w:ascii="Times New Roman" w:hAnsi="Times New Roman"/>
                <w:i w:val="0"/>
              </w:rPr>
              <w:t xml:space="preserve"> </w:t>
            </w:r>
            <w:r w:rsidRPr="00561D33">
              <w:rPr>
                <w:rFonts w:ascii="Times New Roman" w:hAnsi="Times New Roman"/>
                <w:i w:val="0"/>
              </w:rPr>
              <w:t>Žvorc</w:t>
            </w:r>
          </w:p>
        </w:tc>
      </w:tr>
      <w:tr w:rsidR="00A622F4" w:rsidRPr="00561D33" w:rsidTr="00882900">
        <w:trPr>
          <w:gridAfter w:val="1"/>
          <w:wAfter w:w="7" w:type="dxa"/>
          <w:cantSplit/>
          <w:trHeight w:val="624"/>
          <w:tblCellSpacing w:w="20" w:type="dxa"/>
          <w:jc w:val="center"/>
        </w:trPr>
        <w:tc>
          <w:tcPr>
            <w:tcW w:w="1345" w:type="dxa"/>
            <w:vAlign w:val="center"/>
          </w:tcPr>
          <w:p w:rsidR="00A622F4" w:rsidRPr="00561D33" w:rsidRDefault="00A622F4" w:rsidP="0002532B">
            <w:pPr>
              <w:numPr>
                <w:ilvl w:val="0"/>
                <w:numId w:val="6"/>
              </w:numPr>
              <w:jc w:val="center"/>
              <w:rPr>
                <w:rFonts w:ascii="Times New Roman" w:hAnsi="Times New Roman"/>
                <w:i w:val="0"/>
              </w:rPr>
            </w:pPr>
          </w:p>
        </w:tc>
        <w:tc>
          <w:tcPr>
            <w:tcW w:w="2480" w:type="dxa"/>
            <w:vAlign w:val="center"/>
          </w:tcPr>
          <w:p w:rsidR="00A622F4" w:rsidRPr="00561D33" w:rsidRDefault="00882900" w:rsidP="0002532B">
            <w:pPr>
              <w:rPr>
                <w:rFonts w:ascii="Times New Roman" w:hAnsi="Times New Roman"/>
                <w:i w:val="0"/>
              </w:rPr>
            </w:pPr>
            <w:r w:rsidRPr="00882900">
              <w:rPr>
                <w:rFonts w:ascii="Times New Roman" w:hAnsi="Times New Roman"/>
                <w:i w:val="0"/>
              </w:rPr>
              <w:t>WSC Poduzetništvo</w:t>
            </w:r>
          </w:p>
        </w:tc>
        <w:tc>
          <w:tcPr>
            <w:tcW w:w="5048" w:type="dxa"/>
            <w:vAlign w:val="center"/>
          </w:tcPr>
          <w:p w:rsidR="00A622F4" w:rsidRPr="00561D33" w:rsidRDefault="002A050C" w:rsidP="00882900">
            <w:pPr>
              <w:rPr>
                <w:rFonts w:ascii="Times New Roman" w:hAnsi="Times New Roman"/>
                <w:i w:val="0"/>
              </w:rPr>
            </w:pPr>
            <w:r w:rsidRPr="00561D33">
              <w:rPr>
                <w:rFonts w:ascii="Times New Roman" w:hAnsi="Times New Roman"/>
                <w:i w:val="0"/>
              </w:rPr>
              <w:t>Tanja Gregur</w:t>
            </w:r>
            <w:r w:rsidR="00882900">
              <w:rPr>
                <w:rFonts w:ascii="Times New Roman" w:hAnsi="Times New Roman"/>
                <w:i w:val="0"/>
              </w:rPr>
              <w:t xml:space="preserve">, </w:t>
            </w:r>
            <w:r w:rsidR="00882900" w:rsidRPr="00882900">
              <w:rPr>
                <w:rFonts w:ascii="Times New Roman" w:hAnsi="Times New Roman"/>
                <w:i w:val="0"/>
              </w:rPr>
              <w:t>Mirela Petkovć</w:t>
            </w:r>
          </w:p>
        </w:tc>
      </w:tr>
      <w:tr w:rsidR="0085536D" w:rsidRPr="00561D33" w:rsidTr="00882900">
        <w:trPr>
          <w:gridAfter w:val="1"/>
          <w:wAfter w:w="7" w:type="dxa"/>
          <w:cantSplit/>
          <w:trHeight w:val="648"/>
          <w:tblCellSpacing w:w="20" w:type="dxa"/>
          <w:jc w:val="center"/>
        </w:trPr>
        <w:tc>
          <w:tcPr>
            <w:tcW w:w="1345" w:type="dxa"/>
            <w:vAlign w:val="center"/>
          </w:tcPr>
          <w:p w:rsidR="0085536D" w:rsidRPr="00561D33" w:rsidRDefault="0085536D" w:rsidP="0002532B">
            <w:pPr>
              <w:numPr>
                <w:ilvl w:val="0"/>
                <w:numId w:val="6"/>
              </w:numPr>
              <w:jc w:val="center"/>
              <w:rPr>
                <w:rFonts w:ascii="Times New Roman" w:hAnsi="Times New Roman"/>
                <w:i w:val="0"/>
              </w:rPr>
            </w:pPr>
          </w:p>
        </w:tc>
        <w:tc>
          <w:tcPr>
            <w:tcW w:w="2480" w:type="dxa"/>
            <w:vAlign w:val="center"/>
          </w:tcPr>
          <w:p w:rsidR="0085536D" w:rsidRPr="00561D33" w:rsidRDefault="0085536D" w:rsidP="0002532B">
            <w:pPr>
              <w:rPr>
                <w:rFonts w:ascii="Times New Roman" w:hAnsi="Times New Roman"/>
                <w:i w:val="0"/>
              </w:rPr>
            </w:pPr>
            <w:r w:rsidRPr="00561D33">
              <w:rPr>
                <w:rFonts w:ascii="Times New Roman" w:hAnsi="Times New Roman"/>
                <w:i w:val="0"/>
              </w:rPr>
              <w:t>Projekt građanin</w:t>
            </w:r>
          </w:p>
        </w:tc>
        <w:tc>
          <w:tcPr>
            <w:tcW w:w="5048" w:type="dxa"/>
            <w:vAlign w:val="center"/>
          </w:tcPr>
          <w:p w:rsidR="0085536D" w:rsidRPr="00561D33" w:rsidRDefault="0085536D" w:rsidP="0002532B">
            <w:pPr>
              <w:rPr>
                <w:rFonts w:ascii="Times New Roman" w:hAnsi="Times New Roman"/>
                <w:i w:val="0"/>
              </w:rPr>
            </w:pPr>
            <w:r w:rsidRPr="00561D33">
              <w:rPr>
                <w:rFonts w:ascii="Times New Roman" w:hAnsi="Times New Roman"/>
                <w:i w:val="0"/>
              </w:rPr>
              <w:t>Tanja Gregur</w:t>
            </w:r>
            <w:r w:rsidR="00D01A81" w:rsidRPr="00561D33">
              <w:rPr>
                <w:rFonts w:ascii="Times New Roman" w:hAnsi="Times New Roman"/>
                <w:i w:val="0"/>
              </w:rPr>
              <w:t>, Mirela Petković</w:t>
            </w:r>
          </w:p>
        </w:tc>
      </w:tr>
      <w:tr w:rsidR="00A622F4" w:rsidRPr="00561D33" w:rsidTr="00882900">
        <w:trPr>
          <w:gridAfter w:val="1"/>
          <w:wAfter w:w="7" w:type="dxa"/>
          <w:cantSplit/>
          <w:trHeight w:val="882"/>
          <w:tblCellSpacing w:w="20" w:type="dxa"/>
          <w:jc w:val="center"/>
        </w:trPr>
        <w:tc>
          <w:tcPr>
            <w:tcW w:w="1345" w:type="dxa"/>
            <w:vAlign w:val="center"/>
          </w:tcPr>
          <w:p w:rsidR="00A622F4" w:rsidRPr="00561D33" w:rsidRDefault="00A622F4" w:rsidP="0002532B">
            <w:pPr>
              <w:numPr>
                <w:ilvl w:val="0"/>
                <w:numId w:val="6"/>
              </w:numPr>
              <w:jc w:val="center"/>
              <w:rPr>
                <w:rFonts w:ascii="Times New Roman" w:hAnsi="Times New Roman"/>
                <w:i w:val="0"/>
              </w:rPr>
            </w:pPr>
          </w:p>
        </w:tc>
        <w:tc>
          <w:tcPr>
            <w:tcW w:w="2480" w:type="dxa"/>
            <w:vAlign w:val="center"/>
          </w:tcPr>
          <w:p w:rsidR="00A622F4" w:rsidRPr="00561D33" w:rsidRDefault="00A622F4" w:rsidP="0002532B">
            <w:pPr>
              <w:rPr>
                <w:rFonts w:ascii="Times New Roman" w:hAnsi="Times New Roman"/>
                <w:i w:val="0"/>
              </w:rPr>
            </w:pPr>
          </w:p>
          <w:p w:rsidR="00A622F4" w:rsidRPr="00561D33" w:rsidRDefault="00A622F4" w:rsidP="0002532B">
            <w:pPr>
              <w:rPr>
                <w:rFonts w:ascii="Times New Roman" w:hAnsi="Times New Roman"/>
                <w:i w:val="0"/>
              </w:rPr>
            </w:pPr>
            <w:r w:rsidRPr="00561D33">
              <w:rPr>
                <w:rFonts w:ascii="Times New Roman" w:hAnsi="Times New Roman"/>
                <w:i w:val="0"/>
              </w:rPr>
              <w:t>SPORTSKA NATJECANJA</w:t>
            </w:r>
          </w:p>
        </w:tc>
        <w:tc>
          <w:tcPr>
            <w:tcW w:w="5048" w:type="dxa"/>
            <w:vAlign w:val="center"/>
          </w:tcPr>
          <w:p w:rsidR="00A622F4" w:rsidRPr="00561D33" w:rsidRDefault="00A622F4" w:rsidP="004E4596">
            <w:pPr>
              <w:rPr>
                <w:rFonts w:ascii="Times New Roman" w:hAnsi="Times New Roman"/>
                <w:i w:val="0"/>
              </w:rPr>
            </w:pPr>
            <w:r w:rsidRPr="00561D33">
              <w:rPr>
                <w:rFonts w:ascii="Times New Roman" w:hAnsi="Times New Roman"/>
                <w:i w:val="0"/>
              </w:rPr>
              <w:t xml:space="preserve"> Juraj Delladio, </w:t>
            </w:r>
            <w:r w:rsidR="002A050C" w:rsidRPr="00561D33">
              <w:rPr>
                <w:rFonts w:ascii="Times New Roman" w:hAnsi="Times New Roman"/>
                <w:i w:val="0"/>
              </w:rPr>
              <w:t>Gordana Vaser</w:t>
            </w:r>
          </w:p>
        </w:tc>
      </w:tr>
      <w:tr w:rsidR="00A622F4" w:rsidRPr="00561D33" w:rsidTr="00882900">
        <w:trPr>
          <w:gridAfter w:val="1"/>
          <w:wAfter w:w="7" w:type="dxa"/>
          <w:cantSplit/>
          <w:tblCellSpacing w:w="20" w:type="dxa"/>
          <w:jc w:val="center"/>
        </w:trPr>
        <w:tc>
          <w:tcPr>
            <w:tcW w:w="1345" w:type="dxa"/>
            <w:vAlign w:val="center"/>
          </w:tcPr>
          <w:p w:rsidR="00A622F4" w:rsidRPr="00561D33" w:rsidRDefault="00A622F4" w:rsidP="0002532B">
            <w:pPr>
              <w:numPr>
                <w:ilvl w:val="0"/>
                <w:numId w:val="6"/>
              </w:numPr>
              <w:jc w:val="center"/>
              <w:rPr>
                <w:rFonts w:ascii="Times New Roman" w:hAnsi="Times New Roman"/>
                <w:i w:val="0"/>
              </w:rPr>
            </w:pPr>
          </w:p>
        </w:tc>
        <w:tc>
          <w:tcPr>
            <w:tcW w:w="2480" w:type="dxa"/>
            <w:vAlign w:val="center"/>
          </w:tcPr>
          <w:p w:rsidR="00A622F4" w:rsidRPr="00561D33" w:rsidRDefault="00516443" w:rsidP="0002532B">
            <w:pPr>
              <w:rPr>
                <w:rFonts w:ascii="Times New Roman" w:hAnsi="Times New Roman"/>
                <w:i w:val="0"/>
              </w:rPr>
            </w:pPr>
            <w:r>
              <w:rPr>
                <w:rFonts w:ascii="Times New Roman" w:hAnsi="Times New Roman"/>
                <w:i w:val="0"/>
              </w:rPr>
              <w:t>WSC-gastro discipline</w:t>
            </w:r>
          </w:p>
        </w:tc>
        <w:tc>
          <w:tcPr>
            <w:tcW w:w="5048" w:type="dxa"/>
            <w:vAlign w:val="center"/>
          </w:tcPr>
          <w:p w:rsidR="00A622F4" w:rsidRPr="00561D33" w:rsidRDefault="002A050C" w:rsidP="00882900">
            <w:pPr>
              <w:rPr>
                <w:rFonts w:ascii="Times New Roman" w:hAnsi="Times New Roman"/>
                <w:i w:val="0"/>
              </w:rPr>
            </w:pPr>
            <w:r w:rsidRPr="00561D33">
              <w:rPr>
                <w:rFonts w:ascii="Times New Roman" w:hAnsi="Times New Roman"/>
                <w:i w:val="0"/>
              </w:rPr>
              <w:t xml:space="preserve">Krunoslav Tilošanec, </w:t>
            </w:r>
            <w:r w:rsidR="00A622F4" w:rsidRPr="00561D33">
              <w:rPr>
                <w:rFonts w:ascii="Times New Roman" w:hAnsi="Times New Roman"/>
                <w:i w:val="0"/>
              </w:rPr>
              <w:t>Vlado Turek</w:t>
            </w:r>
            <w:r w:rsidRPr="00561D33">
              <w:rPr>
                <w:rFonts w:ascii="Times New Roman" w:hAnsi="Times New Roman"/>
                <w:i w:val="0"/>
              </w:rPr>
              <w:t>, Zoran Tomašić</w:t>
            </w:r>
            <w:r w:rsidR="00882900">
              <w:rPr>
                <w:rFonts w:ascii="Times New Roman" w:hAnsi="Times New Roman"/>
                <w:i w:val="0"/>
              </w:rPr>
              <w:t>, Anica Naranđa</w:t>
            </w:r>
          </w:p>
        </w:tc>
      </w:tr>
      <w:tr w:rsidR="00A622F4" w:rsidRPr="00561D33" w:rsidTr="00882900">
        <w:trPr>
          <w:gridAfter w:val="1"/>
          <w:wAfter w:w="7" w:type="dxa"/>
          <w:cantSplit/>
          <w:tblCellSpacing w:w="20" w:type="dxa"/>
          <w:jc w:val="center"/>
        </w:trPr>
        <w:tc>
          <w:tcPr>
            <w:tcW w:w="1345" w:type="dxa"/>
            <w:vAlign w:val="center"/>
          </w:tcPr>
          <w:p w:rsidR="00A622F4" w:rsidRPr="00561D33" w:rsidRDefault="00A622F4" w:rsidP="0002532B">
            <w:pPr>
              <w:numPr>
                <w:ilvl w:val="0"/>
                <w:numId w:val="6"/>
              </w:numPr>
              <w:jc w:val="center"/>
              <w:rPr>
                <w:rFonts w:ascii="Times New Roman" w:hAnsi="Times New Roman"/>
                <w:i w:val="0"/>
              </w:rPr>
            </w:pPr>
          </w:p>
        </w:tc>
        <w:tc>
          <w:tcPr>
            <w:tcW w:w="2480" w:type="dxa"/>
            <w:vAlign w:val="center"/>
          </w:tcPr>
          <w:p w:rsidR="00A622F4" w:rsidRPr="00561D33" w:rsidRDefault="00882900" w:rsidP="0002532B">
            <w:pPr>
              <w:rPr>
                <w:rFonts w:ascii="Times New Roman" w:hAnsi="Times New Roman"/>
                <w:i w:val="0"/>
              </w:rPr>
            </w:pPr>
            <w:r>
              <w:rPr>
                <w:rFonts w:ascii="Times New Roman" w:hAnsi="Times New Roman"/>
                <w:i w:val="0"/>
              </w:rPr>
              <w:t>WSC-</w:t>
            </w:r>
            <w:r w:rsidR="00A622F4" w:rsidRPr="00561D33">
              <w:rPr>
                <w:rFonts w:ascii="Times New Roman" w:hAnsi="Times New Roman"/>
                <w:i w:val="0"/>
              </w:rPr>
              <w:t>Recepcijsko poslovanje</w:t>
            </w:r>
          </w:p>
        </w:tc>
        <w:tc>
          <w:tcPr>
            <w:tcW w:w="5048" w:type="dxa"/>
            <w:vAlign w:val="center"/>
          </w:tcPr>
          <w:p w:rsidR="00A622F4" w:rsidRPr="00561D33" w:rsidRDefault="00882900" w:rsidP="0002532B">
            <w:pPr>
              <w:rPr>
                <w:rFonts w:ascii="Times New Roman" w:hAnsi="Times New Roman"/>
                <w:i w:val="0"/>
              </w:rPr>
            </w:pPr>
            <w:r>
              <w:rPr>
                <w:rFonts w:ascii="Times New Roman" w:hAnsi="Times New Roman"/>
                <w:i w:val="0"/>
              </w:rPr>
              <w:t>Sanja Kovačić</w:t>
            </w:r>
          </w:p>
        </w:tc>
      </w:tr>
      <w:tr w:rsidR="00A622F4" w:rsidRPr="00561D33" w:rsidTr="00882900">
        <w:trPr>
          <w:gridAfter w:val="1"/>
          <w:wAfter w:w="7" w:type="dxa"/>
          <w:cantSplit/>
          <w:tblCellSpacing w:w="20" w:type="dxa"/>
          <w:jc w:val="center"/>
        </w:trPr>
        <w:tc>
          <w:tcPr>
            <w:tcW w:w="1345" w:type="dxa"/>
            <w:vAlign w:val="center"/>
          </w:tcPr>
          <w:p w:rsidR="00A622F4" w:rsidRPr="00561D33" w:rsidRDefault="00A622F4" w:rsidP="0002532B">
            <w:pPr>
              <w:numPr>
                <w:ilvl w:val="0"/>
                <w:numId w:val="6"/>
              </w:numPr>
              <w:jc w:val="center"/>
              <w:rPr>
                <w:rFonts w:ascii="Times New Roman" w:hAnsi="Times New Roman"/>
                <w:i w:val="0"/>
              </w:rPr>
            </w:pPr>
          </w:p>
        </w:tc>
        <w:tc>
          <w:tcPr>
            <w:tcW w:w="2480"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ARONIA CUP</w:t>
            </w:r>
          </w:p>
        </w:tc>
        <w:tc>
          <w:tcPr>
            <w:tcW w:w="5048" w:type="dxa"/>
            <w:vAlign w:val="center"/>
          </w:tcPr>
          <w:p w:rsidR="00A622F4" w:rsidRPr="00561D33" w:rsidRDefault="00DE12C7" w:rsidP="00392475">
            <w:pPr>
              <w:rPr>
                <w:rFonts w:ascii="Times New Roman" w:hAnsi="Times New Roman"/>
                <w:i w:val="0"/>
              </w:rPr>
            </w:pPr>
            <w:r>
              <w:rPr>
                <w:rFonts w:ascii="Times New Roman" w:hAnsi="Times New Roman"/>
                <w:i w:val="0"/>
              </w:rPr>
              <w:t>Vlado Bogomolec, Vlado Turek, Zoran Tomašić</w:t>
            </w:r>
          </w:p>
        </w:tc>
      </w:tr>
      <w:tr w:rsidR="00A622F4" w:rsidRPr="00561D33" w:rsidTr="00882900">
        <w:trPr>
          <w:gridAfter w:val="1"/>
          <w:wAfter w:w="7" w:type="dxa"/>
          <w:cantSplit/>
          <w:tblCellSpacing w:w="20" w:type="dxa"/>
          <w:jc w:val="center"/>
        </w:trPr>
        <w:tc>
          <w:tcPr>
            <w:tcW w:w="1345" w:type="dxa"/>
            <w:vAlign w:val="center"/>
          </w:tcPr>
          <w:p w:rsidR="00A622F4" w:rsidRPr="00561D33" w:rsidRDefault="00392475" w:rsidP="00392475">
            <w:pPr>
              <w:ind w:left="360"/>
              <w:rPr>
                <w:rFonts w:ascii="Times New Roman" w:hAnsi="Times New Roman"/>
                <w:i w:val="0"/>
                <w:highlight w:val="yellow"/>
              </w:rPr>
            </w:pPr>
            <w:r w:rsidRPr="00561D33">
              <w:rPr>
                <w:rFonts w:ascii="Times New Roman" w:hAnsi="Times New Roman"/>
                <w:i w:val="0"/>
              </w:rPr>
              <w:t>12.</w:t>
            </w:r>
          </w:p>
        </w:tc>
        <w:tc>
          <w:tcPr>
            <w:tcW w:w="2480" w:type="dxa"/>
            <w:vAlign w:val="center"/>
          </w:tcPr>
          <w:p w:rsidR="00A622F4" w:rsidRPr="00561D33" w:rsidRDefault="00A622F4" w:rsidP="0002532B">
            <w:pPr>
              <w:rPr>
                <w:rFonts w:ascii="Times New Roman" w:hAnsi="Times New Roman"/>
                <w:i w:val="0"/>
              </w:rPr>
            </w:pPr>
            <w:r w:rsidRPr="00561D33">
              <w:rPr>
                <w:rFonts w:ascii="Times New Roman" w:hAnsi="Times New Roman"/>
                <w:i w:val="0"/>
              </w:rPr>
              <w:t>INTERSLAST</w:t>
            </w:r>
          </w:p>
        </w:tc>
        <w:tc>
          <w:tcPr>
            <w:tcW w:w="5048" w:type="dxa"/>
            <w:vAlign w:val="center"/>
          </w:tcPr>
          <w:p w:rsidR="00A622F4" w:rsidRPr="00561D33" w:rsidRDefault="00DE12C7" w:rsidP="0002532B">
            <w:pPr>
              <w:rPr>
                <w:rFonts w:ascii="Times New Roman" w:hAnsi="Times New Roman"/>
                <w:i w:val="0"/>
              </w:rPr>
            </w:pPr>
            <w:r>
              <w:rPr>
                <w:rFonts w:ascii="Times New Roman" w:hAnsi="Times New Roman"/>
                <w:i w:val="0"/>
              </w:rPr>
              <w:t>Stručno vijeće prehrane</w:t>
            </w:r>
          </w:p>
        </w:tc>
      </w:tr>
      <w:tr w:rsidR="00392475" w:rsidRPr="00561D33" w:rsidTr="00882900">
        <w:trPr>
          <w:gridAfter w:val="1"/>
          <w:wAfter w:w="7" w:type="dxa"/>
          <w:cantSplit/>
          <w:tblCellSpacing w:w="20" w:type="dxa"/>
          <w:jc w:val="center"/>
        </w:trPr>
        <w:tc>
          <w:tcPr>
            <w:tcW w:w="1345" w:type="dxa"/>
            <w:vAlign w:val="center"/>
          </w:tcPr>
          <w:p w:rsidR="00392475" w:rsidRPr="00561D33" w:rsidRDefault="00392475" w:rsidP="00392475">
            <w:pPr>
              <w:ind w:left="360"/>
              <w:rPr>
                <w:rFonts w:ascii="Times New Roman" w:hAnsi="Times New Roman"/>
                <w:i w:val="0"/>
              </w:rPr>
            </w:pPr>
            <w:r w:rsidRPr="00561D33">
              <w:rPr>
                <w:rFonts w:ascii="Times New Roman" w:hAnsi="Times New Roman"/>
                <w:i w:val="0"/>
              </w:rPr>
              <w:t>13.</w:t>
            </w:r>
          </w:p>
        </w:tc>
        <w:tc>
          <w:tcPr>
            <w:tcW w:w="2480" w:type="dxa"/>
            <w:vAlign w:val="center"/>
          </w:tcPr>
          <w:p w:rsidR="00392475" w:rsidRPr="00561D33" w:rsidRDefault="00392475" w:rsidP="0002532B">
            <w:pPr>
              <w:rPr>
                <w:rFonts w:ascii="Times New Roman" w:hAnsi="Times New Roman"/>
                <w:i w:val="0"/>
              </w:rPr>
            </w:pPr>
            <w:r w:rsidRPr="00561D33">
              <w:rPr>
                <w:rFonts w:ascii="Times New Roman" w:hAnsi="Times New Roman"/>
                <w:i w:val="0"/>
              </w:rPr>
              <w:t>Čitanjem do zvijezda</w:t>
            </w:r>
          </w:p>
        </w:tc>
        <w:tc>
          <w:tcPr>
            <w:tcW w:w="5048" w:type="dxa"/>
            <w:vAlign w:val="center"/>
          </w:tcPr>
          <w:p w:rsidR="00392475" w:rsidRPr="00561D33" w:rsidRDefault="00392475" w:rsidP="00392475">
            <w:pPr>
              <w:rPr>
                <w:rFonts w:ascii="Times New Roman" w:hAnsi="Times New Roman"/>
                <w:i w:val="0"/>
              </w:rPr>
            </w:pPr>
            <w:r w:rsidRPr="00561D33">
              <w:rPr>
                <w:rFonts w:ascii="Times New Roman" w:hAnsi="Times New Roman"/>
                <w:i w:val="0"/>
                <w:szCs w:val="24"/>
              </w:rPr>
              <w:t>Nataša Sakač, Željka Ivančok Varga</w:t>
            </w:r>
          </w:p>
        </w:tc>
      </w:tr>
      <w:tr w:rsidR="00882900" w:rsidRPr="00561D33" w:rsidTr="00882900">
        <w:trPr>
          <w:gridAfter w:val="1"/>
          <w:wAfter w:w="7" w:type="dxa"/>
          <w:cantSplit/>
          <w:tblCellSpacing w:w="20" w:type="dxa"/>
          <w:jc w:val="center"/>
        </w:trPr>
        <w:tc>
          <w:tcPr>
            <w:tcW w:w="1345" w:type="dxa"/>
            <w:vAlign w:val="center"/>
          </w:tcPr>
          <w:p w:rsidR="00882900" w:rsidRPr="00561D33" w:rsidRDefault="00882900" w:rsidP="00392475">
            <w:pPr>
              <w:ind w:left="360"/>
              <w:rPr>
                <w:rFonts w:ascii="Times New Roman" w:hAnsi="Times New Roman"/>
                <w:i w:val="0"/>
              </w:rPr>
            </w:pPr>
            <w:r>
              <w:rPr>
                <w:rFonts w:ascii="Times New Roman" w:hAnsi="Times New Roman"/>
                <w:i w:val="0"/>
              </w:rPr>
              <w:t>14.</w:t>
            </w:r>
          </w:p>
        </w:tc>
        <w:tc>
          <w:tcPr>
            <w:tcW w:w="2480" w:type="dxa"/>
            <w:vAlign w:val="center"/>
          </w:tcPr>
          <w:p w:rsidR="00882900" w:rsidRPr="00561D33" w:rsidRDefault="00882900" w:rsidP="0002532B">
            <w:pPr>
              <w:rPr>
                <w:rFonts w:ascii="Times New Roman" w:hAnsi="Times New Roman"/>
                <w:i w:val="0"/>
              </w:rPr>
            </w:pPr>
            <w:r>
              <w:rPr>
                <w:rFonts w:ascii="Times New Roman" w:hAnsi="Times New Roman"/>
                <w:i w:val="0"/>
              </w:rPr>
              <w:t>Smotra -Vježbeničke tvrtke</w:t>
            </w:r>
          </w:p>
        </w:tc>
        <w:tc>
          <w:tcPr>
            <w:tcW w:w="5048" w:type="dxa"/>
            <w:vAlign w:val="center"/>
          </w:tcPr>
          <w:p w:rsidR="00882900" w:rsidRPr="00561D33" w:rsidRDefault="00882900" w:rsidP="00392475">
            <w:pPr>
              <w:rPr>
                <w:rFonts w:ascii="Times New Roman" w:hAnsi="Times New Roman"/>
                <w:i w:val="0"/>
                <w:szCs w:val="24"/>
              </w:rPr>
            </w:pPr>
            <w:r>
              <w:rPr>
                <w:rFonts w:ascii="Times New Roman" w:hAnsi="Times New Roman"/>
                <w:i w:val="0"/>
                <w:szCs w:val="24"/>
              </w:rPr>
              <w:t>Darinka Mustač, Mirela Petković</w:t>
            </w:r>
          </w:p>
        </w:tc>
      </w:tr>
      <w:tr w:rsidR="00516443" w:rsidRPr="00561D33" w:rsidTr="00882900">
        <w:trPr>
          <w:gridAfter w:val="1"/>
          <w:wAfter w:w="7" w:type="dxa"/>
          <w:cantSplit/>
          <w:tblCellSpacing w:w="20" w:type="dxa"/>
          <w:jc w:val="center"/>
        </w:trPr>
        <w:tc>
          <w:tcPr>
            <w:tcW w:w="1345" w:type="dxa"/>
            <w:vAlign w:val="center"/>
          </w:tcPr>
          <w:p w:rsidR="00516443" w:rsidRDefault="00516443" w:rsidP="00392475">
            <w:pPr>
              <w:ind w:left="360"/>
              <w:rPr>
                <w:rFonts w:ascii="Times New Roman" w:hAnsi="Times New Roman"/>
                <w:i w:val="0"/>
              </w:rPr>
            </w:pPr>
            <w:r>
              <w:rPr>
                <w:rFonts w:ascii="Times New Roman" w:hAnsi="Times New Roman"/>
                <w:i w:val="0"/>
              </w:rPr>
              <w:t>15.</w:t>
            </w:r>
          </w:p>
        </w:tc>
        <w:tc>
          <w:tcPr>
            <w:tcW w:w="2480" w:type="dxa"/>
            <w:vAlign w:val="center"/>
          </w:tcPr>
          <w:p w:rsidR="00516443" w:rsidRDefault="00516443" w:rsidP="0002532B">
            <w:pPr>
              <w:rPr>
                <w:rFonts w:ascii="Times New Roman" w:hAnsi="Times New Roman"/>
                <w:i w:val="0"/>
              </w:rPr>
            </w:pPr>
            <w:r>
              <w:rPr>
                <w:rFonts w:ascii="Times New Roman" w:hAnsi="Times New Roman"/>
                <w:i w:val="0"/>
              </w:rPr>
              <w:t>Natjecanja/smotra učeničkih zadruga</w:t>
            </w:r>
          </w:p>
        </w:tc>
        <w:tc>
          <w:tcPr>
            <w:tcW w:w="5048" w:type="dxa"/>
            <w:vAlign w:val="center"/>
          </w:tcPr>
          <w:p w:rsidR="00516443" w:rsidRDefault="00516443" w:rsidP="00392475">
            <w:pPr>
              <w:rPr>
                <w:rFonts w:ascii="Times New Roman" w:hAnsi="Times New Roman"/>
                <w:i w:val="0"/>
                <w:szCs w:val="24"/>
              </w:rPr>
            </w:pPr>
            <w:r>
              <w:rPr>
                <w:rFonts w:ascii="Times New Roman" w:hAnsi="Times New Roman"/>
                <w:i w:val="0"/>
                <w:szCs w:val="24"/>
              </w:rPr>
              <w:t>Voditelji sekcija UZ „Drava“</w:t>
            </w:r>
          </w:p>
        </w:tc>
      </w:tr>
    </w:tbl>
    <w:p w:rsidR="00A622F4" w:rsidRPr="00561D33" w:rsidRDefault="00A622F4" w:rsidP="00A622F4">
      <w:pPr>
        <w:pStyle w:val="Naslov1"/>
        <w:jc w:val="left"/>
        <w:rPr>
          <w:rFonts w:ascii="Times New Roman" w:hAnsi="Times New Roman"/>
          <w:caps w:val="0"/>
        </w:rPr>
      </w:pPr>
      <w:bookmarkStart w:id="127" w:name="_Toc241717067"/>
      <w:bookmarkStart w:id="128" w:name="_Toc241717460"/>
      <w:bookmarkStart w:id="129" w:name="_Toc241717828"/>
      <w:r w:rsidRPr="00561D33">
        <w:rPr>
          <w:rFonts w:ascii="Times New Roman" w:hAnsi="Times New Roman"/>
          <w:caps w:val="0"/>
        </w:rPr>
        <w:t>VIII. PLAN IZVANUČIONIČK</w:t>
      </w:r>
      <w:r w:rsidR="002A050C" w:rsidRPr="00561D33">
        <w:rPr>
          <w:rFonts w:ascii="Times New Roman" w:hAnsi="Times New Roman"/>
          <w:caps w:val="0"/>
        </w:rPr>
        <w:t xml:space="preserve">E NASTAVE U ŠKOLSKOJ GODINI </w:t>
      </w:r>
      <w:r w:rsidR="0082193F">
        <w:rPr>
          <w:rFonts w:ascii="Times New Roman" w:hAnsi="Times New Roman"/>
          <w:caps w:val="0"/>
        </w:rPr>
        <w:t>2019./2020.</w:t>
      </w:r>
      <w:bookmarkEnd w:id="127"/>
      <w:bookmarkEnd w:id="128"/>
      <w:bookmarkEnd w:id="129"/>
    </w:p>
    <w:p w:rsidR="00A622F4" w:rsidRPr="00561D33" w:rsidRDefault="00A622F4" w:rsidP="00A622F4">
      <w:pPr>
        <w:rPr>
          <w:rFonts w:ascii="Times New Roman" w:hAnsi="Times New Roman"/>
          <w:i w:val="0"/>
        </w:rPr>
      </w:pPr>
    </w:p>
    <w:tbl>
      <w:tblPr>
        <w:tblW w:w="9703" w:type="dxa"/>
        <w:tblCellSpacing w:w="20" w:type="dxa"/>
        <w:tblInd w:w="-62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1206"/>
        <w:gridCol w:w="1934"/>
        <w:gridCol w:w="1582"/>
        <w:gridCol w:w="1758"/>
        <w:gridCol w:w="3223"/>
      </w:tblGrid>
      <w:tr w:rsidR="00516443" w:rsidRPr="00516443" w:rsidTr="00516443">
        <w:trPr>
          <w:trHeight w:val="1252"/>
          <w:tblCellSpacing w:w="20" w:type="dxa"/>
        </w:trPr>
        <w:tc>
          <w:tcPr>
            <w:tcW w:w="1146" w:type="dxa"/>
            <w:shd w:val="clear" w:color="auto" w:fill="0000FF"/>
            <w:textDirection w:val="btLr"/>
          </w:tcPr>
          <w:p w:rsidR="00516443" w:rsidRPr="00516443" w:rsidRDefault="00516443" w:rsidP="00516443">
            <w:pPr>
              <w:ind w:left="113" w:right="113"/>
              <w:jc w:val="center"/>
              <w:rPr>
                <w:rFonts w:ascii="Times New Roman" w:hAnsi="Times New Roman"/>
                <w:b/>
                <w:i w:val="0"/>
                <w:sz w:val="20"/>
                <w:szCs w:val="24"/>
                <w:lang w:eastAsia="hr-HR"/>
              </w:rPr>
            </w:pPr>
          </w:p>
          <w:p w:rsidR="00516443" w:rsidRPr="00516443" w:rsidRDefault="00516443" w:rsidP="00516443">
            <w:pPr>
              <w:ind w:left="113" w:right="113"/>
              <w:jc w:val="center"/>
              <w:rPr>
                <w:rFonts w:ascii="Times New Roman" w:hAnsi="Times New Roman"/>
                <w:b/>
                <w:i w:val="0"/>
                <w:sz w:val="20"/>
                <w:szCs w:val="24"/>
                <w:lang w:eastAsia="hr-HR"/>
              </w:rPr>
            </w:pPr>
            <w:r w:rsidRPr="00516443">
              <w:rPr>
                <w:rFonts w:ascii="Times New Roman" w:hAnsi="Times New Roman"/>
                <w:b/>
                <w:i w:val="0"/>
                <w:sz w:val="20"/>
                <w:szCs w:val="24"/>
                <w:lang w:eastAsia="hr-HR"/>
              </w:rPr>
              <w:t>RAZRED</w:t>
            </w:r>
          </w:p>
        </w:tc>
        <w:tc>
          <w:tcPr>
            <w:tcW w:w="1894" w:type="dxa"/>
            <w:shd w:val="clear" w:color="auto" w:fill="0000FF"/>
          </w:tcPr>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ODREDIŠTE</w:t>
            </w:r>
          </w:p>
        </w:tc>
        <w:tc>
          <w:tcPr>
            <w:tcW w:w="1542" w:type="dxa"/>
            <w:shd w:val="clear" w:color="auto" w:fill="0000FF"/>
          </w:tcPr>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TRAJANJE</w:t>
            </w:r>
          </w:p>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(jednodnevni,</w:t>
            </w:r>
          </w:p>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višednevni...)</w:t>
            </w:r>
          </w:p>
        </w:tc>
        <w:tc>
          <w:tcPr>
            <w:tcW w:w="1718" w:type="dxa"/>
            <w:shd w:val="clear" w:color="auto" w:fill="0000FF"/>
          </w:tcPr>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VRIJEME ODLASKA</w:t>
            </w:r>
          </w:p>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(mjesec)</w:t>
            </w:r>
          </w:p>
        </w:tc>
        <w:tc>
          <w:tcPr>
            <w:tcW w:w="3163" w:type="dxa"/>
            <w:shd w:val="clear" w:color="auto" w:fill="0000FF"/>
          </w:tcPr>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CILJ</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1.-4.</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Likovna izložba, SZ Hrvatska, Prelog</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povećati uključenost učenika Srednje škole Prelog u kulturne i umjetničke događaje u okolici</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 xml:space="preserve"> SVI</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Zagreb</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ožujak-travanj</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posjet kazalištu</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1.G, 2.G</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Prirodoslovni muzej Zagreb</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vAlign w:val="center"/>
          </w:tcPr>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 xml:space="preserve">prepoznati osnovne koncepte građe kralješnjaka i beskralješnjaka </w:t>
            </w:r>
          </w:p>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razgledati geološku zbirku u okviru dana kazališta</w:t>
            </w:r>
          </w:p>
          <w:p w:rsidR="00516443" w:rsidRPr="00516443" w:rsidRDefault="00516443" w:rsidP="00516443">
            <w:pPr>
              <w:rPr>
                <w:rFonts w:ascii="Times New Roman" w:hAnsi="Times New Roman"/>
                <w:i w:val="0"/>
                <w:sz w:val="20"/>
                <w:lang w:eastAsia="hr-HR"/>
              </w:rPr>
            </w:pP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1.G-4.G</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p>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Čakovec, Prelog-muzej, crkva sv. Jakoba</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školske godine</w:t>
            </w:r>
          </w:p>
        </w:tc>
        <w:tc>
          <w:tcPr>
            <w:tcW w:w="3163" w:type="dxa"/>
            <w:shd w:val="clear" w:color="auto" w:fill="auto"/>
          </w:tcPr>
          <w:p w:rsidR="00516443" w:rsidRPr="00516443" w:rsidRDefault="00516443" w:rsidP="00516443">
            <w:pPr>
              <w:rPr>
                <w:rFonts w:ascii="Times New Roman" w:eastAsiaTheme="minorHAnsi" w:hAnsi="Times New Roman"/>
                <w:i w:val="0"/>
                <w:color w:val="000000"/>
                <w:sz w:val="20"/>
                <w:szCs w:val="24"/>
                <w:lang w:eastAsia="hr-HR"/>
              </w:rPr>
            </w:pPr>
            <w:r w:rsidRPr="00516443">
              <w:rPr>
                <w:rFonts w:ascii="Times New Roman" w:eastAsiaTheme="minorHAnsi" w:hAnsi="Times New Roman"/>
                <w:i w:val="0"/>
                <w:color w:val="000000"/>
                <w:sz w:val="20"/>
                <w:szCs w:val="24"/>
                <w:lang w:val="en-US" w:eastAsia="hr-HR"/>
              </w:rPr>
              <w:t xml:space="preserve">upoznati kulturno-povijesne znamenitosti </w:t>
            </w:r>
            <w:r w:rsidRPr="00516443">
              <w:rPr>
                <w:rFonts w:ascii="Times New Roman" w:eastAsiaTheme="minorHAnsi" w:hAnsi="Times New Roman"/>
                <w:i w:val="0"/>
                <w:color w:val="000000"/>
                <w:sz w:val="20"/>
                <w:szCs w:val="24"/>
                <w:lang w:eastAsia="hr-HR"/>
              </w:rPr>
              <w:t>Čakovca i Preloga</w:t>
            </w:r>
          </w:p>
          <w:p w:rsidR="00516443" w:rsidRPr="00516443" w:rsidRDefault="00516443" w:rsidP="00516443">
            <w:pPr>
              <w:rPr>
                <w:rFonts w:ascii="Times New Roman" w:hAnsi="Times New Roman"/>
                <w:i w:val="0"/>
                <w:sz w:val="20"/>
                <w:szCs w:val="24"/>
                <w:lang w:eastAsia="hr-HR"/>
              </w:rPr>
            </w:pPr>
            <w:r w:rsidRPr="00516443">
              <w:rPr>
                <w:rFonts w:ascii="Times New Roman" w:eastAsiaTheme="minorHAnsi" w:hAnsi="Times New Roman"/>
                <w:i w:val="0"/>
                <w:color w:val="000000"/>
                <w:sz w:val="20"/>
                <w:szCs w:val="24"/>
                <w:lang w:eastAsia="hr-HR"/>
              </w:rPr>
              <w:t>razgledati  muzeje</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2.G, 4.G, 4.THK</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Srednjoeuropski gradovi</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1-2 dana</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proširivanje teorijskih znanja upoznavanje s kulturno-povijesnim znamenitostima i geografskim obilježjima</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1.G-4.G</w:t>
            </w:r>
          </w:p>
        </w:tc>
        <w:tc>
          <w:tcPr>
            <w:tcW w:w="1894" w:type="dxa"/>
            <w:shd w:val="clear" w:color="auto" w:fill="auto"/>
            <w:vAlign w:val="bottom"/>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Muzeji grada Zagreba, Državni arhiv, Zagrebačka katedrala</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ožujak-travanj</w:t>
            </w:r>
          </w:p>
        </w:tc>
        <w:tc>
          <w:tcPr>
            <w:tcW w:w="3163"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povezati nastavne sadržaje povijesti, geografije, likovne umjetnosti  i vjeronauka u sklopu dana kazališta</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 xml:space="preserve"> 2. PKS, 3. PKS </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Marija Bistrica</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Upoznati učenike s načinom rada u većim ugostiteljskim objektima, načinom izrade licitarskih srca.</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1.EK,1.THK,1. G, 1.SK, 1.KU</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Aleja glagoljaša</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2  dana</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svibanj</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proširivanje teorijskih znanja i povijesti hrvatske književnosti</w:t>
            </w:r>
          </w:p>
        </w:tc>
      </w:tr>
      <w:tr w:rsidR="00516443" w:rsidRPr="00516443" w:rsidTr="00516443">
        <w:trPr>
          <w:trHeight w:val="736"/>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 xml:space="preserve">1.KU-3.KU, </w:t>
            </w:r>
            <w:r w:rsidR="00474844">
              <w:rPr>
                <w:rFonts w:ascii="Times New Roman" w:hAnsi="Times New Roman"/>
                <w:b/>
                <w:i w:val="0"/>
                <w:sz w:val="20"/>
                <w:szCs w:val="24"/>
                <w:lang w:eastAsia="hr-HR"/>
              </w:rPr>
              <w:t xml:space="preserve">1.THK, </w:t>
            </w:r>
            <w:r w:rsidRPr="00516443">
              <w:rPr>
                <w:rFonts w:ascii="Times New Roman" w:hAnsi="Times New Roman"/>
                <w:b/>
                <w:i w:val="0"/>
                <w:sz w:val="20"/>
                <w:szCs w:val="24"/>
                <w:lang w:eastAsia="hr-HR"/>
              </w:rPr>
              <w:t>2.THK, 4.THK, 1.EK,4.EK, 1.SK, 2.SKM, 3.SKP</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Tvornica čokolade Zotter, Graz</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prosinac</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upoznati način organizacije poslovne organizacije te proizvodnju i izradu čokolade </w:t>
            </w:r>
          </w:p>
        </w:tc>
      </w:tr>
      <w:tr w:rsidR="00516443" w:rsidRPr="00516443" w:rsidTr="00516443">
        <w:trPr>
          <w:trHeight w:val="736"/>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p>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3.THK, 2.G, 2.SKM</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Muzej iluzija u Zagrebu</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2 dana</w:t>
            </w:r>
          </w:p>
          <w:p w:rsidR="00516443" w:rsidRPr="00516443" w:rsidRDefault="00516443" w:rsidP="00516443">
            <w:pPr>
              <w:rPr>
                <w:rFonts w:ascii="Times New Roman" w:hAnsi="Times New Roman"/>
                <w:i w:val="0"/>
                <w:sz w:val="20"/>
                <w:szCs w:val="24"/>
                <w:lang w:eastAsia="hr-HR"/>
              </w:rPr>
            </w:pP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travanj-svibanj</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približiti  konstrukcije perceptivnih iluzija.</w:t>
            </w:r>
          </w:p>
        </w:tc>
      </w:tr>
      <w:tr w:rsidR="00516443" w:rsidRPr="00516443" w:rsidTr="00516443">
        <w:trPr>
          <w:trHeight w:val="261"/>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2.G, 4.G, 4.EK</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Katastarski ured, TZ Grada Preloga</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eastAsiaTheme="minorHAnsi" w:hAnsi="Times New Roman"/>
                <w:i w:val="0"/>
                <w:color w:val="000000"/>
                <w:sz w:val="20"/>
                <w:szCs w:val="24"/>
                <w:lang w:val="en-US" w:eastAsia="hr-HR"/>
              </w:rPr>
              <w:t>upoznavanje s radom katastarskog ureda i rada turisti</w:t>
            </w:r>
            <w:r w:rsidRPr="00516443">
              <w:rPr>
                <w:rFonts w:ascii="Times New Roman" w:eastAsiaTheme="minorHAnsi" w:hAnsi="Times New Roman"/>
                <w:i w:val="0"/>
                <w:color w:val="000000"/>
                <w:sz w:val="20"/>
                <w:szCs w:val="24"/>
                <w:lang w:eastAsia="hr-HR"/>
              </w:rPr>
              <w:t>čke zajednice</w:t>
            </w:r>
          </w:p>
        </w:tc>
      </w:tr>
      <w:tr w:rsidR="00516443" w:rsidRPr="00516443" w:rsidTr="00516443">
        <w:trPr>
          <w:trHeight w:val="261"/>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2.G, 3.G</w:t>
            </w:r>
          </w:p>
        </w:tc>
        <w:tc>
          <w:tcPr>
            <w:tcW w:w="1894"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Restauratorski odjel Ludbreg</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tcPr>
          <w:p w:rsidR="00516443" w:rsidRPr="00516443" w:rsidRDefault="00516443" w:rsidP="00516443">
            <w:pPr>
              <w:shd w:val="clear" w:color="auto" w:fill="FFFFFF"/>
              <w:rPr>
                <w:rFonts w:ascii="Times New Roman" w:hAnsi="Times New Roman"/>
                <w:color w:val="222222"/>
                <w:sz w:val="20"/>
                <w:szCs w:val="24"/>
                <w:lang w:eastAsia="hr-HR"/>
              </w:rPr>
            </w:pPr>
            <w:r w:rsidRPr="00516443">
              <w:rPr>
                <w:rFonts w:ascii="Times New Roman" w:hAnsi="Times New Roman"/>
                <w:i w:val="0"/>
                <w:color w:val="222222"/>
                <w:sz w:val="20"/>
                <w:szCs w:val="24"/>
                <w:lang w:eastAsia="hr-HR"/>
              </w:rPr>
              <w:t>-potaknuti zanimanje za vrednovanje kulturne i povijesne baštine</w:t>
            </w:r>
          </w:p>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color w:val="222222"/>
                <w:sz w:val="20"/>
                <w:szCs w:val="24"/>
                <w:lang w:eastAsia="hr-HR"/>
              </w:rPr>
              <w:t>-razvoj kartografske pismenosti</w:t>
            </w:r>
          </w:p>
        </w:tc>
      </w:tr>
      <w:tr w:rsidR="00516443" w:rsidRPr="00516443" w:rsidTr="00516443">
        <w:trPr>
          <w:trHeight w:val="261"/>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1.KU</w:t>
            </w:r>
          </w:p>
        </w:tc>
        <w:tc>
          <w:tcPr>
            <w:tcW w:w="1894"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Hotel Castellum-Čakovec</w:t>
            </w:r>
          </w:p>
        </w:tc>
        <w:tc>
          <w:tcPr>
            <w:tcW w:w="1542"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rujan</w:t>
            </w:r>
          </w:p>
        </w:tc>
        <w:tc>
          <w:tcPr>
            <w:tcW w:w="3163"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upoznati način rada ugostiteljskog objekta</w:t>
            </w:r>
          </w:p>
        </w:tc>
      </w:tr>
      <w:tr w:rsidR="00516443" w:rsidRPr="00516443" w:rsidTr="00516443">
        <w:trPr>
          <w:trHeight w:val="261"/>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lastRenderedPageBreak/>
              <w:t>2.PKS</w:t>
            </w:r>
          </w:p>
        </w:tc>
        <w:tc>
          <w:tcPr>
            <w:tcW w:w="1894" w:type="dxa"/>
            <w:vMerge w:val="restart"/>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Mesnica Kiš u Prelogu, tržnice Prelog, Čakovec, Varaždin, trgovina Metss, KTC</w:t>
            </w:r>
          </w:p>
        </w:tc>
        <w:tc>
          <w:tcPr>
            <w:tcW w:w="1542" w:type="dxa"/>
            <w:vMerge w:val="restart"/>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vMerge w:val="restart"/>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vMerge w:val="restart"/>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upoznati način rada ugostiteljskog objekta te tehnoloških procesa obrade mesa</w:t>
            </w:r>
          </w:p>
        </w:tc>
      </w:tr>
      <w:tr w:rsidR="00516443" w:rsidRPr="00516443" w:rsidTr="00516443">
        <w:trPr>
          <w:trHeight w:val="261"/>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3.PKS</w:t>
            </w:r>
          </w:p>
        </w:tc>
        <w:tc>
          <w:tcPr>
            <w:tcW w:w="1894" w:type="dxa"/>
            <w:vMerge/>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1542" w:type="dxa"/>
            <w:vMerge/>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1718" w:type="dxa"/>
            <w:vMerge/>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3163" w:type="dxa"/>
            <w:vMerge/>
            <w:shd w:val="clear" w:color="auto" w:fill="auto"/>
          </w:tcPr>
          <w:p w:rsidR="00516443" w:rsidRPr="00516443" w:rsidRDefault="00516443" w:rsidP="00516443">
            <w:pPr>
              <w:rPr>
                <w:rFonts w:ascii="Times New Roman" w:hAnsi="Times New Roman"/>
                <w:i w:val="0"/>
                <w:sz w:val="20"/>
                <w:szCs w:val="24"/>
                <w:lang w:eastAsia="hr-HR"/>
              </w:rPr>
            </w:pPr>
          </w:p>
        </w:tc>
      </w:tr>
      <w:tr w:rsidR="00516443" w:rsidRPr="00516443" w:rsidTr="00516443">
        <w:trPr>
          <w:trHeight w:val="261"/>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3.PKS,3.SKP/P</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Tvrtka Marodi d.o.o. u Nedelišću</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nadograditi nove spoznaje o pekarskoj industriji i tehnologiji proizvodnji tjestenine</w:t>
            </w:r>
          </w:p>
        </w:tc>
      </w:tr>
      <w:tr w:rsidR="00516443" w:rsidRPr="00516443" w:rsidTr="00516443">
        <w:trPr>
          <w:trHeight w:val="261"/>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2.SKM</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Hrvatska, inozemstvo</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višednevna</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lipanj</w:t>
            </w:r>
          </w:p>
        </w:tc>
        <w:tc>
          <w:tcPr>
            <w:tcW w:w="3163"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upoznavanje s kulturnim i povijesnim znamenitostima</w:t>
            </w:r>
          </w:p>
        </w:tc>
      </w:tr>
      <w:tr w:rsidR="00516443" w:rsidRPr="00516443" w:rsidTr="00516443">
        <w:trPr>
          <w:trHeight w:val="497"/>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2.KU</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Hrvatska, inozemstvo</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višednevna</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lipanj</w:t>
            </w:r>
          </w:p>
        </w:tc>
        <w:tc>
          <w:tcPr>
            <w:tcW w:w="3163"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upoznavanje s kulturnim i povijesnim znamenitostima</w:t>
            </w:r>
          </w:p>
        </w:tc>
      </w:tr>
      <w:tr w:rsidR="00516443" w:rsidRPr="00516443" w:rsidTr="00516443">
        <w:trPr>
          <w:trHeight w:val="567"/>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3.KU</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Srednjoeuropski gradovi</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upoznavanje s kulturnim i povijesnim znamenitostima</w:t>
            </w:r>
          </w:p>
        </w:tc>
      </w:tr>
      <w:tr w:rsidR="00516443" w:rsidRPr="00516443" w:rsidTr="00516443">
        <w:trPr>
          <w:trHeight w:val="567"/>
          <w:tblCellSpacing w:w="20" w:type="dxa"/>
        </w:trPr>
        <w:tc>
          <w:tcPr>
            <w:tcW w:w="1146" w:type="dxa"/>
            <w:vMerge w:val="restart"/>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3.G</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Hrvatska, inozemstvo</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višednevna</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lipanj</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upoznavanje s kulturnim i povijesnim znamenitostima</w:t>
            </w:r>
          </w:p>
        </w:tc>
      </w:tr>
      <w:tr w:rsidR="00516443" w:rsidRPr="00516443" w:rsidTr="00516443">
        <w:trPr>
          <w:trHeight w:val="509"/>
          <w:tblCellSpacing w:w="20" w:type="dxa"/>
        </w:trPr>
        <w:tc>
          <w:tcPr>
            <w:tcW w:w="1146" w:type="dxa"/>
            <w:vMerge/>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Posjet Domu za odrasle u Orehovici</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1 dan </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ožujak- travanj</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Upoznati učenike s djelatnosti Doma za odrasle osobe Orehovica i  korisnicima Doma.</w:t>
            </w:r>
          </w:p>
        </w:tc>
      </w:tr>
      <w:tr w:rsidR="00516443" w:rsidRPr="00516443" w:rsidTr="00516443">
        <w:trPr>
          <w:trHeight w:val="1308"/>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3.G</w:t>
            </w:r>
          </w:p>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3.THK</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Posjet tvrtki Marti d.o.o. Prelog</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veljača</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Upoznati društveno-odgovorno poslovanje</w:t>
            </w:r>
          </w:p>
        </w:tc>
      </w:tr>
      <w:tr w:rsidR="00516443" w:rsidRPr="00516443" w:rsidTr="00516443">
        <w:trPr>
          <w:trHeight w:val="714"/>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3. THK</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Hrvatska, inozemstvo</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višednevna</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lipanj</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upoznavanje s kulturnim i povijesnim znamenitostima</w:t>
            </w:r>
          </w:p>
        </w:tc>
      </w:tr>
      <w:tr w:rsidR="00516443" w:rsidRPr="00516443" w:rsidTr="00516443">
        <w:trPr>
          <w:trHeight w:val="567"/>
          <w:tblCellSpacing w:w="20" w:type="dxa"/>
        </w:trPr>
        <w:tc>
          <w:tcPr>
            <w:tcW w:w="1146"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3.THK, 4.G, 4.EK, 4.THK</w:t>
            </w:r>
          </w:p>
        </w:tc>
        <w:tc>
          <w:tcPr>
            <w:tcW w:w="1894"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NSK, Interliber, Hrvatski sabor, hotel u Zagrebu, Američki kutak</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studeni</w:t>
            </w:r>
          </w:p>
        </w:tc>
        <w:tc>
          <w:tcPr>
            <w:tcW w:w="3163"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autoSpaceDE w:val="0"/>
              <w:autoSpaceDN w:val="0"/>
              <w:adjustRightInd w:val="0"/>
              <w:rPr>
                <w:rFonts w:ascii="Times New Roman" w:eastAsia="TimesNewRoman" w:hAnsi="Times New Roman"/>
                <w:i w:val="0"/>
                <w:sz w:val="20"/>
                <w:szCs w:val="24"/>
                <w:lang w:eastAsia="hr-HR"/>
              </w:rPr>
            </w:pPr>
            <w:r w:rsidRPr="00516443">
              <w:rPr>
                <w:rFonts w:ascii="Times New Roman" w:eastAsia="TimesNewRoman" w:hAnsi="Times New Roman"/>
                <w:i w:val="0"/>
                <w:sz w:val="20"/>
                <w:szCs w:val="24"/>
                <w:lang w:eastAsia="hr-HR"/>
              </w:rPr>
              <w:t>povezivanje nastavnih  sadržaja povijesti, politike i gospodarstva te organizacije poslovanja poduzeća u ugostiteljstvu s njemačkim jezikom</w:t>
            </w:r>
          </w:p>
        </w:tc>
      </w:tr>
      <w:tr w:rsidR="00516443" w:rsidRPr="00516443" w:rsidTr="00516443">
        <w:trPr>
          <w:trHeight w:val="567"/>
          <w:tblCellSpacing w:w="20" w:type="dxa"/>
        </w:trPr>
        <w:tc>
          <w:tcPr>
            <w:tcW w:w="1146" w:type="dxa"/>
            <w:vMerge w:val="restart"/>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1.EK</w:t>
            </w:r>
          </w:p>
        </w:tc>
        <w:tc>
          <w:tcPr>
            <w:tcW w:w="1894"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Muzej uredskih strojeva i uređaja u Ivanovcu</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listopad-studeni</w:t>
            </w:r>
          </w:p>
        </w:tc>
        <w:tc>
          <w:tcPr>
            <w:tcW w:w="3163"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upoznati učenike sa pisaćim strojevima, računalima te drugim uredskim strojevima i uređajima koji su se koristili u povijesti</w:t>
            </w:r>
          </w:p>
        </w:tc>
      </w:tr>
      <w:tr w:rsidR="00516443" w:rsidRPr="00516443" w:rsidTr="00516443">
        <w:trPr>
          <w:trHeight w:val="567"/>
          <w:tblCellSpacing w:w="20" w:type="dxa"/>
        </w:trPr>
        <w:tc>
          <w:tcPr>
            <w:tcW w:w="1146"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Sajam cvijeća</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travanj-svibanj</w:t>
            </w:r>
          </w:p>
        </w:tc>
        <w:tc>
          <w:tcPr>
            <w:tcW w:w="3163"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objasniti funkcioniranje konkretnog tržišta, opisati ponudu i potražnju, način formiranja cijene</w:t>
            </w:r>
          </w:p>
        </w:tc>
      </w:tr>
      <w:tr w:rsidR="00516443" w:rsidRPr="00516443" w:rsidTr="00516443">
        <w:trPr>
          <w:trHeight w:val="567"/>
          <w:tblCellSpacing w:w="20" w:type="dxa"/>
        </w:trPr>
        <w:tc>
          <w:tcPr>
            <w:tcW w:w="1146" w:type="dxa"/>
            <w:vMerge/>
            <w:tcBorders>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HT muzej-Zagreb</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ožujak-travanj</w:t>
            </w:r>
          </w:p>
        </w:tc>
        <w:tc>
          <w:tcPr>
            <w:tcW w:w="3163"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 sklopu dana kazališta-</w:t>
            </w:r>
            <w:r w:rsidRPr="00516443">
              <w:rPr>
                <w:rFonts w:ascii="Times New Roman" w:hAnsi="Times New Roman"/>
                <w:i w:val="0"/>
                <w:szCs w:val="24"/>
                <w:lang w:eastAsia="hr-HR"/>
              </w:rPr>
              <w:t xml:space="preserve"> </w:t>
            </w:r>
            <w:r w:rsidRPr="00516443">
              <w:rPr>
                <w:rFonts w:ascii="Times New Roman" w:hAnsi="Times New Roman"/>
                <w:i w:val="0"/>
                <w:sz w:val="20"/>
                <w:szCs w:val="24"/>
                <w:lang w:eastAsia="hr-HR"/>
              </w:rPr>
              <w:t>upoznati učenike s poviješću pošte i telekomunikacija</w:t>
            </w:r>
          </w:p>
        </w:tc>
      </w:tr>
      <w:tr w:rsidR="00516443" w:rsidRPr="00516443" w:rsidTr="00516443">
        <w:trPr>
          <w:trHeight w:val="567"/>
          <w:tblCellSpacing w:w="20" w:type="dxa"/>
        </w:trPr>
        <w:tc>
          <w:tcPr>
            <w:tcW w:w="1146"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1.EK, 4.EK</w:t>
            </w:r>
          </w:p>
        </w:tc>
        <w:tc>
          <w:tcPr>
            <w:tcW w:w="1894"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Poslovna org. LPT  u Prelogu</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listopad</w:t>
            </w:r>
          </w:p>
        </w:tc>
        <w:tc>
          <w:tcPr>
            <w:tcW w:w="3163"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Osnove ekonomije,</w:t>
            </w:r>
            <w:r w:rsidRPr="00516443">
              <w:rPr>
                <w:rFonts w:ascii="Times New Roman" w:hAnsi="Times New Roman"/>
                <w:i w:val="0"/>
                <w:szCs w:val="24"/>
                <w:lang w:eastAsia="hr-HR"/>
              </w:rPr>
              <w:t xml:space="preserve"> </w:t>
            </w:r>
            <w:r w:rsidRPr="00516443">
              <w:rPr>
                <w:rFonts w:ascii="Times New Roman" w:hAnsi="Times New Roman"/>
                <w:i w:val="0"/>
                <w:sz w:val="20"/>
                <w:szCs w:val="24"/>
                <w:lang w:eastAsia="hr-HR"/>
              </w:rPr>
              <w:t>Poduzetništvo, Vježbenička tvrtka, Marketing</w:t>
            </w:r>
          </w:p>
        </w:tc>
      </w:tr>
      <w:tr w:rsidR="00516443" w:rsidRPr="00516443" w:rsidTr="00516443">
        <w:trPr>
          <w:trHeight w:val="567"/>
          <w:tblCellSpacing w:w="20" w:type="dxa"/>
        </w:trPr>
        <w:tc>
          <w:tcPr>
            <w:tcW w:w="1146"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 xml:space="preserve">1.EK, 4.EK </w:t>
            </w:r>
          </w:p>
        </w:tc>
        <w:tc>
          <w:tcPr>
            <w:tcW w:w="1894"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REDEA, Poduzetnički inkubator Čakovec</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 travanj/svibanj </w:t>
            </w:r>
          </w:p>
        </w:tc>
        <w:tc>
          <w:tcPr>
            <w:tcW w:w="3163"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Poduzetništvo, Osnove ekonomije</w:t>
            </w:r>
            <w:r w:rsidRPr="00516443">
              <w:rPr>
                <w:rFonts w:ascii="Times New Roman" w:hAnsi="Times New Roman"/>
                <w:i w:val="0"/>
                <w:szCs w:val="24"/>
                <w:lang w:eastAsia="hr-HR"/>
              </w:rPr>
              <w:t xml:space="preserve"> </w:t>
            </w:r>
            <w:r w:rsidRPr="00516443">
              <w:rPr>
                <w:rFonts w:ascii="Times New Roman" w:hAnsi="Times New Roman"/>
                <w:i w:val="0"/>
                <w:sz w:val="20"/>
                <w:szCs w:val="24"/>
                <w:lang w:eastAsia="hr-HR"/>
              </w:rPr>
              <w:t>Vježbenička tvrtka,</w:t>
            </w:r>
          </w:p>
        </w:tc>
      </w:tr>
      <w:tr w:rsidR="00516443" w:rsidRPr="00516443" w:rsidTr="00516443">
        <w:trPr>
          <w:trHeight w:val="567"/>
          <w:tblCellSpacing w:w="20" w:type="dxa"/>
        </w:trPr>
        <w:tc>
          <w:tcPr>
            <w:tcW w:w="1146"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1.EK, 4.EK</w:t>
            </w:r>
          </w:p>
        </w:tc>
        <w:tc>
          <w:tcPr>
            <w:tcW w:w="1894"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Gospodars</w:t>
            </w:r>
            <w:r w:rsidR="00474844">
              <w:rPr>
                <w:rFonts w:ascii="Times New Roman" w:hAnsi="Times New Roman"/>
                <w:i w:val="0"/>
                <w:sz w:val="20"/>
                <w:szCs w:val="24"/>
                <w:lang w:eastAsia="hr-HR"/>
              </w:rPr>
              <w:t>k</w:t>
            </w:r>
            <w:r w:rsidRPr="00516443">
              <w:rPr>
                <w:rFonts w:ascii="Times New Roman" w:hAnsi="Times New Roman"/>
                <w:i w:val="0"/>
                <w:sz w:val="20"/>
                <w:szCs w:val="24"/>
                <w:lang w:eastAsia="hr-HR"/>
              </w:rPr>
              <w:t xml:space="preserve">i sajam </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studeni-prosinac</w:t>
            </w:r>
          </w:p>
        </w:tc>
        <w:tc>
          <w:tcPr>
            <w:tcW w:w="3163"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Osnove ekonomije, Poduzetništvo, Marketing i Vježbenička tvrtka </w:t>
            </w:r>
          </w:p>
        </w:tc>
      </w:tr>
      <w:tr w:rsidR="00516443" w:rsidRPr="00516443" w:rsidTr="00516443">
        <w:trPr>
          <w:trHeight w:val="567"/>
          <w:tblCellSpacing w:w="20" w:type="dxa"/>
        </w:trPr>
        <w:tc>
          <w:tcPr>
            <w:tcW w:w="1146"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4.EK</w:t>
            </w:r>
          </w:p>
        </w:tc>
        <w:tc>
          <w:tcPr>
            <w:tcW w:w="1894"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Poslovnica poslovne banke </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siječanj</w:t>
            </w:r>
          </w:p>
        </w:tc>
        <w:tc>
          <w:tcPr>
            <w:tcW w:w="3163"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Osnove ekonomije,</w:t>
            </w:r>
          </w:p>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Bankarstvo i osiguranje, Marketing usluga</w:t>
            </w:r>
          </w:p>
        </w:tc>
      </w:tr>
      <w:tr w:rsidR="00516443" w:rsidRPr="00516443" w:rsidTr="00516443">
        <w:trPr>
          <w:trHeight w:val="445"/>
          <w:tblCellSpacing w:w="20" w:type="dxa"/>
        </w:trPr>
        <w:tc>
          <w:tcPr>
            <w:tcW w:w="1146"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lastRenderedPageBreak/>
              <w:t>3.SK/SL</w:t>
            </w:r>
          </w:p>
        </w:tc>
        <w:tc>
          <w:tcPr>
            <w:tcW w:w="1894"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Tvornica kolača Šercer u Donjem Kraljevcu</w:t>
            </w:r>
          </w:p>
        </w:tc>
        <w:tc>
          <w:tcPr>
            <w:tcW w:w="1542"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veljača</w:t>
            </w:r>
          </w:p>
        </w:tc>
        <w:tc>
          <w:tcPr>
            <w:tcW w:w="3163"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 xml:space="preserve">upoznati organizaciju i tehnološki procesom proizvodnje slastica </w:t>
            </w:r>
          </w:p>
        </w:tc>
      </w:tr>
      <w:tr w:rsidR="00516443" w:rsidRPr="00516443" w:rsidTr="00516443">
        <w:trPr>
          <w:trHeight w:val="445"/>
          <w:tblCellSpacing w:w="20" w:type="dxa"/>
        </w:trPr>
        <w:tc>
          <w:tcPr>
            <w:tcW w:w="1146" w:type="dxa"/>
            <w:vMerge w:val="restart"/>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4.EK</w:t>
            </w:r>
          </w:p>
        </w:tc>
        <w:tc>
          <w:tcPr>
            <w:tcW w:w="1894"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Sajam poslova</w:t>
            </w:r>
          </w:p>
        </w:tc>
        <w:tc>
          <w:tcPr>
            <w:tcW w:w="1542"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veljača-ožujak</w:t>
            </w:r>
          </w:p>
        </w:tc>
        <w:tc>
          <w:tcPr>
            <w:tcW w:w="3163"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Ekonomska grupa predmeta</w:t>
            </w:r>
          </w:p>
        </w:tc>
      </w:tr>
      <w:tr w:rsidR="00516443" w:rsidRPr="00516443" w:rsidTr="00516443">
        <w:trPr>
          <w:trHeight w:val="366"/>
          <w:tblCellSpacing w:w="20" w:type="dxa"/>
        </w:trPr>
        <w:tc>
          <w:tcPr>
            <w:tcW w:w="1146"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HZZ</w:t>
            </w:r>
          </w:p>
        </w:tc>
        <w:tc>
          <w:tcPr>
            <w:tcW w:w="1542"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listopad-studeni</w:t>
            </w:r>
          </w:p>
        </w:tc>
        <w:tc>
          <w:tcPr>
            <w:tcW w:w="3163"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autoSpaceDE w:val="0"/>
              <w:autoSpaceDN w:val="0"/>
              <w:adjustRightInd w:val="0"/>
              <w:rPr>
                <w:rFonts w:ascii="Times New Roman" w:hAnsi="Times New Roman"/>
                <w:i w:val="0"/>
                <w:sz w:val="20"/>
                <w:szCs w:val="24"/>
                <w:lang w:eastAsia="hr-HR"/>
              </w:rPr>
            </w:pPr>
            <w:r w:rsidRPr="00516443">
              <w:rPr>
                <w:rFonts w:ascii="Times New Roman" w:hAnsi="Times New Roman"/>
                <w:i w:val="0"/>
                <w:sz w:val="20"/>
                <w:szCs w:val="24"/>
                <w:lang w:eastAsia="hr-HR"/>
              </w:rPr>
              <w:t>Osnove ekonomije</w:t>
            </w:r>
          </w:p>
        </w:tc>
      </w:tr>
      <w:tr w:rsidR="00516443" w:rsidRPr="00516443" w:rsidTr="00516443">
        <w:trPr>
          <w:trHeight w:val="644"/>
          <w:tblCellSpacing w:w="20" w:type="dxa"/>
        </w:trPr>
        <w:tc>
          <w:tcPr>
            <w:tcW w:w="1146"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Turistička agencija</w:t>
            </w:r>
          </w:p>
        </w:tc>
        <w:tc>
          <w:tcPr>
            <w:tcW w:w="1542"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autoSpaceDE w:val="0"/>
              <w:autoSpaceDN w:val="0"/>
              <w:adjustRightInd w:val="0"/>
              <w:rPr>
                <w:rFonts w:ascii="Times New Roman" w:hAnsi="Times New Roman"/>
                <w:i w:val="0"/>
                <w:sz w:val="20"/>
                <w:szCs w:val="24"/>
                <w:lang w:eastAsia="hr-HR"/>
              </w:rPr>
            </w:pPr>
            <w:r w:rsidRPr="00516443">
              <w:rPr>
                <w:rFonts w:ascii="Times New Roman" w:hAnsi="Times New Roman"/>
                <w:i w:val="0"/>
                <w:sz w:val="20"/>
                <w:szCs w:val="24"/>
                <w:lang w:eastAsia="hr-HR"/>
              </w:rPr>
              <w:t>Ekonomska grupa predmeta</w:t>
            </w:r>
          </w:p>
        </w:tc>
      </w:tr>
      <w:tr w:rsidR="00516443" w:rsidRPr="00516443" w:rsidTr="00516443">
        <w:trPr>
          <w:trHeight w:val="343"/>
          <w:tblCellSpacing w:w="20" w:type="dxa"/>
        </w:trPr>
        <w:tc>
          <w:tcPr>
            <w:tcW w:w="1146"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Hotel u Prelogu</w:t>
            </w:r>
          </w:p>
        </w:tc>
        <w:tc>
          <w:tcPr>
            <w:tcW w:w="1542"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veljača</w:t>
            </w:r>
          </w:p>
        </w:tc>
        <w:tc>
          <w:tcPr>
            <w:tcW w:w="3163"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autoSpaceDE w:val="0"/>
              <w:autoSpaceDN w:val="0"/>
              <w:adjustRightInd w:val="0"/>
              <w:rPr>
                <w:rFonts w:ascii="Times New Roman" w:hAnsi="Times New Roman"/>
                <w:i w:val="0"/>
                <w:sz w:val="20"/>
                <w:szCs w:val="24"/>
                <w:lang w:eastAsia="hr-HR"/>
              </w:rPr>
            </w:pPr>
            <w:r w:rsidRPr="00516443">
              <w:rPr>
                <w:rFonts w:ascii="Times New Roman" w:hAnsi="Times New Roman"/>
                <w:i w:val="0"/>
                <w:sz w:val="20"/>
                <w:szCs w:val="24"/>
                <w:lang w:eastAsia="hr-HR"/>
              </w:rPr>
              <w:t>Ekonomska grupa predmeta</w:t>
            </w:r>
          </w:p>
        </w:tc>
      </w:tr>
      <w:tr w:rsidR="00516443" w:rsidRPr="00516443" w:rsidTr="00516443">
        <w:trPr>
          <w:trHeight w:val="644"/>
          <w:tblCellSpacing w:w="20" w:type="dxa"/>
        </w:trPr>
        <w:tc>
          <w:tcPr>
            <w:tcW w:w="1146"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Carinska uprava-Čakovec</w:t>
            </w:r>
          </w:p>
        </w:tc>
        <w:tc>
          <w:tcPr>
            <w:tcW w:w="1542"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siječanj</w:t>
            </w:r>
          </w:p>
        </w:tc>
        <w:tc>
          <w:tcPr>
            <w:tcW w:w="3163"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autoSpaceDE w:val="0"/>
              <w:autoSpaceDN w:val="0"/>
              <w:adjustRightInd w:val="0"/>
              <w:rPr>
                <w:rFonts w:ascii="Times New Roman" w:hAnsi="Times New Roman"/>
                <w:i w:val="0"/>
                <w:sz w:val="20"/>
                <w:szCs w:val="24"/>
                <w:lang w:eastAsia="hr-HR"/>
              </w:rPr>
            </w:pPr>
          </w:p>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Osnove ekonomije </w:t>
            </w:r>
          </w:p>
        </w:tc>
      </w:tr>
      <w:tr w:rsidR="00516443" w:rsidRPr="00516443" w:rsidTr="00516443">
        <w:trPr>
          <w:trHeight w:val="565"/>
          <w:tblCellSpacing w:w="20" w:type="dxa"/>
        </w:trPr>
        <w:tc>
          <w:tcPr>
            <w:tcW w:w="1146" w:type="dxa"/>
            <w:vMerge w:val="restart"/>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4.THK</w:t>
            </w:r>
          </w:p>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 xml:space="preserve"> </w:t>
            </w:r>
          </w:p>
        </w:tc>
        <w:tc>
          <w:tcPr>
            <w:tcW w:w="1894"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Hotel Panorama</w:t>
            </w:r>
          </w:p>
        </w:tc>
        <w:tc>
          <w:tcPr>
            <w:tcW w:w="1542"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upoznati način rada ugostiteljskog objekta</w:t>
            </w:r>
          </w:p>
        </w:tc>
      </w:tr>
      <w:tr w:rsidR="00516443" w:rsidRPr="00516443" w:rsidTr="00516443">
        <w:trPr>
          <w:trHeight w:val="450"/>
          <w:tblCellSpacing w:w="20" w:type="dxa"/>
        </w:trPr>
        <w:tc>
          <w:tcPr>
            <w:tcW w:w="1146"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KTC Prelog</w:t>
            </w:r>
          </w:p>
        </w:tc>
        <w:tc>
          <w:tcPr>
            <w:tcW w:w="1542"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 1 dan</w:t>
            </w:r>
          </w:p>
        </w:tc>
        <w:tc>
          <w:tcPr>
            <w:tcW w:w="1718"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listopad</w:t>
            </w:r>
          </w:p>
        </w:tc>
        <w:tc>
          <w:tcPr>
            <w:tcW w:w="3163"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upoznati administrativno-tehničko poslovanje </w:t>
            </w:r>
          </w:p>
        </w:tc>
      </w:tr>
      <w:tr w:rsidR="00516443" w:rsidRPr="00516443" w:rsidTr="00516443">
        <w:trPr>
          <w:trHeight w:val="840"/>
          <w:tblCellSpacing w:w="20" w:type="dxa"/>
        </w:trPr>
        <w:tc>
          <w:tcPr>
            <w:tcW w:w="1146" w:type="dxa"/>
            <w:vMerge/>
            <w:tcBorders>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1894"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Hotel Castellum-Čakovec</w:t>
            </w:r>
          </w:p>
        </w:tc>
        <w:tc>
          <w:tcPr>
            <w:tcW w:w="1542"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vMerge w:val="restart"/>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vMerge w:val="restart"/>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upoznati način rada ugostiteljskog objekta</w:t>
            </w:r>
          </w:p>
        </w:tc>
      </w:tr>
      <w:tr w:rsidR="00516443" w:rsidRPr="00516443" w:rsidTr="00516443">
        <w:trPr>
          <w:trHeight w:val="663"/>
          <w:tblCellSpacing w:w="20" w:type="dxa"/>
        </w:trPr>
        <w:tc>
          <w:tcPr>
            <w:tcW w:w="1146" w:type="dxa"/>
            <w:vMerge w:val="restart"/>
            <w:tcBorders>
              <w:top w:val="outset" w:sz="6" w:space="0" w:color="auto"/>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1894"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Hotel Kralj-Donji Kraljevec</w:t>
            </w:r>
          </w:p>
        </w:tc>
        <w:tc>
          <w:tcPr>
            <w:tcW w:w="1542" w:type="dxa"/>
            <w:vMerge w:val="restart"/>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1718" w:type="dxa"/>
            <w:vMerge/>
            <w:tcBorders>
              <w:left w:val="outset" w:sz="6" w:space="0" w:color="auto"/>
              <w:right w:val="outset" w:sz="6" w:space="0" w:color="auto"/>
            </w:tcBorders>
            <w:shd w:val="clear" w:color="auto" w:fill="auto"/>
          </w:tcPr>
          <w:p w:rsidR="00516443" w:rsidRPr="00516443" w:rsidRDefault="00516443" w:rsidP="00516443">
            <w:pPr>
              <w:rPr>
                <w:rFonts w:ascii="Times New Roman" w:hAnsi="Times New Roman"/>
                <w:i w:val="0"/>
                <w:sz w:val="20"/>
                <w:lang w:eastAsia="hr-HR"/>
              </w:rPr>
            </w:pPr>
          </w:p>
        </w:tc>
        <w:tc>
          <w:tcPr>
            <w:tcW w:w="3163" w:type="dxa"/>
            <w:vMerge/>
            <w:tcBorders>
              <w:left w:val="outset" w:sz="6" w:space="0" w:color="auto"/>
              <w:right w:val="outset" w:sz="6" w:space="0" w:color="auto"/>
            </w:tcBorders>
            <w:shd w:val="clear" w:color="auto" w:fill="auto"/>
          </w:tcPr>
          <w:p w:rsidR="00516443" w:rsidRPr="00516443" w:rsidRDefault="00516443" w:rsidP="00516443">
            <w:pPr>
              <w:rPr>
                <w:rFonts w:ascii="Times New Roman" w:hAnsi="Times New Roman"/>
                <w:i w:val="0"/>
                <w:sz w:val="20"/>
                <w:lang w:eastAsia="hr-HR"/>
              </w:rPr>
            </w:pPr>
          </w:p>
        </w:tc>
      </w:tr>
      <w:tr w:rsidR="00516443" w:rsidRPr="00516443" w:rsidTr="00516443">
        <w:trPr>
          <w:trHeight w:val="448"/>
          <w:tblCellSpacing w:w="20" w:type="dxa"/>
        </w:trPr>
        <w:tc>
          <w:tcPr>
            <w:tcW w:w="1146" w:type="dxa"/>
            <w:vMerge/>
            <w:tcBorders>
              <w:left w:val="outset" w:sz="6" w:space="0" w:color="auto"/>
              <w:right w:val="outset" w:sz="6" w:space="0" w:color="auto"/>
            </w:tcBorders>
            <w:shd w:val="clear" w:color="auto" w:fill="auto"/>
          </w:tcPr>
          <w:p w:rsidR="00516443" w:rsidRPr="00516443" w:rsidRDefault="00516443" w:rsidP="00516443">
            <w:pPr>
              <w:rPr>
                <w:rFonts w:ascii="Times New Roman" w:hAnsi="Times New Roman"/>
                <w:i w:val="0"/>
                <w:szCs w:val="24"/>
                <w:lang w:eastAsia="hr-HR"/>
              </w:rPr>
            </w:pPr>
          </w:p>
        </w:tc>
        <w:tc>
          <w:tcPr>
            <w:tcW w:w="1894" w:type="dxa"/>
            <w:tcBorders>
              <w:left w:val="outset" w:sz="6" w:space="0" w:color="auto"/>
              <w:right w:val="outset" w:sz="6" w:space="0" w:color="auto"/>
            </w:tcBorders>
            <w:shd w:val="clear" w:color="auto" w:fill="auto"/>
          </w:tcPr>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Hotel Park-Čakovec</w:t>
            </w:r>
          </w:p>
        </w:tc>
        <w:tc>
          <w:tcPr>
            <w:tcW w:w="1542" w:type="dxa"/>
            <w:vMerge/>
            <w:tcBorders>
              <w:left w:val="outset" w:sz="6" w:space="0" w:color="auto"/>
              <w:right w:val="outset" w:sz="6" w:space="0" w:color="auto"/>
            </w:tcBorders>
            <w:shd w:val="clear" w:color="auto" w:fill="auto"/>
          </w:tcPr>
          <w:p w:rsidR="00516443" w:rsidRPr="00516443" w:rsidRDefault="00516443" w:rsidP="00516443">
            <w:pPr>
              <w:rPr>
                <w:rFonts w:ascii="Times New Roman" w:hAnsi="Times New Roman"/>
                <w:i w:val="0"/>
                <w:szCs w:val="24"/>
                <w:lang w:eastAsia="hr-HR"/>
              </w:rPr>
            </w:pPr>
          </w:p>
        </w:tc>
        <w:tc>
          <w:tcPr>
            <w:tcW w:w="1718" w:type="dxa"/>
            <w:vMerge/>
            <w:tcBorders>
              <w:left w:val="outset" w:sz="6" w:space="0" w:color="auto"/>
              <w:right w:val="outset" w:sz="6" w:space="0" w:color="auto"/>
            </w:tcBorders>
            <w:shd w:val="clear" w:color="auto" w:fill="auto"/>
          </w:tcPr>
          <w:p w:rsidR="00516443" w:rsidRPr="00516443" w:rsidRDefault="00516443" w:rsidP="00516443">
            <w:pPr>
              <w:rPr>
                <w:rFonts w:ascii="Times New Roman" w:hAnsi="Times New Roman"/>
                <w:i w:val="0"/>
                <w:szCs w:val="24"/>
                <w:lang w:eastAsia="hr-HR"/>
              </w:rPr>
            </w:pPr>
          </w:p>
        </w:tc>
        <w:tc>
          <w:tcPr>
            <w:tcW w:w="3163" w:type="dxa"/>
            <w:vMerge/>
            <w:tcBorders>
              <w:left w:val="outset" w:sz="6" w:space="0" w:color="auto"/>
              <w:right w:val="outset" w:sz="6" w:space="0" w:color="auto"/>
            </w:tcBorders>
            <w:shd w:val="clear" w:color="auto" w:fill="auto"/>
          </w:tcPr>
          <w:p w:rsidR="00516443" w:rsidRPr="00516443" w:rsidRDefault="00516443" w:rsidP="00516443">
            <w:pPr>
              <w:rPr>
                <w:rFonts w:ascii="Times New Roman" w:hAnsi="Times New Roman"/>
                <w:i w:val="0"/>
                <w:szCs w:val="24"/>
                <w:lang w:eastAsia="hr-HR"/>
              </w:rPr>
            </w:pPr>
          </w:p>
        </w:tc>
      </w:tr>
      <w:tr w:rsidR="00516443" w:rsidRPr="00516443" w:rsidTr="00516443">
        <w:trPr>
          <w:trHeight w:val="497"/>
          <w:tblCellSpacing w:w="20" w:type="dxa"/>
        </w:trPr>
        <w:tc>
          <w:tcPr>
            <w:tcW w:w="1146"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Hotel Park i hotel Turist-Varaždin</w:t>
            </w:r>
          </w:p>
        </w:tc>
        <w:tc>
          <w:tcPr>
            <w:tcW w:w="1542"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1718"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3163"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lang w:eastAsia="hr-HR"/>
              </w:rPr>
            </w:pPr>
          </w:p>
        </w:tc>
      </w:tr>
      <w:tr w:rsidR="00516443" w:rsidRPr="00516443" w:rsidTr="00516443">
        <w:trPr>
          <w:trHeight w:val="840"/>
          <w:tblCellSpacing w:w="20" w:type="dxa"/>
        </w:trPr>
        <w:tc>
          <w:tcPr>
            <w:tcW w:w="1146" w:type="dxa"/>
            <w:vMerge/>
            <w:tcBorders>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p>
        </w:tc>
        <w:tc>
          <w:tcPr>
            <w:tcW w:w="1894"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Hotel SPA Golfer-Life Class Terme Sveti Martin</w:t>
            </w:r>
          </w:p>
        </w:tc>
        <w:tc>
          <w:tcPr>
            <w:tcW w:w="1542"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1718"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p>
        </w:tc>
        <w:tc>
          <w:tcPr>
            <w:tcW w:w="3163" w:type="dxa"/>
            <w:vMerge/>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lang w:eastAsia="hr-HR"/>
              </w:rPr>
            </w:pPr>
          </w:p>
        </w:tc>
      </w:tr>
      <w:tr w:rsidR="00516443" w:rsidRPr="00516443" w:rsidTr="00516443">
        <w:trPr>
          <w:trHeight w:val="840"/>
          <w:tblCellSpacing w:w="20" w:type="dxa"/>
        </w:trPr>
        <w:tc>
          <w:tcPr>
            <w:tcW w:w="1146"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1.-4.</w:t>
            </w:r>
          </w:p>
        </w:tc>
        <w:tc>
          <w:tcPr>
            <w:tcW w:w="1894"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GPK Pre-kom d.o.o. Prelog</w:t>
            </w:r>
          </w:p>
        </w:tc>
        <w:tc>
          <w:tcPr>
            <w:tcW w:w="1542"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svibanj</w:t>
            </w:r>
          </w:p>
        </w:tc>
        <w:tc>
          <w:tcPr>
            <w:tcW w:w="3163"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upoznati sustav upravljanja okolišem</w:t>
            </w:r>
          </w:p>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 xml:space="preserve"> spoznati važnost utjecaja poslovnih subjekata na održivi</w:t>
            </w:r>
          </w:p>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razvoj</w:t>
            </w:r>
          </w:p>
        </w:tc>
      </w:tr>
      <w:tr w:rsidR="00474844" w:rsidRPr="00516443" w:rsidTr="00516443">
        <w:trPr>
          <w:trHeight w:val="840"/>
          <w:tblCellSpacing w:w="20" w:type="dxa"/>
        </w:trPr>
        <w:tc>
          <w:tcPr>
            <w:tcW w:w="1146" w:type="dxa"/>
            <w:tcBorders>
              <w:top w:val="outset" w:sz="6" w:space="0" w:color="auto"/>
              <w:left w:val="outset" w:sz="6" w:space="0" w:color="auto"/>
              <w:bottom w:val="outset" w:sz="6" w:space="0" w:color="auto"/>
              <w:right w:val="outset" w:sz="6" w:space="0" w:color="auto"/>
            </w:tcBorders>
            <w:shd w:val="clear" w:color="auto" w:fill="auto"/>
            <w:vAlign w:val="center"/>
          </w:tcPr>
          <w:p w:rsidR="00474844" w:rsidRPr="00516443" w:rsidRDefault="00474844" w:rsidP="00516443">
            <w:pPr>
              <w:rPr>
                <w:rFonts w:ascii="Times New Roman" w:hAnsi="Times New Roman"/>
                <w:b/>
                <w:i w:val="0"/>
                <w:sz w:val="20"/>
                <w:szCs w:val="24"/>
                <w:lang w:eastAsia="hr-HR"/>
              </w:rPr>
            </w:pPr>
            <w:r>
              <w:rPr>
                <w:rFonts w:ascii="Times New Roman" w:hAnsi="Times New Roman"/>
                <w:b/>
                <w:i w:val="0"/>
                <w:sz w:val="20"/>
                <w:szCs w:val="24"/>
                <w:lang w:eastAsia="hr-HR"/>
              </w:rPr>
              <w:t>1.KU-3.KU, 1.SL-3.SL, 1.KO-3.KO, 3.P, 1.M, 2.M</w:t>
            </w:r>
          </w:p>
        </w:tc>
        <w:tc>
          <w:tcPr>
            <w:tcW w:w="1894" w:type="dxa"/>
            <w:tcBorders>
              <w:left w:val="outset" w:sz="6" w:space="0" w:color="auto"/>
              <w:right w:val="outset" w:sz="6" w:space="0" w:color="auto"/>
            </w:tcBorders>
            <w:shd w:val="clear" w:color="auto" w:fill="auto"/>
            <w:vAlign w:val="center"/>
          </w:tcPr>
          <w:p w:rsidR="00474844" w:rsidRPr="00516443" w:rsidRDefault="00474844" w:rsidP="00516443">
            <w:pPr>
              <w:rPr>
                <w:rFonts w:ascii="Times New Roman" w:hAnsi="Times New Roman"/>
                <w:i w:val="0"/>
                <w:sz w:val="20"/>
                <w:szCs w:val="24"/>
                <w:lang w:eastAsia="hr-HR"/>
              </w:rPr>
            </w:pPr>
            <w:r>
              <w:rPr>
                <w:rFonts w:ascii="Times New Roman" w:hAnsi="Times New Roman"/>
                <w:i w:val="0"/>
                <w:sz w:val="20"/>
                <w:szCs w:val="24"/>
                <w:lang w:eastAsia="hr-HR"/>
              </w:rPr>
              <w:t>Posjete prehrambenim pogonima</w:t>
            </w:r>
          </w:p>
        </w:tc>
        <w:tc>
          <w:tcPr>
            <w:tcW w:w="1542" w:type="dxa"/>
            <w:tcBorders>
              <w:left w:val="outset" w:sz="6" w:space="0" w:color="auto"/>
              <w:right w:val="outset" w:sz="6" w:space="0" w:color="auto"/>
            </w:tcBorders>
            <w:shd w:val="clear" w:color="auto" w:fill="auto"/>
            <w:vAlign w:val="center"/>
          </w:tcPr>
          <w:p w:rsidR="00474844" w:rsidRPr="00516443" w:rsidRDefault="00474844" w:rsidP="00516443">
            <w:pPr>
              <w:rPr>
                <w:rFonts w:ascii="Times New Roman" w:hAnsi="Times New Roman"/>
                <w:i w:val="0"/>
                <w:sz w:val="20"/>
                <w:szCs w:val="24"/>
                <w:lang w:eastAsia="hr-HR"/>
              </w:rPr>
            </w:pPr>
            <w:r>
              <w:rPr>
                <w:rFonts w:ascii="Times New Roman" w:hAnsi="Times New Roman"/>
                <w:i w:val="0"/>
                <w:sz w:val="20"/>
                <w:szCs w:val="24"/>
                <w:lang w:eastAsia="hr-HR"/>
              </w:rPr>
              <w:t>1 dan</w:t>
            </w:r>
          </w:p>
        </w:tc>
        <w:tc>
          <w:tcPr>
            <w:tcW w:w="1718" w:type="dxa"/>
            <w:tcBorders>
              <w:left w:val="outset" w:sz="6" w:space="0" w:color="auto"/>
              <w:right w:val="outset" w:sz="6" w:space="0" w:color="auto"/>
            </w:tcBorders>
            <w:shd w:val="clear" w:color="auto" w:fill="auto"/>
            <w:vAlign w:val="center"/>
          </w:tcPr>
          <w:p w:rsidR="00474844" w:rsidRPr="00516443" w:rsidRDefault="00474844" w:rsidP="00516443">
            <w:pPr>
              <w:rPr>
                <w:rFonts w:ascii="Times New Roman" w:hAnsi="Times New Roman"/>
                <w:i w:val="0"/>
                <w:sz w:val="20"/>
                <w:szCs w:val="24"/>
                <w:lang w:eastAsia="hr-HR"/>
              </w:rPr>
            </w:pPr>
            <w:r w:rsidRPr="00474844">
              <w:rPr>
                <w:rFonts w:ascii="Times New Roman" w:hAnsi="Times New Roman"/>
                <w:i w:val="0"/>
                <w:sz w:val="20"/>
                <w:szCs w:val="24"/>
                <w:lang w:eastAsia="hr-HR"/>
              </w:rPr>
              <w:t>tijekom nastavne godine</w:t>
            </w:r>
          </w:p>
        </w:tc>
        <w:tc>
          <w:tcPr>
            <w:tcW w:w="3163" w:type="dxa"/>
            <w:tcBorders>
              <w:left w:val="outset" w:sz="6" w:space="0" w:color="auto"/>
              <w:right w:val="outset" w:sz="6" w:space="0" w:color="auto"/>
            </w:tcBorders>
            <w:shd w:val="clear" w:color="auto" w:fill="auto"/>
            <w:vAlign w:val="center"/>
          </w:tcPr>
          <w:p w:rsidR="00474844" w:rsidRPr="00516443" w:rsidRDefault="009A469F" w:rsidP="009A469F">
            <w:pPr>
              <w:rPr>
                <w:rFonts w:ascii="Times New Roman" w:hAnsi="Times New Roman"/>
                <w:i w:val="0"/>
                <w:sz w:val="20"/>
                <w:lang w:eastAsia="hr-HR"/>
              </w:rPr>
            </w:pPr>
            <w:r>
              <w:rPr>
                <w:rFonts w:ascii="Times New Roman" w:hAnsi="Times New Roman"/>
                <w:i w:val="0"/>
                <w:sz w:val="20"/>
                <w:lang w:eastAsia="hr-HR"/>
              </w:rPr>
              <w:t>upoznati različite tehnološke procese</w:t>
            </w:r>
            <w:r w:rsidRPr="009A469F">
              <w:rPr>
                <w:rFonts w:ascii="Times New Roman" w:hAnsi="Times New Roman"/>
                <w:i w:val="0"/>
                <w:sz w:val="20"/>
                <w:lang w:eastAsia="hr-HR"/>
              </w:rPr>
              <w:t xml:space="preserve"> industrijske proizvodnje prehrambenih proizvoda</w:t>
            </w:r>
          </w:p>
        </w:tc>
      </w:tr>
      <w:tr w:rsidR="00516443" w:rsidRPr="00516443" w:rsidTr="00516443">
        <w:trPr>
          <w:trHeight w:val="840"/>
          <w:tblCellSpacing w:w="20" w:type="dxa"/>
        </w:trPr>
        <w:tc>
          <w:tcPr>
            <w:tcW w:w="1146" w:type="dxa"/>
            <w:tcBorders>
              <w:top w:val="outset" w:sz="6" w:space="0" w:color="auto"/>
              <w:left w:val="outset" w:sz="6" w:space="0" w:color="auto"/>
              <w:bottom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1.-4.</w:t>
            </w:r>
          </w:p>
        </w:tc>
        <w:tc>
          <w:tcPr>
            <w:tcW w:w="1894"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Planine RH</w:t>
            </w:r>
          </w:p>
        </w:tc>
        <w:tc>
          <w:tcPr>
            <w:tcW w:w="1542"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1-2 dana</w:t>
            </w:r>
          </w:p>
        </w:tc>
        <w:tc>
          <w:tcPr>
            <w:tcW w:w="1718"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tcBorders>
              <w:left w:val="outset" w:sz="6" w:space="0" w:color="auto"/>
              <w:right w:val="outset" w:sz="6" w:space="0" w:color="auto"/>
            </w:tcBorders>
            <w:shd w:val="clear" w:color="auto" w:fill="auto"/>
            <w:vAlign w:val="center"/>
          </w:tcPr>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praktične vježbe na temu abiotičkih ekoloških čimbenika određivanje geomorfoloških obilježja na terenu</w:t>
            </w:r>
          </w:p>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određivanje kemijskog sastava stijena</w:t>
            </w:r>
          </w:p>
          <w:p w:rsidR="00516443" w:rsidRPr="00516443" w:rsidRDefault="00516443" w:rsidP="00516443">
            <w:pPr>
              <w:rPr>
                <w:rFonts w:ascii="Times New Roman" w:hAnsi="Times New Roman"/>
                <w:i w:val="0"/>
                <w:sz w:val="20"/>
                <w:lang w:eastAsia="hr-HR"/>
              </w:rPr>
            </w:pPr>
            <w:r w:rsidRPr="00516443">
              <w:rPr>
                <w:rFonts w:ascii="Times New Roman" w:hAnsi="Times New Roman"/>
                <w:i w:val="0"/>
                <w:sz w:val="20"/>
                <w:lang w:eastAsia="hr-HR"/>
              </w:rPr>
              <w:t>snalaženje orijentacija u prostoru</w:t>
            </w:r>
          </w:p>
          <w:p w:rsidR="00516443" w:rsidRPr="00516443" w:rsidRDefault="00516443" w:rsidP="00516443">
            <w:pPr>
              <w:rPr>
                <w:rFonts w:ascii="Times New Roman" w:hAnsi="Times New Roman"/>
                <w:i w:val="0"/>
                <w:sz w:val="20"/>
                <w:lang w:eastAsia="hr-HR"/>
              </w:rPr>
            </w:pPr>
          </w:p>
        </w:tc>
      </w:tr>
    </w:tbl>
    <w:p w:rsidR="00A622F4" w:rsidRPr="00561D33" w:rsidRDefault="00A622F4" w:rsidP="00A622F4">
      <w:pPr>
        <w:rPr>
          <w:rFonts w:ascii="Times New Roman" w:hAnsi="Times New Roman"/>
          <w:i w:val="0"/>
        </w:rPr>
      </w:pPr>
    </w:p>
    <w:p w:rsidR="002D2D6B" w:rsidRPr="00561D33" w:rsidRDefault="002D2D6B" w:rsidP="00A622F4">
      <w:pPr>
        <w:rPr>
          <w:rFonts w:ascii="Times New Roman" w:hAnsi="Times New Roman"/>
          <w:i w:val="0"/>
        </w:rPr>
      </w:pPr>
    </w:p>
    <w:p w:rsidR="00A622F4" w:rsidRPr="00561D33" w:rsidRDefault="00A622F4" w:rsidP="00A622F4">
      <w:pPr>
        <w:jc w:val="both"/>
        <w:rPr>
          <w:rFonts w:ascii="Times New Roman" w:hAnsi="Times New Roman"/>
          <w:b/>
          <w:i w:val="0"/>
        </w:rPr>
      </w:pPr>
      <w:r w:rsidRPr="00561D33">
        <w:rPr>
          <w:rFonts w:ascii="Times New Roman" w:hAnsi="Times New Roman"/>
          <w:b/>
          <w:i w:val="0"/>
        </w:rPr>
        <w:t>8.1. TERENSKA NASTAVA</w:t>
      </w:r>
    </w:p>
    <w:p w:rsidR="00A622F4" w:rsidRPr="00561D33" w:rsidRDefault="00A622F4" w:rsidP="00A622F4">
      <w:pPr>
        <w:jc w:val="both"/>
        <w:rPr>
          <w:rFonts w:ascii="Times New Roman" w:hAnsi="Times New Roman"/>
          <w:i w:val="0"/>
        </w:rPr>
      </w:pPr>
    </w:p>
    <w:p w:rsidR="00DF666F" w:rsidRPr="00561D33" w:rsidRDefault="00DF666F" w:rsidP="00A622F4">
      <w:pPr>
        <w:ind w:firstLine="720"/>
        <w:jc w:val="both"/>
        <w:rPr>
          <w:rFonts w:ascii="Times New Roman" w:hAnsi="Times New Roman"/>
          <w:i w:val="0"/>
        </w:rPr>
      </w:pPr>
    </w:p>
    <w:p w:rsidR="00A622F4" w:rsidRPr="00561D33" w:rsidRDefault="00A622F4" w:rsidP="00A622F4">
      <w:pPr>
        <w:ind w:firstLine="720"/>
        <w:jc w:val="both"/>
        <w:rPr>
          <w:rFonts w:ascii="Times New Roman" w:hAnsi="Times New Roman"/>
          <w:i w:val="0"/>
        </w:rPr>
      </w:pPr>
      <w:r w:rsidRPr="00561D33">
        <w:rPr>
          <w:rFonts w:ascii="Times New Roman" w:hAnsi="Times New Roman"/>
          <w:i w:val="0"/>
        </w:rPr>
        <w:t>Za svaki planirani izlet, školsku ekskurziju (maturalna i slična putovanja) i posjet, mora se izraditi izvedbeni plan i program koji sadrži:</w:t>
      </w:r>
    </w:p>
    <w:p w:rsidR="00A622F4" w:rsidRPr="00561D33" w:rsidRDefault="00A622F4" w:rsidP="00A622F4">
      <w:pPr>
        <w:numPr>
          <w:ilvl w:val="0"/>
          <w:numId w:val="9"/>
        </w:numPr>
        <w:jc w:val="both"/>
        <w:rPr>
          <w:rFonts w:ascii="Times New Roman" w:hAnsi="Times New Roman"/>
          <w:i w:val="0"/>
        </w:rPr>
      </w:pPr>
      <w:r w:rsidRPr="00561D33">
        <w:rPr>
          <w:rFonts w:ascii="Times New Roman" w:hAnsi="Times New Roman"/>
          <w:i w:val="0"/>
        </w:rPr>
        <w:t>cilj i zadaće izleta ili ekskurzije,</w:t>
      </w:r>
    </w:p>
    <w:p w:rsidR="00A622F4" w:rsidRPr="00561D33" w:rsidRDefault="00A622F4" w:rsidP="00A622F4">
      <w:pPr>
        <w:numPr>
          <w:ilvl w:val="0"/>
          <w:numId w:val="9"/>
        </w:numPr>
        <w:jc w:val="both"/>
        <w:rPr>
          <w:rFonts w:ascii="Times New Roman" w:hAnsi="Times New Roman"/>
          <w:i w:val="0"/>
        </w:rPr>
      </w:pPr>
      <w:r w:rsidRPr="00561D33">
        <w:rPr>
          <w:rFonts w:ascii="Times New Roman" w:hAnsi="Times New Roman"/>
          <w:i w:val="0"/>
        </w:rPr>
        <w:t>nadnevke, tijek, odredište i programske sadržaje izleta ili ekskurzije s razrađenim sadržajima rada za učenike, učitelja/nastavnika voditelja i pratitelja,</w:t>
      </w:r>
    </w:p>
    <w:p w:rsidR="00A622F4" w:rsidRPr="00561D33" w:rsidRDefault="00A622F4" w:rsidP="00A622F4">
      <w:pPr>
        <w:numPr>
          <w:ilvl w:val="0"/>
          <w:numId w:val="9"/>
        </w:numPr>
        <w:jc w:val="both"/>
        <w:rPr>
          <w:rFonts w:ascii="Times New Roman" w:hAnsi="Times New Roman"/>
          <w:i w:val="0"/>
        </w:rPr>
      </w:pPr>
      <w:r w:rsidRPr="00561D33">
        <w:rPr>
          <w:rFonts w:ascii="Times New Roman" w:hAnsi="Times New Roman"/>
          <w:i w:val="0"/>
        </w:rPr>
        <w:t>popis razrednih odjela (i učenika) koji će sudjelovati na izletu ili ekskurziji,</w:t>
      </w:r>
    </w:p>
    <w:p w:rsidR="00A622F4" w:rsidRPr="00561D33" w:rsidRDefault="00A622F4" w:rsidP="00A622F4">
      <w:pPr>
        <w:numPr>
          <w:ilvl w:val="0"/>
          <w:numId w:val="9"/>
        </w:numPr>
        <w:jc w:val="both"/>
        <w:rPr>
          <w:rFonts w:ascii="Times New Roman" w:hAnsi="Times New Roman"/>
          <w:i w:val="0"/>
        </w:rPr>
      </w:pPr>
      <w:r w:rsidRPr="00561D33">
        <w:rPr>
          <w:rFonts w:ascii="Times New Roman" w:hAnsi="Times New Roman"/>
          <w:i w:val="0"/>
        </w:rPr>
        <w:t>ime i prezime te radno mjesto učitelja/nastavnika voditelja i pratitelja,</w:t>
      </w:r>
    </w:p>
    <w:p w:rsidR="00A622F4" w:rsidRPr="00561D33" w:rsidRDefault="00A622F4" w:rsidP="00A622F4">
      <w:pPr>
        <w:numPr>
          <w:ilvl w:val="0"/>
          <w:numId w:val="9"/>
        </w:numPr>
        <w:jc w:val="both"/>
        <w:rPr>
          <w:rFonts w:ascii="Times New Roman" w:hAnsi="Times New Roman"/>
          <w:i w:val="0"/>
        </w:rPr>
      </w:pPr>
      <w:r w:rsidRPr="00561D33">
        <w:rPr>
          <w:rFonts w:ascii="Times New Roman" w:hAnsi="Times New Roman"/>
          <w:i w:val="0"/>
        </w:rPr>
        <w:t>opis prijevoza, smještaja i drugih usluga,</w:t>
      </w:r>
    </w:p>
    <w:p w:rsidR="00A622F4" w:rsidRPr="00561D33" w:rsidRDefault="00A622F4" w:rsidP="00A622F4">
      <w:pPr>
        <w:numPr>
          <w:ilvl w:val="0"/>
          <w:numId w:val="9"/>
        </w:numPr>
        <w:jc w:val="both"/>
        <w:rPr>
          <w:rFonts w:ascii="Times New Roman" w:hAnsi="Times New Roman"/>
          <w:i w:val="0"/>
        </w:rPr>
      </w:pPr>
      <w:r w:rsidRPr="00561D33">
        <w:rPr>
          <w:rFonts w:ascii="Times New Roman" w:hAnsi="Times New Roman"/>
          <w:i w:val="0"/>
        </w:rPr>
        <w:t>planiranu cijenu usluga, ukupno i po učeniku,</w:t>
      </w:r>
    </w:p>
    <w:p w:rsidR="00A622F4" w:rsidRPr="00561D33" w:rsidRDefault="00A622F4" w:rsidP="00A622F4">
      <w:pPr>
        <w:numPr>
          <w:ilvl w:val="0"/>
          <w:numId w:val="9"/>
        </w:numPr>
        <w:jc w:val="both"/>
        <w:rPr>
          <w:rFonts w:ascii="Times New Roman" w:hAnsi="Times New Roman"/>
          <w:i w:val="0"/>
        </w:rPr>
      </w:pPr>
      <w:r w:rsidRPr="00561D33">
        <w:rPr>
          <w:rFonts w:ascii="Times New Roman" w:hAnsi="Times New Roman"/>
          <w:i w:val="0"/>
        </w:rPr>
        <w:t>podatke o izvorima sredstava za učenike, učitelje/nastavnike voditelje i pratitelje te način plaćanja.</w:t>
      </w:r>
    </w:p>
    <w:p w:rsidR="00A622F4" w:rsidRDefault="00A622F4" w:rsidP="00A622F4">
      <w:pPr>
        <w:jc w:val="both"/>
        <w:rPr>
          <w:rFonts w:ascii="Times New Roman" w:hAnsi="Times New Roman"/>
          <w:i w:val="0"/>
        </w:rPr>
      </w:pPr>
    </w:p>
    <w:tbl>
      <w:tblPr>
        <w:tblW w:w="9703" w:type="dxa"/>
        <w:tblCellSpacing w:w="20" w:type="dxa"/>
        <w:tblInd w:w="-62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1206"/>
        <w:gridCol w:w="1934"/>
        <w:gridCol w:w="1582"/>
        <w:gridCol w:w="1758"/>
        <w:gridCol w:w="3223"/>
      </w:tblGrid>
      <w:tr w:rsidR="00516443" w:rsidRPr="00516443" w:rsidTr="00516443">
        <w:trPr>
          <w:trHeight w:val="1252"/>
          <w:tblCellSpacing w:w="20" w:type="dxa"/>
        </w:trPr>
        <w:tc>
          <w:tcPr>
            <w:tcW w:w="1146" w:type="dxa"/>
            <w:shd w:val="clear" w:color="auto" w:fill="0000FF"/>
            <w:textDirection w:val="btLr"/>
          </w:tcPr>
          <w:p w:rsidR="00516443" w:rsidRPr="00516443" w:rsidRDefault="00516443" w:rsidP="00516443">
            <w:pPr>
              <w:ind w:left="113" w:right="113"/>
              <w:jc w:val="center"/>
              <w:rPr>
                <w:rFonts w:ascii="Times New Roman" w:hAnsi="Times New Roman"/>
                <w:b/>
                <w:i w:val="0"/>
                <w:sz w:val="20"/>
                <w:szCs w:val="24"/>
                <w:lang w:eastAsia="hr-HR"/>
              </w:rPr>
            </w:pPr>
          </w:p>
          <w:p w:rsidR="00516443" w:rsidRPr="00516443" w:rsidRDefault="00516443" w:rsidP="00516443">
            <w:pPr>
              <w:ind w:left="113" w:right="113"/>
              <w:jc w:val="center"/>
              <w:rPr>
                <w:rFonts w:ascii="Times New Roman" w:hAnsi="Times New Roman"/>
                <w:b/>
                <w:i w:val="0"/>
                <w:sz w:val="20"/>
                <w:szCs w:val="24"/>
                <w:lang w:eastAsia="hr-HR"/>
              </w:rPr>
            </w:pPr>
            <w:r w:rsidRPr="00516443">
              <w:rPr>
                <w:rFonts w:ascii="Times New Roman" w:hAnsi="Times New Roman"/>
                <w:b/>
                <w:i w:val="0"/>
                <w:sz w:val="20"/>
                <w:szCs w:val="24"/>
                <w:lang w:eastAsia="hr-HR"/>
              </w:rPr>
              <w:t>RAZRED</w:t>
            </w:r>
          </w:p>
        </w:tc>
        <w:tc>
          <w:tcPr>
            <w:tcW w:w="1894" w:type="dxa"/>
            <w:shd w:val="clear" w:color="auto" w:fill="0000FF"/>
            <w:vAlign w:val="center"/>
          </w:tcPr>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ODREDIŠTE</w:t>
            </w:r>
          </w:p>
        </w:tc>
        <w:tc>
          <w:tcPr>
            <w:tcW w:w="1542" w:type="dxa"/>
            <w:shd w:val="clear" w:color="auto" w:fill="0000FF"/>
            <w:vAlign w:val="center"/>
          </w:tcPr>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TRAJANJE</w:t>
            </w:r>
          </w:p>
          <w:p w:rsidR="00516443" w:rsidRPr="00516443" w:rsidRDefault="00516443" w:rsidP="00516443">
            <w:pPr>
              <w:jc w:val="center"/>
              <w:rPr>
                <w:rFonts w:ascii="Times New Roman" w:hAnsi="Times New Roman"/>
                <w:b/>
                <w:i w:val="0"/>
                <w:sz w:val="20"/>
                <w:szCs w:val="24"/>
                <w:lang w:eastAsia="hr-HR"/>
              </w:rPr>
            </w:pPr>
          </w:p>
          <w:p w:rsidR="00516443" w:rsidRPr="00516443" w:rsidRDefault="00516443" w:rsidP="00516443">
            <w:pPr>
              <w:jc w:val="center"/>
              <w:rPr>
                <w:rFonts w:ascii="Times New Roman" w:hAnsi="Times New Roman"/>
                <w:b/>
                <w:i w:val="0"/>
                <w:sz w:val="20"/>
                <w:szCs w:val="24"/>
                <w:lang w:eastAsia="hr-HR"/>
              </w:rPr>
            </w:pPr>
          </w:p>
        </w:tc>
        <w:tc>
          <w:tcPr>
            <w:tcW w:w="1718" w:type="dxa"/>
            <w:shd w:val="clear" w:color="auto" w:fill="0000FF"/>
            <w:vAlign w:val="center"/>
          </w:tcPr>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VRIJEME ODLASKA</w:t>
            </w:r>
          </w:p>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(mjesec)</w:t>
            </w:r>
          </w:p>
        </w:tc>
        <w:tc>
          <w:tcPr>
            <w:tcW w:w="3163" w:type="dxa"/>
            <w:shd w:val="clear" w:color="auto" w:fill="0000FF"/>
            <w:vAlign w:val="center"/>
          </w:tcPr>
          <w:p w:rsidR="00516443" w:rsidRPr="00516443" w:rsidRDefault="00516443" w:rsidP="00516443">
            <w:pPr>
              <w:jc w:val="center"/>
              <w:rPr>
                <w:rFonts w:ascii="Times New Roman" w:hAnsi="Times New Roman"/>
                <w:b/>
                <w:i w:val="0"/>
                <w:sz w:val="20"/>
                <w:szCs w:val="24"/>
                <w:lang w:eastAsia="hr-HR"/>
              </w:rPr>
            </w:pPr>
            <w:r w:rsidRPr="00516443">
              <w:rPr>
                <w:rFonts w:ascii="Times New Roman" w:hAnsi="Times New Roman"/>
                <w:b/>
                <w:i w:val="0"/>
                <w:sz w:val="20"/>
                <w:szCs w:val="24"/>
                <w:lang w:eastAsia="hr-HR"/>
              </w:rPr>
              <w:t>CILJ</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1.-4.G,</w:t>
            </w:r>
          </w:p>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2.THK</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SZ Hrvatska</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 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travanj/svibanj</w:t>
            </w:r>
          </w:p>
        </w:tc>
        <w:tc>
          <w:tcPr>
            <w:tcW w:w="3163" w:type="dxa"/>
            <w:shd w:val="clear" w:color="auto" w:fill="auto"/>
            <w:vAlign w:val="center"/>
          </w:tcPr>
          <w:p w:rsidR="00516443" w:rsidRPr="00516443" w:rsidRDefault="00516443" w:rsidP="00516443">
            <w:pPr>
              <w:rPr>
                <w:rFonts w:ascii="Times New Roman" w:hAnsi="Times New Roman"/>
                <w:i w:val="0"/>
                <w:color w:val="000000" w:themeColor="text1"/>
                <w:sz w:val="20"/>
                <w:szCs w:val="24"/>
                <w:lang w:eastAsia="hr-HR"/>
              </w:rPr>
            </w:pPr>
            <w:r w:rsidRPr="00516443">
              <w:rPr>
                <w:rFonts w:ascii="Times New Roman" w:hAnsi="Times New Roman"/>
                <w:i w:val="0"/>
                <w:color w:val="000000" w:themeColor="text1"/>
                <w:sz w:val="20"/>
                <w:szCs w:val="24"/>
                <w:lang w:eastAsia="hr-HR"/>
              </w:rPr>
              <w:t>terenska nastava iz geografije, likovne umjetnosti, povijesti vjeronauka</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1.-3.G</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Varaždinske Toplice</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travanj</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terenska nastava iz povijesti, latinskoga jezika, likovne umjetnosti</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2.G</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Drava</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tcPr>
          <w:p w:rsidR="00516443" w:rsidRPr="00516443" w:rsidRDefault="00516443" w:rsidP="00516443">
            <w:pPr>
              <w:rPr>
                <w:rFonts w:ascii="Times New Roman" w:hAnsi="Times New Roman"/>
                <w:i w:val="0"/>
                <w:sz w:val="20"/>
                <w:szCs w:val="24"/>
                <w:lang w:eastAsia="hr-HR"/>
              </w:rPr>
            </w:pPr>
          </w:p>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primjena rezultata istraživanja u nastavi biologije, dodatne nastave i izborne nastave ekologije</w:t>
            </w:r>
          </w:p>
        </w:tc>
      </w:tr>
      <w:tr w:rsidR="00516443" w:rsidRPr="00516443" w:rsidTr="00516443">
        <w:trPr>
          <w:trHeight w:val="615"/>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2.KU</w:t>
            </w:r>
          </w:p>
        </w:tc>
        <w:tc>
          <w:tcPr>
            <w:tcW w:w="1894"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Marina Prelog</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svibanj</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prepoznati ljekovito bilje</w:t>
            </w:r>
          </w:p>
        </w:tc>
      </w:tr>
      <w:tr w:rsidR="00516443" w:rsidRPr="00516443" w:rsidTr="00516443">
        <w:trPr>
          <w:trHeight w:val="753"/>
          <w:tblCellSpacing w:w="20" w:type="dxa"/>
        </w:trPr>
        <w:tc>
          <w:tcPr>
            <w:tcW w:w="1146" w:type="dxa"/>
            <w:shd w:val="clear" w:color="auto" w:fill="auto"/>
            <w:vAlign w:val="center"/>
          </w:tcPr>
          <w:p w:rsidR="00516443" w:rsidRPr="00516443" w:rsidRDefault="00516443" w:rsidP="00516443">
            <w:pPr>
              <w:rPr>
                <w:rFonts w:ascii="Times New Roman" w:hAnsi="Times New Roman"/>
                <w:b/>
                <w:i w:val="0"/>
                <w:sz w:val="20"/>
                <w:szCs w:val="24"/>
                <w:lang w:eastAsia="hr-HR"/>
              </w:rPr>
            </w:pPr>
            <w:r w:rsidRPr="00516443">
              <w:rPr>
                <w:rFonts w:ascii="Times New Roman" w:hAnsi="Times New Roman"/>
                <w:b/>
                <w:i w:val="0"/>
                <w:sz w:val="20"/>
                <w:szCs w:val="24"/>
                <w:lang w:eastAsia="hr-HR"/>
              </w:rPr>
              <w:t>1.-4.G</w:t>
            </w:r>
          </w:p>
        </w:tc>
        <w:tc>
          <w:tcPr>
            <w:tcW w:w="1894" w:type="dxa"/>
            <w:shd w:val="clear" w:color="auto" w:fill="auto"/>
            <w:vAlign w:val="center"/>
          </w:tcPr>
          <w:p w:rsidR="00516443" w:rsidRPr="00516443" w:rsidRDefault="00516443" w:rsidP="00516443">
            <w:pPr>
              <w:spacing w:after="200" w:line="276" w:lineRule="auto"/>
              <w:rPr>
                <w:rFonts w:ascii="Times New Roman" w:hAnsi="Times New Roman"/>
                <w:i w:val="0"/>
                <w:sz w:val="20"/>
                <w:szCs w:val="24"/>
                <w:lang w:eastAsia="hr-HR"/>
              </w:rPr>
            </w:pPr>
            <w:r w:rsidRPr="00516443">
              <w:rPr>
                <w:rFonts w:ascii="Times New Roman" w:hAnsi="Times New Roman"/>
                <w:i w:val="0"/>
                <w:sz w:val="20"/>
                <w:szCs w:val="24"/>
                <w:lang w:eastAsia="hr-HR"/>
              </w:rPr>
              <w:t>Prelog  ( Marina uz Dravu)– Otok – Cirkovljan</w:t>
            </w:r>
          </w:p>
        </w:tc>
        <w:tc>
          <w:tcPr>
            <w:tcW w:w="1542"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 xml:space="preserve"> 1 dan</w:t>
            </w:r>
          </w:p>
        </w:tc>
        <w:tc>
          <w:tcPr>
            <w:tcW w:w="1718"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tijekom nastavne godine</w:t>
            </w:r>
          </w:p>
        </w:tc>
        <w:tc>
          <w:tcPr>
            <w:tcW w:w="3163" w:type="dxa"/>
            <w:shd w:val="clear" w:color="auto" w:fill="auto"/>
            <w:vAlign w:val="center"/>
          </w:tcPr>
          <w:p w:rsidR="00516443" w:rsidRPr="00516443" w:rsidRDefault="00516443" w:rsidP="00516443">
            <w:pPr>
              <w:rPr>
                <w:rFonts w:ascii="Times New Roman" w:hAnsi="Times New Roman"/>
                <w:i w:val="0"/>
                <w:sz w:val="20"/>
                <w:szCs w:val="24"/>
                <w:lang w:eastAsia="hr-HR"/>
              </w:rPr>
            </w:pPr>
            <w:r w:rsidRPr="00516443">
              <w:rPr>
                <w:rFonts w:ascii="Times New Roman" w:hAnsi="Times New Roman"/>
                <w:i w:val="0"/>
                <w:sz w:val="20"/>
                <w:szCs w:val="24"/>
                <w:lang w:eastAsia="hr-HR"/>
              </w:rPr>
              <w:t>terenska nastava iz geografije</w:t>
            </w:r>
          </w:p>
        </w:tc>
      </w:tr>
    </w:tbl>
    <w:p w:rsidR="00516443" w:rsidRDefault="00516443" w:rsidP="00A622F4">
      <w:pPr>
        <w:jc w:val="both"/>
        <w:rPr>
          <w:rFonts w:ascii="Times New Roman" w:hAnsi="Times New Roman"/>
          <w:i w:val="0"/>
        </w:rPr>
      </w:pPr>
    </w:p>
    <w:p w:rsidR="00516443" w:rsidRDefault="00516443" w:rsidP="00A622F4">
      <w:pPr>
        <w:jc w:val="both"/>
        <w:rPr>
          <w:rFonts w:ascii="Times New Roman" w:hAnsi="Times New Roman"/>
          <w:i w:val="0"/>
        </w:rPr>
      </w:pPr>
    </w:p>
    <w:p w:rsidR="00516443" w:rsidRDefault="00516443" w:rsidP="00A622F4">
      <w:pPr>
        <w:jc w:val="both"/>
        <w:rPr>
          <w:rFonts w:ascii="Times New Roman" w:hAnsi="Times New Roman"/>
          <w:i w:val="0"/>
        </w:rPr>
      </w:pPr>
    </w:p>
    <w:p w:rsidR="00386ACD" w:rsidRDefault="00386ACD" w:rsidP="00A622F4">
      <w:pPr>
        <w:jc w:val="both"/>
        <w:rPr>
          <w:rFonts w:ascii="Times New Roman" w:hAnsi="Times New Roman"/>
          <w:i w:val="0"/>
        </w:rPr>
      </w:pPr>
    </w:p>
    <w:p w:rsidR="00386ACD" w:rsidRDefault="00386ACD" w:rsidP="00A622F4">
      <w:pPr>
        <w:jc w:val="both"/>
        <w:rPr>
          <w:rFonts w:ascii="Times New Roman" w:hAnsi="Times New Roman"/>
          <w:i w:val="0"/>
        </w:rPr>
      </w:pPr>
    </w:p>
    <w:p w:rsidR="00386ACD" w:rsidRDefault="00386ACD" w:rsidP="00A622F4">
      <w:pPr>
        <w:jc w:val="both"/>
        <w:rPr>
          <w:rFonts w:ascii="Times New Roman" w:hAnsi="Times New Roman"/>
          <w:i w:val="0"/>
        </w:rPr>
      </w:pPr>
    </w:p>
    <w:p w:rsidR="009A469F" w:rsidRDefault="009A469F" w:rsidP="00A622F4">
      <w:pPr>
        <w:jc w:val="both"/>
        <w:rPr>
          <w:rFonts w:ascii="Times New Roman" w:hAnsi="Times New Roman"/>
          <w:i w:val="0"/>
        </w:rPr>
      </w:pPr>
    </w:p>
    <w:p w:rsidR="009A469F" w:rsidRPr="00561D33" w:rsidRDefault="009A469F" w:rsidP="00A622F4">
      <w:pPr>
        <w:jc w:val="both"/>
        <w:rPr>
          <w:rFonts w:ascii="Times New Roman" w:hAnsi="Times New Roman"/>
          <w:i w:val="0"/>
        </w:rPr>
      </w:pPr>
    </w:p>
    <w:p w:rsidR="00A622F4" w:rsidRPr="00561D33" w:rsidRDefault="00A622F4" w:rsidP="00A622F4">
      <w:pPr>
        <w:pStyle w:val="Naslov1"/>
        <w:rPr>
          <w:rFonts w:ascii="Times New Roman" w:hAnsi="Times New Roman"/>
        </w:rPr>
      </w:pPr>
      <w:bookmarkStart w:id="130" w:name="_Toc84406745"/>
      <w:bookmarkStart w:id="131" w:name="_Toc84661207"/>
      <w:bookmarkStart w:id="132" w:name="_Toc241717068"/>
      <w:bookmarkStart w:id="133" w:name="_Toc241717461"/>
      <w:bookmarkStart w:id="134" w:name="_Toc241717829"/>
      <w:r w:rsidRPr="00561D33">
        <w:rPr>
          <w:rFonts w:ascii="Times New Roman" w:hAnsi="Times New Roman"/>
          <w:caps w:val="0"/>
        </w:rPr>
        <w:t>IX. PLAN ZDRAVSTVENE I SOCIJALNE ZAŠTITE</w:t>
      </w:r>
      <w:bookmarkEnd w:id="130"/>
      <w:bookmarkEnd w:id="131"/>
      <w:bookmarkEnd w:id="132"/>
      <w:bookmarkEnd w:id="133"/>
      <w:bookmarkEnd w:id="134"/>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ab/>
        <w:t>U programu zdravstvenog odgoja učenika inkorporiraju se sljedeći sadržaji i aktivnosti:</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operativni programi zdravstvene i tjelesne kulture učenika prvih razreda,</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programi zaštite zdravlja učenika – preventivni, redovni pregledi, cijepljenja,</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akcije unapređenja zaštite zdravlja i brige o čistom okolišu,</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lastRenderedPageBreak/>
        <w:t>briga o prvoj pomoći povodom slučajeva povrede na radu, odnosno u vrijeme boravka učenika u školi,</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zdravstveno prosvjećivanje učenika – higijena školskog prostora, higijena na javnim mjestima (autobusni i željeznički kolodvor),</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uključivanje u gradske i šire akcije zdravstvenih oznaka – distrofičari, paraplegičari, itd.</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javne tribine s tematikom tretiranja problematike zdravlja,</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tribine i javni mediji s tematikom utjecaja ekologije na zdravlje i život čovjeka,</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interne akcije i tribine – Dan borbe protiv pušenja, Omladina i AIDS, Droga i mladi, Alkohol i njegov utjecaj na zdravlje čovjeka i dr. čiji će se sadržaji redovito nalaziti na satovima razrednih odjela</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stres i adolescenti</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prevencija suicida maloljetnika</w:t>
      </w:r>
    </w:p>
    <w:p w:rsidR="00A622F4" w:rsidRPr="00561D33" w:rsidRDefault="00A622F4" w:rsidP="00A622F4">
      <w:pPr>
        <w:numPr>
          <w:ilvl w:val="0"/>
          <w:numId w:val="8"/>
        </w:numPr>
        <w:jc w:val="both"/>
        <w:rPr>
          <w:rFonts w:ascii="Times New Roman" w:hAnsi="Times New Roman"/>
          <w:i w:val="0"/>
        </w:rPr>
      </w:pPr>
      <w:r w:rsidRPr="00561D33">
        <w:rPr>
          <w:rFonts w:ascii="Times New Roman" w:hAnsi="Times New Roman"/>
          <w:i w:val="0"/>
        </w:rPr>
        <w:t>suradnja sa Savjetovalištem za djecu i mlade</w:t>
      </w:r>
    </w:p>
    <w:p w:rsidR="00A622F4" w:rsidRPr="00561D33" w:rsidRDefault="00A622F4" w:rsidP="00A622F4">
      <w:pPr>
        <w:jc w:val="both"/>
        <w:rPr>
          <w:rFonts w:ascii="Times New Roman" w:hAnsi="Times New Roman"/>
          <w:i w:val="0"/>
        </w:rPr>
      </w:pPr>
      <w:r w:rsidRPr="00561D33">
        <w:rPr>
          <w:rFonts w:ascii="Times New Roman" w:hAnsi="Times New Roman"/>
          <w:i w:val="0"/>
        </w:rPr>
        <w:t>Nositelji ovih aktivnosti: školski liječnik, razrednici i pedagog.</w:t>
      </w:r>
    </w:p>
    <w:p w:rsidR="00A622F4" w:rsidRPr="00561D33" w:rsidRDefault="00A622F4" w:rsidP="00A622F4">
      <w:pPr>
        <w:jc w:val="both"/>
        <w:rPr>
          <w:rFonts w:ascii="Times New Roman" w:hAnsi="Times New Roman"/>
          <w:i w:val="0"/>
        </w:rPr>
      </w:pPr>
      <w:r w:rsidRPr="00561D33">
        <w:rPr>
          <w:rFonts w:ascii="Times New Roman" w:hAnsi="Times New Roman"/>
          <w:i w:val="0"/>
        </w:rPr>
        <w:t>Korisnici: svi učenici škole.</w:t>
      </w:r>
    </w:p>
    <w:p w:rsidR="00A622F4" w:rsidRPr="00561D33" w:rsidRDefault="00A622F4" w:rsidP="00A622F4">
      <w:pPr>
        <w:jc w:val="both"/>
        <w:rPr>
          <w:rFonts w:ascii="Times New Roman" w:hAnsi="Times New Roman"/>
          <w:i w:val="0"/>
        </w:rPr>
      </w:pPr>
    </w:p>
    <w:p w:rsidR="00A622F4" w:rsidRPr="00561D33" w:rsidRDefault="00A622F4" w:rsidP="00A622F4">
      <w:pPr>
        <w:pStyle w:val="Naslov1"/>
        <w:rPr>
          <w:rFonts w:ascii="Times New Roman" w:hAnsi="Times New Roman"/>
        </w:rPr>
      </w:pPr>
      <w:bookmarkStart w:id="135" w:name="_Toc84406746"/>
      <w:bookmarkStart w:id="136" w:name="_Toc84661208"/>
      <w:bookmarkStart w:id="137" w:name="_Toc241717069"/>
      <w:bookmarkStart w:id="138" w:name="_Toc241717462"/>
      <w:bookmarkStart w:id="139" w:name="_Toc241717830"/>
      <w:r w:rsidRPr="00561D33">
        <w:rPr>
          <w:rFonts w:ascii="Times New Roman" w:hAnsi="Times New Roman"/>
          <w:caps w:val="0"/>
        </w:rPr>
        <w:t>X. PLANOVI I PROGRAMI RADA</w:t>
      </w:r>
      <w:bookmarkEnd w:id="135"/>
      <w:bookmarkEnd w:id="136"/>
      <w:bookmarkEnd w:id="137"/>
      <w:bookmarkEnd w:id="138"/>
      <w:bookmarkEnd w:id="139"/>
    </w:p>
    <w:p w:rsidR="00A622F4" w:rsidRPr="00561D33" w:rsidRDefault="00A622F4" w:rsidP="00A622F4">
      <w:pPr>
        <w:rPr>
          <w:rFonts w:ascii="Times New Roman" w:hAnsi="Times New Roman"/>
          <w:i w:val="0"/>
        </w:rPr>
      </w:pPr>
    </w:p>
    <w:p w:rsidR="00A622F4" w:rsidRPr="00561D33" w:rsidRDefault="00A622F4" w:rsidP="00A622F4">
      <w:pPr>
        <w:pStyle w:val="Naslov2"/>
        <w:rPr>
          <w:rFonts w:ascii="Times New Roman" w:hAnsi="Times New Roman"/>
          <w:i w:val="0"/>
        </w:rPr>
      </w:pPr>
      <w:bookmarkStart w:id="140" w:name="_Toc84406747"/>
      <w:bookmarkStart w:id="141" w:name="_Toc84661209"/>
      <w:bookmarkStart w:id="142" w:name="_Toc241717070"/>
      <w:bookmarkStart w:id="143" w:name="_Toc241717463"/>
      <w:bookmarkStart w:id="144" w:name="_Toc241717831"/>
      <w:r w:rsidRPr="00561D33">
        <w:rPr>
          <w:rFonts w:ascii="Times New Roman" w:hAnsi="Times New Roman"/>
          <w:i w:val="0"/>
          <w:caps w:val="0"/>
        </w:rPr>
        <w:t>1. PROGRAM RADA NASTAVNIČKOG VIJEĆA</w:t>
      </w:r>
      <w:bookmarkEnd w:id="140"/>
      <w:bookmarkEnd w:id="141"/>
      <w:bookmarkEnd w:id="142"/>
      <w:bookmarkEnd w:id="143"/>
      <w:bookmarkEnd w:id="144"/>
    </w:p>
    <w:p w:rsidR="00A622F4" w:rsidRPr="00561D33" w:rsidRDefault="00A622F4" w:rsidP="00A622F4">
      <w:pPr>
        <w:pStyle w:val="Tijeloteksta"/>
        <w:jc w:val="center"/>
        <w:rPr>
          <w:rFonts w:ascii="Times New Roman" w:hAnsi="Times New Roman"/>
          <w:i w:val="0"/>
        </w:rPr>
      </w:pPr>
    </w:p>
    <w:p w:rsidR="00A622F4" w:rsidRPr="00561D33" w:rsidRDefault="00A622F4" w:rsidP="00A622F4">
      <w:pPr>
        <w:ind w:firstLine="708"/>
        <w:jc w:val="both"/>
        <w:rPr>
          <w:rFonts w:ascii="Times New Roman" w:hAnsi="Times New Roman"/>
          <w:i w:val="0"/>
        </w:rPr>
      </w:pPr>
      <w:r w:rsidRPr="00561D33">
        <w:rPr>
          <w:rFonts w:ascii="Times New Roman" w:hAnsi="Times New Roman"/>
          <w:i w:val="0"/>
        </w:rPr>
        <w:t>Sadržaji o kojima će se raspravljati na Nastavničkom vijeću proizlaze iz cjelokupnog odgojno-obrazovnog procesa. Nastavničko vijeće objedinjuje i usmjerava odgojno-obrazovnu djelatnost i utječe na primjenu teoretskih stručno-pedagoških rješenja u neposredni pedagoški rad s učenicima u odgojno-obrazovnoj ustanovi.</w:t>
      </w:r>
    </w:p>
    <w:p w:rsidR="00A622F4" w:rsidRPr="00561D33" w:rsidRDefault="00A622F4" w:rsidP="00A622F4">
      <w:pPr>
        <w:jc w:val="both"/>
        <w:rPr>
          <w:rFonts w:ascii="Times New Roman" w:hAnsi="Times New Roman"/>
          <w:i w:val="0"/>
        </w:rPr>
      </w:pPr>
      <w:r w:rsidRPr="00561D33">
        <w:rPr>
          <w:rFonts w:ascii="Times New Roman" w:hAnsi="Times New Roman"/>
          <w:i w:val="0"/>
        </w:rPr>
        <w:tab/>
        <w:t>Sadržaj rada je sljedeći:</w:t>
      </w:r>
    </w:p>
    <w:p w:rsidR="00A622F4" w:rsidRPr="00561D33" w:rsidRDefault="00A622F4" w:rsidP="00A622F4">
      <w:pPr>
        <w:numPr>
          <w:ilvl w:val="0"/>
          <w:numId w:val="7"/>
        </w:numPr>
        <w:jc w:val="both"/>
        <w:rPr>
          <w:rFonts w:ascii="Times New Roman" w:hAnsi="Times New Roman"/>
          <w:i w:val="0"/>
        </w:rPr>
      </w:pPr>
      <w:r w:rsidRPr="00561D33">
        <w:rPr>
          <w:rFonts w:ascii="Times New Roman" w:hAnsi="Times New Roman"/>
          <w:i w:val="0"/>
        </w:rPr>
        <w:t>zadaci oko planiranja i programiranja nastavnog rada i izvannastavnih aktivnosti,</w:t>
      </w:r>
    </w:p>
    <w:p w:rsidR="00A622F4" w:rsidRPr="00561D33" w:rsidRDefault="00A622F4" w:rsidP="00A622F4">
      <w:pPr>
        <w:numPr>
          <w:ilvl w:val="0"/>
          <w:numId w:val="7"/>
        </w:numPr>
        <w:jc w:val="both"/>
        <w:rPr>
          <w:rFonts w:ascii="Times New Roman" w:hAnsi="Times New Roman"/>
          <w:i w:val="0"/>
        </w:rPr>
      </w:pPr>
      <w:r w:rsidRPr="00561D33">
        <w:rPr>
          <w:rFonts w:ascii="Times New Roman" w:hAnsi="Times New Roman"/>
          <w:i w:val="0"/>
        </w:rPr>
        <w:t>praćenje rezultata rada u redovnoj i dodatnoj nastavi te u slobodnim aktivnostima,</w:t>
      </w:r>
    </w:p>
    <w:p w:rsidR="00A622F4" w:rsidRPr="00561D33" w:rsidRDefault="00A622F4" w:rsidP="00A622F4">
      <w:pPr>
        <w:numPr>
          <w:ilvl w:val="0"/>
          <w:numId w:val="7"/>
        </w:numPr>
        <w:jc w:val="both"/>
        <w:rPr>
          <w:rFonts w:ascii="Times New Roman" w:hAnsi="Times New Roman"/>
          <w:i w:val="0"/>
        </w:rPr>
      </w:pPr>
      <w:r w:rsidRPr="00561D33">
        <w:rPr>
          <w:rFonts w:ascii="Times New Roman" w:hAnsi="Times New Roman"/>
          <w:i w:val="0"/>
        </w:rPr>
        <w:t>analiza uspjeha i vladanja učenika i predlaganje pedagoških mjera za unapređivanje odgojno-obrazovnog rada,</w:t>
      </w:r>
    </w:p>
    <w:p w:rsidR="00A622F4" w:rsidRPr="00561D33" w:rsidRDefault="00A622F4" w:rsidP="00A622F4">
      <w:pPr>
        <w:numPr>
          <w:ilvl w:val="0"/>
          <w:numId w:val="7"/>
        </w:numPr>
        <w:jc w:val="both"/>
        <w:rPr>
          <w:rFonts w:ascii="Times New Roman" w:hAnsi="Times New Roman"/>
          <w:i w:val="0"/>
        </w:rPr>
      </w:pPr>
      <w:r w:rsidRPr="00561D33">
        <w:rPr>
          <w:rFonts w:ascii="Times New Roman" w:hAnsi="Times New Roman"/>
          <w:i w:val="0"/>
        </w:rPr>
        <w:t>vodi brigu oko realizacije stručne prakse i praktične nastave,</w:t>
      </w:r>
    </w:p>
    <w:p w:rsidR="00A622F4" w:rsidRPr="00561D33" w:rsidRDefault="00A622F4" w:rsidP="00A622F4">
      <w:pPr>
        <w:numPr>
          <w:ilvl w:val="0"/>
          <w:numId w:val="7"/>
        </w:numPr>
        <w:jc w:val="both"/>
        <w:rPr>
          <w:rFonts w:ascii="Times New Roman" w:hAnsi="Times New Roman"/>
          <w:i w:val="0"/>
        </w:rPr>
      </w:pPr>
      <w:r w:rsidRPr="00561D33">
        <w:rPr>
          <w:rFonts w:ascii="Times New Roman" w:hAnsi="Times New Roman"/>
          <w:i w:val="0"/>
        </w:rPr>
        <w:t>analizira roditeljske sastanke i rješava eventualne probleme,</w:t>
      </w:r>
    </w:p>
    <w:p w:rsidR="00A622F4" w:rsidRPr="00561D33" w:rsidRDefault="00A622F4" w:rsidP="00A622F4">
      <w:pPr>
        <w:numPr>
          <w:ilvl w:val="0"/>
          <w:numId w:val="7"/>
        </w:numPr>
        <w:jc w:val="both"/>
        <w:rPr>
          <w:rFonts w:ascii="Times New Roman" w:hAnsi="Times New Roman"/>
          <w:i w:val="0"/>
        </w:rPr>
      </w:pPr>
      <w:r w:rsidRPr="00561D33">
        <w:rPr>
          <w:rFonts w:ascii="Times New Roman" w:hAnsi="Times New Roman"/>
          <w:i w:val="0"/>
        </w:rPr>
        <w:t>rješava pitanja stručnog izvođenja nastave i s tim u vezi predlaže potrebu popunjavanja škole sa stručnim djelatnicima,</w:t>
      </w:r>
    </w:p>
    <w:p w:rsidR="00A622F4" w:rsidRPr="00561D33" w:rsidRDefault="00A622F4" w:rsidP="00A622F4">
      <w:pPr>
        <w:numPr>
          <w:ilvl w:val="0"/>
          <w:numId w:val="7"/>
        </w:numPr>
        <w:jc w:val="both"/>
        <w:rPr>
          <w:rFonts w:ascii="Times New Roman" w:hAnsi="Times New Roman"/>
          <w:i w:val="0"/>
        </w:rPr>
      </w:pPr>
      <w:r w:rsidRPr="00561D33">
        <w:rPr>
          <w:rFonts w:ascii="Times New Roman" w:hAnsi="Times New Roman"/>
          <w:i w:val="0"/>
        </w:rPr>
        <w:t>objedinjuje rad stručnih aktiva,</w:t>
      </w:r>
    </w:p>
    <w:p w:rsidR="00A622F4" w:rsidRDefault="00A622F4" w:rsidP="00A622F4">
      <w:pPr>
        <w:numPr>
          <w:ilvl w:val="0"/>
          <w:numId w:val="7"/>
        </w:numPr>
        <w:jc w:val="both"/>
        <w:rPr>
          <w:rFonts w:ascii="Times New Roman" w:hAnsi="Times New Roman"/>
          <w:i w:val="0"/>
        </w:rPr>
      </w:pPr>
      <w:r w:rsidRPr="00561D33">
        <w:rPr>
          <w:rFonts w:ascii="Times New Roman" w:hAnsi="Times New Roman"/>
          <w:i w:val="0"/>
        </w:rPr>
        <w:t>vodi skrb o permanentnom usavršavanju nastavnika individualnim praćenjem literature i predavanjima na Nastavničkom vijeću.</w:t>
      </w:r>
    </w:p>
    <w:p w:rsidR="00386ACD" w:rsidRDefault="00386ACD" w:rsidP="00386ACD">
      <w:pPr>
        <w:ind w:left="720"/>
        <w:jc w:val="both"/>
        <w:rPr>
          <w:rFonts w:ascii="Times New Roman" w:hAnsi="Times New Roman"/>
          <w:i w:val="0"/>
        </w:rPr>
      </w:pPr>
    </w:p>
    <w:p w:rsidR="00386ACD" w:rsidRDefault="00386ACD" w:rsidP="00386ACD">
      <w:pPr>
        <w:ind w:left="720"/>
        <w:jc w:val="both"/>
        <w:rPr>
          <w:rFonts w:ascii="Times New Roman" w:hAnsi="Times New Roman"/>
          <w:i w:val="0"/>
        </w:rPr>
      </w:pPr>
    </w:p>
    <w:p w:rsidR="00386ACD" w:rsidRDefault="00386ACD" w:rsidP="00386ACD">
      <w:pPr>
        <w:ind w:left="720"/>
        <w:jc w:val="both"/>
        <w:rPr>
          <w:rFonts w:ascii="Times New Roman" w:hAnsi="Times New Roman"/>
          <w:i w:val="0"/>
        </w:rPr>
      </w:pPr>
    </w:p>
    <w:p w:rsidR="00386ACD" w:rsidRDefault="00386ACD" w:rsidP="00386ACD">
      <w:pPr>
        <w:ind w:left="720"/>
        <w:jc w:val="both"/>
        <w:rPr>
          <w:rFonts w:ascii="Times New Roman" w:hAnsi="Times New Roman"/>
          <w:i w:val="0"/>
        </w:rPr>
      </w:pPr>
    </w:p>
    <w:p w:rsidR="00E84269" w:rsidRDefault="00E84269" w:rsidP="00386ACD">
      <w:pPr>
        <w:ind w:left="720"/>
        <w:jc w:val="both"/>
        <w:rPr>
          <w:rFonts w:ascii="Times New Roman" w:hAnsi="Times New Roman"/>
          <w:i w:val="0"/>
        </w:rPr>
      </w:pPr>
    </w:p>
    <w:p w:rsidR="00E84269" w:rsidRPr="00561D33" w:rsidRDefault="00E84269" w:rsidP="00386ACD">
      <w:pPr>
        <w:ind w:left="720"/>
        <w:jc w:val="both"/>
        <w:rPr>
          <w:rFonts w:ascii="Times New Roman" w:hAnsi="Times New Roman"/>
          <w:i w:val="0"/>
        </w:rPr>
      </w:pPr>
    </w:p>
    <w:p w:rsidR="00A622F4" w:rsidRPr="00561D33" w:rsidRDefault="00A622F4" w:rsidP="00A622F4">
      <w:pPr>
        <w:rPr>
          <w:rFonts w:ascii="Times New Roman" w:hAnsi="Times New Roman"/>
          <w:i w:val="0"/>
          <w:szCs w:val="24"/>
        </w:rPr>
      </w:pPr>
    </w:p>
    <w:p w:rsidR="00A622F4" w:rsidRPr="00561D33" w:rsidRDefault="00A622F4" w:rsidP="00A622F4">
      <w:pPr>
        <w:rPr>
          <w:rFonts w:ascii="Times New Roman" w:hAnsi="Times New Roman"/>
          <w:i w:val="0"/>
          <w:szCs w:val="24"/>
        </w:rPr>
      </w:pPr>
      <w:r w:rsidRPr="00561D33">
        <w:rPr>
          <w:rFonts w:ascii="Times New Roman" w:hAnsi="Times New Roman"/>
          <w:i w:val="0"/>
          <w:szCs w:val="24"/>
        </w:rPr>
        <w:t>PREDVIĐAJU SE SLJEDEĆE TEME USAVRŠAVANJA:</w:t>
      </w:r>
    </w:p>
    <w:p w:rsidR="00A622F4" w:rsidRPr="00561D33" w:rsidRDefault="00A622F4" w:rsidP="00A622F4">
      <w:pPr>
        <w:jc w:val="center"/>
        <w:rPr>
          <w:rFonts w:ascii="Times New Roman" w:hAnsi="Times New Roman"/>
          <w:b/>
          <w:i w:val="0"/>
          <w:sz w:val="2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4845"/>
        <w:gridCol w:w="2237"/>
        <w:gridCol w:w="2316"/>
      </w:tblGrid>
      <w:tr w:rsidR="00A622F4" w:rsidRPr="00561D33" w:rsidTr="0002532B">
        <w:trPr>
          <w:tblCellSpacing w:w="20" w:type="dxa"/>
          <w:jc w:val="center"/>
        </w:trPr>
        <w:tc>
          <w:tcPr>
            <w:tcW w:w="4783" w:type="dxa"/>
            <w:shd w:val="clear" w:color="auto" w:fill="CCFFCC"/>
            <w:vAlign w:val="center"/>
          </w:tcPr>
          <w:p w:rsidR="00A622F4" w:rsidRPr="00561D33" w:rsidRDefault="00A622F4" w:rsidP="0002532B">
            <w:pPr>
              <w:jc w:val="center"/>
              <w:rPr>
                <w:rFonts w:ascii="Times New Roman" w:hAnsi="Times New Roman"/>
                <w:b/>
                <w:i w:val="0"/>
                <w:szCs w:val="24"/>
              </w:rPr>
            </w:pPr>
            <w:r w:rsidRPr="00561D33">
              <w:rPr>
                <w:rFonts w:ascii="Times New Roman" w:hAnsi="Times New Roman"/>
                <w:b/>
                <w:i w:val="0"/>
                <w:szCs w:val="24"/>
              </w:rPr>
              <w:t>TEME</w:t>
            </w:r>
          </w:p>
        </w:tc>
        <w:tc>
          <w:tcPr>
            <w:tcW w:w="2197" w:type="dxa"/>
            <w:shd w:val="clear" w:color="auto" w:fill="CCFFCC"/>
            <w:vAlign w:val="center"/>
          </w:tcPr>
          <w:p w:rsidR="00A622F4" w:rsidRPr="00561D33" w:rsidRDefault="00A622F4" w:rsidP="0002532B">
            <w:pPr>
              <w:jc w:val="center"/>
              <w:rPr>
                <w:rFonts w:ascii="Times New Roman" w:hAnsi="Times New Roman"/>
                <w:b/>
                <w:i w:val="0"/>
                <w:szCs w:val="24"/>
              </w:rPr>
            </w:pPr>
            <w:r w:rsidRPr="00561D33">
              <w:rPr>
                <w:rFonts w:ascii="Times New Roman" w:hAnsi="Times New Roman"/>
                <w:b/>
                <w:i w:val="0"/>
                <w:szCs w:val="24"/>
              </w:rPr>
              <w:t>VRIJEME</w:t>
            </w:r>
          </w:p>
        </w:tc>
        <w:tc>
          <w:tcPr>
            <w:tcW w:w="2256" w:type="dxa"/>
            <w:shd w:val="clear" w:color="auto" w:fill="CCFFCC"/>
            <w:vAlign w:val="center"/>
          </w:tcPr>
          <w:p w:rsidR="00A622F4" w:rsidRPr="00561D33" w:rsidRDefault="00A622F4" w:rsidP="0002532B">
            <w:pPr>
              <w:jc w:val="center"/>
              <w:rPr>
                <w:rFonts w:ascii="Times New Roman" w:hAnsi="Times New Roman"/>
                <w:b/>
                <w:i w:val="0"/>
                <w:szCs w:val="24"/>
              </w:rPr>
            </w:pPr>
            <w:r w:rsidRPr="00561D33">
              <w:rPr>
                <w:rFonts w:ascii="Times New Roman" w:hAnsi="Times New Roman"/>
                <w:b/>
                <w:i w:val="0"/>
                <w:szCs w:val="24"/>
              </w:rPr>
              <w:t>NOSITELJ</w:t>
            </w:r>
          </w:p>
        </w:tc>
      </w:tr>
      <w:tr w:rsidR="00A622F4" w:rsidRPr="00561D33" w:rsidTr="0002532B">
        <w:trPr>
          <w:tblCellSpacing w:w="20" w:type="dxa"/>
          <w:jc w:val="center"/>
        </w:trPr>
        <w:tc>
          <w:tcPr>
            <w:tcW w:w="4783" w:type="dxa"/>
            <w:vAlign w:val="center"/>
          </w:tcPr>
          <w:p w:rsidR="00A622F4" w:rsidRPr="00561D33" w:rsidRDefault="004E4596" w:rsidP="0002532B">
            <w:pPr>
              <w:rPr>
                <w:rFonts w:ascii="Times New Roman" w:hAnsi="Times New Roman"/>
                <w:i w:val="0"/>
                <w:szCs w:val="24"/>
              </w:rPr>
            </w:pPr>
            <w:r w:rsidRPr="00561D33">
              <w:rPr>
                <w:rFonts w:ascii="Times New Roman" w:hAnsi="Times New Roman"/>
                <w:i w:val="0"/>
                <w:szCs w:val="24"/>
              </w:rPr>
              <w:t>Eksperimentalni program „Škola za život“</w:t>
            </w:r>
          </w:p>
        </w:tc>
        <w:tc>
          <w:tcPr>
            <w:tcW w:w="2197" w:type="dxa"/>
            <w:vAlign w:val="center"/>
          </w:tcPr>
          <w:p w:rsidR="00A622F4" w:rsidRPr="00561D33" w:rsidRDefault="004E4596" w:rsidP="0002532B">
            <w:pPr>
              <w:jc w:val="center"/>
              <w:rPr>
                <w:rFonts w:ascii="Times New Roman" w:hAnsi="Times New Roman"/>
                <w:i w:val="0"/>
                <w:szCs w:val="24"/>
              </w:rPr>
            </w:pPr>
            <w:r w:rsidRPr="00561D33">
              <w:rPr>
                <w:rFonts w:ascii="Times New Roman" w:hAnsi="Times New Roman"/>
                <w:i w:val="0"/>
                <w:szCs w:val="24"/>
              </w:rPr>
              <w:t>Tijekom nastavne godine</w:t>
            </w:r>
          </w:p>
        </w:tc>
        <w:tc>
          <w:tcPr>
            <w:tcW w:w="2256" w:type="dxa"/>
            <w:vAlign w:val="center"/>
          </w:tcPr>
          <w:p w:rsidR="00A622F4" w:rsidRPr="00561D33" w:rsidRDefault="00516443" w:rsidP="0002532B">
            <w:pPr>
              <w:tabs>
                <w:tab w:val="left" w:pos="743"/>
              </w:tabs>
              <w:rPr>
                <w:rFonts w:ascii="Times New Roman" w:hAnsi="Times New Roman"/>
                <w:i w:val="0"/>
                <w:szCs w:val="24"/>
              </w:rPr>
            </w:pPr>
            <w:r>
              <w:rPr>
                <w:rFonts w:ascii="Times New Roman" w:hAnsi="Times New Roman"/>
                <w:i w:val="0"/>
                <w:szCs w:val="24"/>
              </w:rPr>
              <w:t>MZO, savjetnici AZOO</w:t>
            </w:r>
          </w:p>
        </w:tc>
      </w:tr>
      <w:tr w:rsidR="00516443" w:rsidRPr="00561D33" w:rsidTr="0002532B">
        <w:trPr>
          <w:tblCellSpacing w:w="20" w:type="dxa"/>
          <w:jc w:val="center"/>
        </w:trPr>
        <w:tc>
          <w:tcPr>
            <w:tcW w:w="4783" w:type="dxa"/>
            <w:vAlign w:val="center"/>
          </w:tcPr>
          <w:p w:rsidR="00516443" w:rsidRPr="00561D33" w:rsidRDefault="00516443" w:rsidP="0002532B">
            <w:pPr>
              <w:rPr>
                <w:rFonts w:ascii="Times New Roman" w:hAnsi="Times New Roman"/>
                <w:i w:val="0"/>
                <w:szCs w:val="24"/>
              </w:rPr>
            </w:pPr>
            <w:r>
              <w:rPr>
                <w:rFonts w:ascii="Times New Roman" w:hAnsi="Times New Roman"/>
                <w:i w:val="0"/>
                <w:szCs w:val="24"/>
              </w:rPr>
              <w:lastRenderedPageBreak/>
              <w:t>Primjeri dobre prakse</w:t>
            </w:r>
          </w:p>
        </w:tc>
        <w:tc>
          <w:tcPr>
            <w:tcW w:w="2197" w:type="dxa"/>
            <w:vAlign w:val="center"/>
          </w:tcPr>
          <w:p w:rsidR="00516443" w:rsidRPr="00561D33" w:rsidRDefault="00516443" w:rsidP="0002532B">
            <w:pPr>
              <w:jc w:val="center"/>
              <w:rPr>
                <w:rFonts w:ascii="Times New Roman" w:hAnsi="Times New Roman"/>
                <w:i w:val="0"/>
                <w:szCs w:val="24"/>
              </w:rPr>
            </w:pPr>
            <w:r w:rsidRPr="00516443">
              <w:rPr>
                <w:rFonts w:ascii="Times New Roman" w:hAnsi="Times New Roman"/>
                <w:i w:val="0"/>
                <w:szCs w:val="24"/>
              </w:rPr>
              <w:t>Tijekom nastavne godine</w:t>
            </w:r>
          </w:p>
        </w:tc>
        <w:tc>
          <w:tcPr>
            <w:tcW w:w="2256" w:type="dxa"/>
            <w:vAlign w:val="center"/>
          </w:tcPr>
          <w:p w:rsidR="00516443" w:rsidRDefault="00516443" w:rsidP="0002532B">
            <w:pPr>
              <w:tabs>
                <w:tab w:val="left" w:pos="743"/>
              </w:tabs>
              <w:rPr>
                <w:rFonts w:ascii="Times New Roman" w:hAnsi="Times New Roman"/>
                <w:i w:val="0"/>
                <w:szCs w:val="24"/>
              </w:rPr>
            </w:pPr>
            <w:r>
              <w:rPr>
                <w:rFonts w:ascii="Times New Roman" w:hAnsi="Times New Roman"/>
                <w:i w:val="0"/>
                <w:szCs w:val="24"/>
              </w:rPr>
              <w:t>nastavnici</w:t>
            </w:r>
          </w:p>
        </w:tc>
      </w:tr>
    </w:tbl>
    <w:p w:rsidR="00A622F4" w:rsidRPr="00561D33" w:rsidRDefault="00A622F4" w:rsidP="00A622F4">
      <w:pPr>
        <w:jc w:val="both"/>
        <w:rPr>
          <w:rFonts w:ascii="Times New Roman" w:hAnsi="Times New Roman"/>
          <w:i w:val="0"/>
          <w:sz w:val="20"/>
        </w:rPr>
      </w:pPr>
    </w:p>
    <w:p w:rsidR="00A622F4" w:rsidRPr="00561D33" w:rsidRDefault="00A622F4" w:rsidP="00A622F4">
      <w:pPr>
        <w:pStyle w:val="Naslov2"/>
        <w:rPr>
          <w:rFonts w:ascii="Times New Roman" w:hAnsi="Times New Roman"/>
          <w:i w:val="0"/>
        </w:rPr>
      </w:pPr>
      <w:bookmarkStart w:id="145" w:name="_Toc84406748"/>
      <w:bookmarkStart w:id="146" w:name="_Toc84661210"/>
      <w:bookmarkStart w:id="147" w:name="_Toc241717071"/>
      <w:bookmarkStart w:id="148" w:name="_Toc241717464"/>
      <w:bookmarkStart w:id="149" w:name="_Toc241717832"/>
      <w:r w:rsidRPr="00561D33">
        <w:rPr>
          <w:rFonts w:ascii="Times New Roman" w:hAnsi="Times New Roman"/>
          <w:i w:val="0"/>
          <w:caps w:val="0"/>
        </w:rPr>
        <w:t>2. PLAN RADA RAZREDNOG VIJEĆA</w:t>
      </w:r>
      <w:bookmarkEnd w:id="145"/>
      <w:bookmarkEnd w:id="146"/>
      <w:bookmarkEnd w:id="147"/>
      <w:bookmarkEnd w:id="148"/>
      <w:bookmarkEnd w:id="149"/>
    </w:p>
    <w:p w:rsidR="00A622F4" w:rsidRPr="00561D33" w:rsidRDefault="00A622F4" w:rsidP="00A622F4">
      <w:pPr>
        <w:pStyle w:val="Tijeloteksta"/>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Sljedeći sadržaj rada:</w:t>
      </w:r>
    </w:p>
    <w:p w:rsidR="00A622F4" w:rsidRPr="00561D33" w:rsidRDefault="00A622F4" w:rsidP="00A622F4">
      <w:pPr>
        <w:numPr>
          <w:ilvl w:val="0"/>
          <w:numId w:val="10"/>
        </w:numPr>
        <w:jc w:val="both"/>
        <w:rPr>
          <w:rFonts w:ascii="Times New Roman" w:hAnsi="Times New Roman"/>
          <w:i w:val="0"/>
        </w:rPr>
      </w:pPr>
      <w:r w:rsidRPr="00561D33">
        <w:rPr>
          <w:rFonts w:ascii="Times New Roman" w:hAnsi="Times New Roman"/>
          <w:i w:val="0"/>
        </w:rPr>
        <w:t>planiranje i programiranje nastavnog procesa razrednih odjela,</w:t>
      </w:r>
    </w:p>
    <w:p w:rsidR="00A622F4" w:rsidRPr="00561D33" w:rsidRDefault="00A622F4" w:rsidP="00A622F4">
      <w:pPr>
        <w:numPr>
          <w:ilvl w:val="0"/>
          <w:numId w:val="10"/>
        </w:numPr>
        <w:jc w:val="both"/>
        <w:rPr>
          <w:rFonts w:ascii="Times New Roman" w:hAnsi="Times New Roman"/>
          <w:i w:val="0"/>
        </w:rPr>
      </w:pPr>
      <w:r w:rsidRPr="00561D33">
        <w:rPr>
          <w:rFonts w:ascii="Times New Roman" w:hAnsi="Times New Roman"/>
          <w:i w:val="0"/>
        </w:rPr>
        <w:t>praćenje rezultata u radu i zaključivanje ocjena,</w:t>
      </w:r>
    </w:p>
    <w:p w:rsidR="00A622F4" w:rsidRPr="00561D33" w:rsidRDefault="00A622F4" w:rsidP="00A622F4">
      <w:pPr>
        <w:numPr>
          <w:ilvl w:val="0"/>
          <w:numId w:val="10"/>
        </w:numPr>
        <w:jc w:val="both"/>
        <w:rPr>
          <w:rFonts w:ascii="Times New Roman" w:hAnsi="Times New Roman"/>
          <w:i w:val="0"/>
        </w:rPr>
      </w:pPr>
      <w:r w:rsidRPr="00561D33">
        <w:rPr>
          <w:rFonts w:ascii="Times New Roman" w:hAnsi="Times New Roman"/>
          <w:i w:val="0"/>
        </w:rPr>
        <w:t>analiza uspjeha i predlaganje odgojno – pedagoških mjera učenicima i razredu,</w:t>
      </w:r>
    </w:p>
    <w:p w:rsidR="00A622F4" w:rsidRPr="00561D33" w:rsidRDefault="00A622F4" w:rsidP="00A622F4">
      <w:pPr>
        <w:numPr>
          <w:ilvl w:val="0"/>
          <w:numId w:val="10"/>
        </w:numPr>
        <w:jc w:val="both"/>
        <w:rPr>
          <w:rFonts w:ascii="Times New Roman" w:hAnsi="Times New Roman"/>
          <w:i w:val="0"/>
        </w:rPr>
      </w:pPr>
      <w:r w:rsidRPr="00561D33">
        <w:rPr>
          <w:rFonts w:ascii="Times New Roman" w:hAnsi="Times New Roman"/>
          <w:i w:val="0"/>
        </w:rPr>
        <w:t>organizacija i provođenje popravnih, razlikovnih i razrednih ispita,</w:t>
      </w:r>
    </w:p>
    <w:p w:rsidR="00A622F4" w:rsidRPr="00561D33" w:rsidRDefault="00A622F4" w:rsidP="00A622F4">
      <w:pPr>
        <w:numPr>
          <w:ilvl w:val="0"/>
          <w:numId w:val="10"/>
        </w:numPr>
        <w:jc w:val="both"/>
        <w:rPr>
          <w:rFonts w:ascii="Times New Roman" w:hAnsi="Times New Roman"/>
          <w:i w:val="0"/>
        </w:rPr>
      </w:pPr>
      <w:r w:rsidRPr="00561D33">
        <w:rPr>
          <w:rFonts w:ascii="Times New Roman" w:hAnsi="Times New Roman"/>
          <w:i w:val="0"/>
        </w:rPr>
        <w:t>organizacija stručnih  izleta i ekskurzija učenika,</w:t>
      </w:r>
    </w:p>
    <w:p w:rsidR="00A622F4" w:rsidRPr="00561D33" w:rsidRDefault="00A622F4" w:rsidP="00A622F4">
      <w:pPr>
        <w:numPr>
          <w:ilvl w:val="0"/>
          <w:numId w:val="10"/>
        </w:numPr>
        <w:jc w:val="both"/>
        <w:rPr>
          <w:rFonts w:ascii="Times New Roman" w:hAnsi="Times New Roman"/>
          <w:i w:val="0"/>
        </w:rPr>
      </w:pPr>
      <w:r w:rsidRPr="00561D33">
        <w:rPr>
          <w:rFonts w:ascii="Times New Roman" w:hAnsi="Times New Roman"/>
          <w:i w:val="0"/>
        </w:rPr>
        <w:t>suradnja s Nastavničkim vijećem.</w:t>
      </w:r>
    </w:p>
    <w:p w:rsidR="001A6DEF" w:rsidRPr="00561D33" w:rsidRDefault="001A6DEF" w:rsidP="001A6DEF">
      <w:pPr>
        <w:ind w:left="720"/>
        <w:jc w:val="both"/>
        <w:rPr>
          <w:rFonts w:ascii="Times New Roman" w:hAnsi="Times New Roman"/>
          <w:i w:val="0"/>
        </w:rPr>
      </w:pPr>
    </w:p>
    <w:p w:rsidR="00A622F4" w:rsidRPr="00561D33" w:rsidRDefault="00A622F4" w:rsidP="00A622F4">
      <w:pPr>
        <w:pStyle w:val="Naslov2"/>
        <w:rPr>
          <w:rFonts w:ascii="Times New Roman" w:hAnsi="Times New Roman"/>
          <w:i w:val="0"/>
        </w:rPr>
      </w:pPr>
      <w:bookmarkStart w:id="150" w:name="_Toc84406749"/>
      <w:bookmarkStart w:id="151" w:name="_Toc84661211"/>
      <w:bookmarkStart w:id="152" w:name="_Toc241717072"/>
      <w:bookmarkStart w:id="153" w:name="_Toc241717465"/>
      <w:bookmarkStart w:id="154" w:name="_Toc241717833"/>
      <w:r w:rsidRPr="00561D33">
        <w:rPr>
          <w:rFonts w:ascii="Times New Roman" w:hAnsi="Times New Roman"/>
          <w:i w:val="0"/>
          <w:caps w:val="0"/>
        </w:rPr>
        <w:t>3. STRUČNO USAVRŠAVANJE NASTAVNIKA</w:t>
      </w:r>
      <w:bookmarkEnd w:id="150"/>
      <w:bookmarkEnd w:id="151"/>
      <w:bookmarkEnd w:id="152"/>
      <w:bookmarkEnd w:id="153"/>
      <w:bookmarkEnd w:id="154"/>
    </w:p>
    <w:p w:rsidR="00A622F4" w:rsidRPr="00561D33" w:rsidRDefault="00A622F4" w:rsidP="00A622F4">
      <w:pPr>
        <w:rPr>
          <w:rFonts w:ascii="Times New Roman" w:hAnsi="Times New Roman"/>
          <w:i w:val="0"/>
          <w:sz w:val="20"/>
        </w:rPr>
      </w:pPr>
    </w:p>
    <w:p w:rsidR="00A622F4" w:rsidRPr="00561D33" w:rsidRDefault="00A622F4" w:rsidP="00A622F4">
      <w:pPr>
        <w:jc w:val="both"/>
        <w:rPr>
          <w:rFonts w:ascii="Times New Roman" w:hAnsi="Times New Roman"/>
          <w:i w:val="0"/>
        </w:rPr>
      </w:pPr>
      <w:r w:rsidRPr="00561D33">
        <w:rPr>
          <w:rFonts w:ascii="Times New Roman" w:hAnsi="Times New Roman"/>
          <w:i w:val="0"/>
        </w:rPr>
        <w:tab/>
        <w:t>Stručno usavršavanje je briga svakog djelatnika osobno i kolektiva u cijelosti s ciljem što stručnijeg i kvalitetnijeg rada, što šireg znanja jer škola je obrazovna institucija i samo stručno osposobljeni kadrovi mogu razvijati školu i pratiti razvoj društva. Stručno usavršavanje će teći kroz individualno praćenje literature, kroz rad stručnih aktiva, kroz stručna usavršavanja organizirana od strane Agencije za odgoj i obrazovanje, Agencije za strukovno obrazovanje i drugih relevantnih organizacija i udruga.</w:t>
      </w:r>
    </w:p>
    <w:p w:rsidR="00A622F4" w:rsidRPr="00561D33" w:rsidRDefault="00A622F4" w:rsidP="00A622F4">
      <w:pPr>
        <w:rPr>
          <w:rFonts w:ascii="Times New Roman" w:hAnsi="Times New Roman"/>
          <w:i w:val="0"/>
          <w:sz w:val="20"/>
        </w:rPr>
      </w:pPr>
    </w:p>
    <w:p w:rsidR="00A622F4" w:rsidRPr="00561D33" w:rsidRDefault="00A622F4" w:rsidP="00A622F4">
      <w:pPr>
        <w:pStyle w:val="Naslov2"/>
        <w:rPr>
          <w:rFonts w:ascii="Times New Roman" w:hAnsi="Times New Roman"/>
          <w:i w:val="0"/>
        </w:rPr>
      </w:pPr>
      <w:bookmarkStart w:id="155" w:name="_Toc84406750"/>
      <w:bookmarkStart w:id="156" w:name="_Toc84661212"/>
      <w:bookmarkStart w:id="157" w:name="_Toc241717073"/>
      <w:bookmarkStart w:id="158" w:name="_Toc241717466"/>
      <w:bookmarkStart w:id="159" w:name="_Toc241717834"/>
      <w:r w:rsidRPr="00561D33">
        <w:rPr>
          <w:rFonts w:ascii="Times New Roman" w:hAnsi="Times New Roman"/>
          <w:i w:val="0"/>
          <w:caps w:val="0"/>
        </w:rPr>
        <w:t xml:space="preserve">4. PLAN RADA STRUČNIH </w:t>
      </w:r>
      <w:bookmarkEnd w:id="155"/>
      <w:bookmarkEnd w:id="156"/>
      <w:bookmarkEnd w:id="157"/>
      <w:bookmarkEnd w:id="158"/>
      <w:bookmarkEnd w:id="159"/>
      <w:r w:rsidRPr="00561D33">
        <w:rPr>
          <w:rFonts w:ascii="Times New Roman" w:hAnsi="Times New Roman"/>
          <w:i w:val="0"/>
          <w:caps w:val="0"/>
        </w:rPr>
        <w:t>VIJEĆA</w:t>
      </w: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r w:rsidRPr="00561D33">
        <w:rPr>
          <w:rFonts w:ascii="Times New Roman" w:hAnsi="Times New Roman"/>
          <w:i w:val="0"/>
        </w:rPr>
        <w:tab/>
        <w:t>Stručna vijeća su osnovna stručna tijela koja u svom programu rada, pored ostaloga, imaju zacrtane sljedeće zadaće:</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utvrđivanje svih obveza svakog člana na početku školske godine,</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izrada godišnjih planova i programa za sve oblike nastave i slobodnih aktivnosti,</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održavanje sjednica, sudjelovanje u radu Nastavničkog vijeća,</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permanentno stručno usavršavanje svih članova,</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uvođenje nastavnika-početnika u samostalni odgojno obrazovni rad,</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utvrđivanje potreba i nabava nastavnih sredstava, opreme i pomagala,</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suradnja s institucijama i organizacijama izvan škole,</w:t>
      </w:r>
    </w:p>
    <w:p w:rsidR="00A622F4" w:rsidRPr="00561D33" w:rsidRDefault="00A622F4" w:rsidP="00A622F4">
      <w:pPr>
        <w:rPr>
          <w:rFonts w:ascii="Times New Roman" w:hAnsi="Times New Roman"/>
          <w:i w:val="0"/>
        </w:rPr>
      </w:pP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sudjelovanje u oblicima stručnog usavršavanja izvan škole ( regionalni, republički stručni aktivi nastavnika)</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izvođenje praktične nastave učenika,</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natjecanja učenika,</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uvođenje novih tehnologija u obrazovanje.</w:t>
      </w:r>
    </w:p>
    <w:p w:rsidR="00A622F4" w:rsidRPr="00561D33" w:rsidRDefault="00A622F4" w:rsidP="00A622F4">
      <w:pPr>
        <w:numPr>
          <w:ilvl w:val="0"/>
          <w:numId w:val="11"/>
        </w:numPr>
        <w:rPr>
          <w:rFonts w:ascii="Times New Roman" w:hAnsi="Times New Roman"/>
          <w:i w:val="0"/>
        </w:rPr>
      </w:pPr>
      <w:r w:rsidRPr="00561D33">
        <w:rPr>
          <w:rFonts w:ascii="Times New Roman" w:hAnsi="Times New Roman"/>
          <w:i w:val="0"/>
        </w:rPr>
        <w:t>Rad stručnih vijeća koordiniraju voditelji stručnih vijeća i pedagog škole, a potiče ih i verificira Nastavničko vijeće i ravnatelj Škole.</w:t>
      </w:r>
    </w:p>
    <w:p w:rsidR="00A622F4" w:rsidRDefault="00A622F4" w:rsidP="00A622F4">
      <w:pPr>
        <w:ind w:left="360"/>
        <w:rPr>
          <w:rFonts w:ascii="Times New Roman" w:hAnsi="Times New Roman"/>
          <w:i w:val="0"/>
        </w:rPr>
      </w:pPr>
    </w:p>
    <w:p w:rsidR="00386ACD" w:rsidRDefault="00386ACD" w:rsidP="00A622F4">
      <w:pPr>
        <w:ind w:left="360"/>
        <w:rPr>
          <w:rFonts w:ascii="Times New Roman" w:hAnsi="Times New Roman"/>
          <w:i w:val="0"/>
        </w:rPr>
      </w:pPr>
    </w:p>
    <w:p w:rsidR="00386ACD" w:rsidRPr="00561D33" w:rsidRDefault="00386ACD" w:rsidP="00A622F4">
      <w:pPr>
        <w:ind w:left="360"/>
        <w:rPr>
          <w:rFonts w:ascii="Times New Roman" w:hAnsi="Times New Roman"/>
          <w:i w:val="0"/>
        </w:rPr>
      </w:pPr>
    </w:p>
    <w:p w:rsidR="00A622F4" w:rsidRPr="00561D33" w:rsidRDefault="00A622F4" w:rsidP="00A622F4">
      <w:pPr>
        <w:rPr>
          <w:rFonts w:ascii="Times New Roman" w:hAnsi="Times New Roman"/>
          <w:i w:val="0"/>
        </w:rPr>
      </w:pPr>
      <w:r w:rsidRPr="00561D33">
        <w:rPr>
          <w:rFonts w:ascii="Times New Roman" w:hAnsi="Times New Roman"/>
          <w:i w:val="0"/>
        </w:rPr>
        <w:t>Formirana  su sljedeća stručna vijeća:</w:t>
      </w:r>
    </w:p>
    <w:p w:rsidR="00A622F4" w:rsidRPr="00561D33" w:rsidRDefault="00A622F4" w:rsidP="00A622F4">
      <w:pPr>
        <w:rPr>
          <w:rFonts w:ascii="Times New Roman" w:hAnsi="Times New Roman"/>
          <w:i w:val="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99"/>
        <w:tblLook w:val="0000"/>
      </w:tblPr>
      <w:tblGrid>
        <w:gridCol w:w="9398"/>
      </w:tblGrid>
      <w:tr w:rsidR="00A622F4" w:rsidRPr="00561D33" w:rsidTr="0002532B">
        <w:trPr>
          <w:tblCellSpacing w:w="20" w:type="dxa"/>
        </w:trPr>
        <w:tc>
          <w:tcPr>
            <w:tcW w:w="9288" w:type="dxa"/>
            <w:shd w:val="clear" w:color="auto" w:fill="FFFF99"/>
          </w:tcPr>
          <w:p w:rsidR="00A622F4" w:rsidRPr="00561D33" w:rsidRDefault="00F275C2" w:rsidP="00203878">
            <w:pPr>
              <w:rPr>
                <w:rFonts w:ascii="Times New Roman" w:hAnsi="Times New Roman"/>
                <w:b/>
                <w:i w:val="0"/>
              </w:rPr>
            </w:pPr>
            <w:r w:rsidRPr="00561D33">
              <w:rPr>
                <w:rFonts w:ascii="Times New Roman" w:hAnsi="Times New Roman"/>
                <w:b/>
                <w:i w:val="0"/>
              </w:rPr>
              <w:t>4.</w:t>
            </w:r>
            <w:r w:rsidR="00203878" w:rsidRPr="00561D33">
              <w:rPr>
                <w:rFonts w:ascii="Times New Roman" w:hAnsi="Times New Roman"/>
                <w:b/>
                <w:i w:val="0"/>
              </w:rPr>
              <w:t>1.</w:t>
            </w:r>
            <w:r w:rsidR="00A622F4" w:rsidRPr="00561D33">
              <w:rPr>
                <w:rFonts w:ascii="Times New Roman" w:hAnsi="Times New Roman"/>
                <w:b/>
                <w:i w:val="0"/>
              </w:rPr>
              <w:t>STRUČNO VIJEĆE UGOSTITELJSTVA</w:t>
            </w:r>
          </w:p>
        </w:tc>
      </w:tr>
    </w:tbl>
    <w:p w:rsidR="00A622F4" w:rsidRPr="00561D33" w:rsidRDefault="00A622F4" w:rsidP="00A622F4">
      <w:pPr>
        <w:rPr>
          <w:rFonts w:ascii="Times New Roman" w:hAnsi="Times New Roman"/>
          <w:i w:val="0"/>
        </w:rPr>
      </w:pPr>
    </w:p>
    <w:p w:rsidR="00A622F4" w:rsidRPr="00561D33" w:rsidRDefault="00A622F4" w:rsidP="001B71EB">
      <w:pPr>
        <w:jc w:val="both"/>
        <w:rPr>
          <w:rFonts w:ascii="Times New Roman" w:hAnsi="Times New Roman"/>
          <w:b/>
          <w:i w:val="0"/>
        </w:rPr>
      </w:pPr>
      <w:r w:rsidRPr="00561D33">
        <w:rPr>
          <w:rFonts w:ascii="Times New Roman" w:hAnsi="Times New Roman"/>
          <w:i w:val="0"/>
        </w:rPr>
        <w:t>Voditelj stručnog vijeća:</w:t>
      </w:r>
      <w:r w:rsidR="00516443">
        <w:rPr>
          <w:rFonts w:ascii="Times New Roman" w:hAnsi="Times New Roman"/>
          <w:i w:val="0"/>
        </w:rPr>
        <w:t xml:space="preserve"> Anica Naranđa</w:t>
      </w:r>
      <w:r w:rsidR="002A050C" w:rsidRPr="00561D33">
        <w:rPr>
          <w:rFonts w:ascii="Times New Roman" w:hAnsi="Times New Roman"/>
          <w:i w:val="0"/>
        </w:rPr>
        <w:t xml:space="preserve">, strukovni </w:t>
      </w:r>
      <w:r w:rsidRPr="00561D33">
        <w:rPr>
          <w:rFonts w:ascii="Times New Roman" w:hAnsi="Times New Roman"/>
          <w:i w:val="0"/>
        </w:rPr>
        <w:t xml:space="preserve">učitelj </w:t>
      </w:r>
    </w:p>
    <w:p w:rsidR="00A622F4" w:rsidRPr="00561D33" w:rsidRDefault="00A622F4" w:rsidP="001B71EB">
      <w:pPr>
        <w:jc w:val="both"/>
        <w:rPr>
          <w:rFonts w:ascii="Times New Roman" w:hAnsi="Times New Roman"/>
          <w:i w:val="0"/>
        </w:rPr>
      </w:pPr>
      <w:r w:rsidRPr="00561D33">
        <w:rPr>
          <w:rFonts w:ascii="Times New Roman" w:hAnsi="Times New Roman"/>
          <w:i w:val="0"/>
        </w:rPr>
        <w:lastRenderedPageBreak/>
        <w:t>Aktiv ugostiteljstva i turizma donio je sljedeći plan rada:</w:t>
      </w:r>
    </w:p>
    <w:p w:rsidR="00A622F4" w:rsidRPr="00561D33" w:rsidRDefault="00A622F4" w:rsidP="001B71EB">
      <w:pPr>
        <w:jc w:val="both"/>
        <w:rPr>
          <w:rFonts w:ascii="Times New Roman" w:hAnsi="Times New Roman"/>
          <w:i w:val="0"/>
        </w:rPr>
      </w:pPr>
    </w:p>
    <w:p w:rsidR="00516443" w:rsidRP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obilježavanje manifestacije “ DANI  ZAHVALNOSTI ZA PLODOVE ZEMLJE – DANI KRUHA” u školi ,gradu Prelogu</w:t>
      </w:r>
    </w:p>
    <w:p w:rsidR="00516443" w:rsidRP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sudjelovanje na natjecanju “ Kamelija kup” u Trakošćanu</w:t>
      </w:r>
    </w:p>
    <w:p w:rsidR="00516443" w:rsidRP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PROJEKT – Korak po korak do zdravlja</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pripremanje i sudjelovanje na regionalnom natjecanju</w:t>
      </w:r>
      <w:r>
        <w:rPr>
          <w:rFonts w:ascii="Times New Roman" w:hAnsi="Times New Roman"/>
        </w:rPr>
        <w:t xml:space="preserve"> </w:t>
      </w:r>
      <w:r w:rsidRPr="00516443">
        <w:rPr>
          <w:rFonts w:ascii="Times New Roman" w:hAnsi="Times New Roman"/>
        </w:rPr>
        <w:t>”GASTRO”</w:t>
      </w:r>
      <w:r>
        <w:rPr>
          <w:rFonts w:ascii="Times New Roman" w:hAnsi="Times New Roman"/>
        </w:rPr>
        <w:t xml:space="preserve"> </w:t>
      </w:r>
      <w:r w:rsidRPr="00516443">
        <w:rPr>
          <w:rFonts w:ascii="Times New Roman" w:hAnsi="Times New Roman"/>
        </w:rPr>
        <w:t>te</w:t>
      </w:r>
      <w:r>
        <w:rPr>
          <w:rFonts w:ascii="Times New Roman" w:hAnsi="Times New Roman"/>
        </w:rPr>
        <w:t xml:space="preserve"> priprema za državno natjecanje</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nastavlja se rad na projektu</w:t>
      </w:r>
      <w:r>
        <w:rPr>
          <w:rFonts w:ascii="Times New Roman" w:hAnsi="Times New Roman"/>
        </w:rPr>
        <w:t xml:space="preserve"> za učenike s posebnim potrebama-BUDI MI PRIJATEL</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obilježavanje i sudjelovanje na d</w:t>
      </w:r>
      <w:r>
        <w:rPr>
          <w:rFonts w:ascii="Times New Roman" w:hAnsi="Times New Roman"/>
        </w:rPr>
        <w:t>anima Kalmana Mesarića u Prelog</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sudjelovanje na danima Jeseni u</w:t>
      </w:r>
      <w:r>
        <w:rPr>
          <w:rFonts w:ascii="Times New Roman" w:hAnsi="Times New Roman"/>
        </w:rPr>
        <w:t xml:space="preserve"> gradu Zrinski</w:t>
      </w:r>
    </w:p>
    <w:p w:rsidR="00516443" w:rsidRDefault="00516443" w:rsidP="00A203CA">
      <w:pPr>
        <w:pStyle w:val="Odlomakpopisa"/>
        <w:numPr>
          <w:ilvl w:val="0"/>
          <w:numId w:val="68"/>
        </w:numPr>
        <w:jc w:val="both"/>
        <w:rPr>
          <w:rFonts w:ascii="Times New Roman" w:hAnsi="Times New Roman"/>
        </w:rPr>
      </w:pPr>
      <w:r>
        <w:rPr>
          <w:rFonts w:ascii="Times New Roman" w:hAnsi="Times New Roman"/>
        </w:rPr>
        <w:t>Jesen u kraljevskom vrt</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enologija i gastronomija- ponuda Međimurskoga kraja – za učenike smjera turisti</w:t>
      </w:r>
      <w:r>
        <w:rPr>
          <w:rFonts w:ascii="Times New Roman" w:hAnsi="Times New Roman"/>
        </w:rPr>
        <w:t>čko – hotelijerski komercijalist</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sudjelovanje n</w:t>
      </w:r>
      <w:r>
        <w:rPr>
          <w:rFonts w:ascii="Times New Roman" w:hAnsi="Times New Roman"/>
        </w:rPr>
        <w:t>a “Junior barmen kupu” u Karlovcu</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 xml:space="preserve">obilježavanje Božićno -  novogodišnjih blagdana </w:t>
      </w:r>
      <w:r>
        <w:rPr>
          <w:rFonts w:ascii="Times New Roman" w:hAnsi="Times New Roman"/>
        </w:rPr>
        <w:t>i Poklada</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sudjelovan</w:t>
      </w:r>
      <w:r>
        <w:rPr>
          <w:rFonts w:ascii="Times New Roman" w:hAnsi="Times New Roman"/>
        </w:rPr>
        <w:t>je na Festivalu jagoda u Prelog</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sudjelovanje u profesionalnome usmjeravanju učenika OŠ na Danu otvorenih vrata škole</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obilježavanje Dana škole i Dana sporta.</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obilježavanje Festivala ljubavi u Srednjoj školi Prelog, suradnja s Osnovnom školom</w:t>
      </w:r>
    </w:p>
    <w:p w:rsid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sudjelovanje na natjecanju Učeničkih zadruga</w:t>
      </w:r>
    </w:p>
    <w:p w:rsidR="00516443" w:rsidRPr="00516443" w:rsidRDefault="00516443" w:rsidP="00A203CA">
      <w:pPr>
        <w:pStyle w:val="Odlomakpopisa"/>
        <w:numPr>
          <w:ilvl w:val="0"/>
          <w:numId w:val="68"/>
        </w:numPr>
        <w:jc w:val="both"/>
        <w:rPr>
          <w:rFonts w:ascii="Times New Roman" w:hAnsi="Times New Roman"/>
        </w:rPr>
      </w:pPr>
      <w:r w:rsidRPr="00516443">
        <w:rPr>
          <w:rFonts w:ascii="Times New Roman" w:hAnsi="Times New Roman"/>
        </w:rPr>
        <w:t>uključivanje u sva prigodna zbivanja tijekom školske godine u dogovoru i suradnji sa ostalim profesorima iz drugih aktiva u našoj školi.</w:t>
      </w:r>
    </w:p>
    <w:p w:rsidR="00516443" w:rsidRP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sudjelovanje svih članova na stručnim skupovima Međužupanijskih stručnih aktiva</w:t>
      </w:r>
    </w:p>
    <w:p w:rsidR="00516443" w:rsidRP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stručno usavršavanje, odlazak na seminare ponuđenih preko Agencije za strukovno obrazovanje</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sudjelovanje na Aronia – Cup u Zagrebu</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Enologija s gastronomijom za nastavnike ugostiteljskih škola RH</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Gastromanija u Prelogu</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Gastromanija Čakovec</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Orehijada u Orehovici</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Mini Gastro Zabok</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sudjelovanje – Božićni sajam</w:t>
      </w:r>
    </w:p>
    <w:p w:rsidR="00516443" w:rsidRP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sudjelovanje - Uskršnji sajam</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sudjelovanje -Noć muzeja Prelog</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praktična nastava – Mali Lošinj</w:t>
      </w:r>
    </w:p>
    <w:p w:rsid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Erasmus</w:t>
      </w:r>
      <w:r>
        <w:rPr>
          <w:rFonts w:ascii="Times New Roman" w:hAnsi="Times New Roman"/>
        </w:rPr>
        <w:t xml:space="preserve">+ </w:t>
      </w:r>
      <w:r w:rsidRPr="00516443">
        <w:rPr>
          <w:rFonts w:ascii="Times New Roman" w:hAnsi="Times New Roman"/>
        </w:rPr>
        <w:t>- Slovenija,</w:t>
      </w:r>
      <w:r>
        <w:rPr>
          <w:rFonts w:ascii="Times New Roman" w:hAnsi="Times New Roman"/>
        </w:rPr>
        <w:t xml:space="preserve"> </w:t>
      </w:r>
      <w:r w:rsidRPr="00516443">
        <w:rPr>
          <w:rFonts w:ascii="Times New Roman" w:hAnsi="Times New Roman"/>
        </w:rPr>
        <w:t>Njemačka,</w:t>
      </w:r>
      <w:r>
        <w:rPr>
          <w:rFonts w:ascii="Times New Roman" w:hAnsi="Times New Roman"/>
        </w:rPr>
        <w:t xml:space="preserve"> </w:t>
      </w:r>
      <w:r w:rsidRPr="00516443">
        <w:rPr>
          <w:rFonts w:ascii="Times New Roman" w:hAnsi="Times New Roman"/>
        </w:rPr>
        <w:t>Italija,</w:t>
      </w:r>
      <w:r>
        <w:rPr>
          <w:rFonts w:ascii="Times New Roman" w:hAnsi="Times New Roman"/>
        </w:rPr>
        <w:t xml:space="preserve"> </w:t>
      </w:r>
      <w:r w:rsidRPr="00516443">
        <w:rPr>
          <w:rFonts w:ascii="Times New Roman" w:hAnsi="Times New Roman"/>
        </w:rPr>
        <w:t>Austrija,</w:t>
      </w:r>
      <w:r>
        <w:rPr>
          <w:rFonts w:ascii="Times New Roman" w:hAnsi="Times New Roman"/>
        </w:rPr>
        <w:t xml:space="preserve"> </w:t>
      </w:r>
      <w:r w:rsidRPr="00516443">
        <w:rPr>
          <w:rFonts w:ascii="Times New Roman" w:hAnsi="Times New Roman"/>
        </w:rPr>
        <w:t>Francuska 2020</w:t>
      </w:r>
      <w:r>
        <w:rPr>
          <w:rFonts w:ascii="Times New Roman" w:hAnsi="Times New Roman"/>
        </w:rPr>
        <w:t>.</w:t>
      </w:r>
      <w:r w:rsidRPr="00516443">
        <w:rPr>
          <w:rFonts w:ascii="Times New Roman" w:hAnsi="Times New Roman"/>
        </w:rPr>
        <w:t xml:space="preserve"> godine</w:t>
      </w:r>
    </w:p>
    <w:p w:rsidR="00516443" w:rsidRPr="00516443" w:rsidRDefault="00516443" w:rsidP="00A203CA">
      <w:pPr>
        <w:pStyle w:val="Odlomakpopisa"/>
        <w:numPr>
          <w:ilvl w:val="0"/>
          <w:numId w:val="67"/>
        </w:numPr>
        <w:jc w:val="both"/>
        <w:rPr>
          <w:rFonts w:ascii="Times New Roman" w:hAnsi="Times New Roman"/>
        </w:rPr>
      </w:pPr>
      <w:r w:rsidRPr="00516443">
        <w:rPr>
          <w:rFonts w:ascii="Times New Roman" w:hAnsi="Times New Roman"/>
        </w:rPr>
        <w:t>stručna usavršavanja nastavnika i pratnja učenicima u radu</w:t>
      </w:r>
    </w:p>
    <w:p w:rsidR="00516443" w:rsidRDefault="00516443" w:rsidP="001B71EB">
      <w:pPr>
        <w:jc w:val="both"/>
        <w:rPr>
          <w:rFonts w:ascii="Times New Roman" w:hAnsi="Times New Roman"/>
          <w:i w:val="0"/>
        </w:rPr>
      </w:pPr>
    </w:p>
    <w:p w:rsidR="00386ACD" w:rsidRDefault="00386ACD" w:rsidP="001B71EB">
      <w:pPr>
        <w:jc w:val="both"/>
        <w:rPr>
          <w:rFonts w:ascii="Times New Roman" w:hAnsi="Times New Roman"/>
          <w:i w:val="0"/>
        </w:rPr>
      </w:pPr>
    </w:p>
    <w:p w:rsidR="00E84269" w:rsidRDefault="00E84269" w:rsidP="001B71EB">
      <w:pPr>
        <w:jc w:val="both"/>
        <w:rPr>
          <w:rFonts w:ascii="Times New Roman" w:hAnsi="Times New Roman"/>
          <w:i w:val="0"/>
        </w:rPr>
      </w:pPr>
    </w:p>
    <w:p w:rsidR="00386ACD" w:rsidRDefault="00386ACD" w:rsidP="001B71EB">
      <w:pPr>
        <w:jc w:val="both"/>
        <w:rPr>
          <w:rFonts w:ascii="Times New Roman" w:hAnsi="Times New Roman"/>
          <w:i w:val="0"/>
        </w:rPr>
      </w:pPr>
    </w:p>
    <w:p w:rsidR="00A622F4" w:rsidRPr="00561D33" w:rsidRDefault="00A622F4" w:rsidP="001B71EB">
      <w:pPr>
        <w:jc w:val="both"/>
        <w:rPr>
          <w:rFonts w:ascii="Times New Roman" w:hAnsi="Times New Roman"/>
          <w:i w:val="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CFFCC"/>
        <w:tblLook w:val="01E0"/>
      </w:tblPr>
      <w:tblGrid>
        <w:gridCol w:w="9398"/>
      </w:tblGrid>
      <w:tr w:rsidR="00A622F4" w:rsidRPr="00561D33" w:rsidTr="0002532B">
        <w:trPr>
          <w:tblCellSpacing w:w="20" w:type="dxa"/>
          <w:jc w:val="center"/>
        </w:trPr>
        <w:tc>
          <w:tcPr>
            <w:tcW w:w="9288" w:type="dxa"/>
            <w:shd w:val="clear" w:color="auto" w:fill="CCFFCC"/>
            <w:vAlign w:val="center"/>
          </w:tcPr>
          <w:p w:rsidR="00A622F4" w:rsidRPr="00561D33" w:rsidRDefault="00F275C2" w:rsidP="001B71EB">
            <w:pPr>
              <w:jc w:val="both"/>
              <w:rPr>
                <w:rFonts w:ascii="Times New Roman" w:hAnsi="Times New Roman"/>
                <w:b/>
                <w:i w:val="0"/>
              </w:rPr>
            </w:pPr>
            <w:r w:rsidRPr="00561D33">
              <w:rPr>
                <w:rFonts w:ascii="Times New Roman" w:hAnsi="Times New Roman"/>
                <w:b/>
                <w:i w:val="0"/>
              </w:rPr>
              <w:t>4.</w:t>
            </w:r>
            <w:r w:rsidR="00A622F4" w:rsidRPr="00561D33">
              <w:rPr>
                <w:rFonts w:ascii="Times New Roman" w:hAnsi="Times New Roman"/>
                <w:b/>
                <w:i w:val="0"/>
              </w:rPr>
              <w:t>2. STRUČNO VIJEĆE PREHRANE</w:t>
            </w:r>
          </w:p>
        </w:tc>
      </w:tr>
    </w:tbl>
    <w:p w:rsidR="00A622F4" w:rsidRPr="00561D33" w:rsidRDefault="00A622F4" w:rsidP="001B71EB">
      <w:pPr>
        <w:jc w:val="both"/>
        <w:rPr>
          <w:rFonts w:ascii="Times New Roman" w:hAnsi="Times New Roman"/>
          <w:i w:val="0"/>
        </w:rPr>
      </w:pPr>
    </w:p>
    <w:p w:rsidR="00A622F4" w:rsidRPr="00561D33" w:rsidRDefault="00A622F4" w:rsidP="001B71EB">
      <w:pPr>
        <w:jc w:val="both"/>
        <w:rPr>
          <w:rFonts w:ascii="Times New Roman" w:hAnsi="Times New Roman"/>
          <w:i w:val="0"/>
        </w:rPr>
      </w:pPr>
      <w:r w:rsidRPr="00561D33">
        <w:rPr>
          <w:rFonts w:ascii="Times New Roman" w:hAnsi="Times New Roman"/>
          <w:i w:val="0"/>
        </w:rPr>
        <w:t>Voditelj stručnog vijeća:</w:t>
      </w:r>
      <w:r w:rsidR="000454D4">
        <w:rPr>
          <w:rFonts w:ascii="Times New Roman" w:hAnsi="Times New Roman"/>
          <w:i w:val="0"/>
        </w:rPr>
        <w:t xml:space="preserve"> Jasminka Kalšan</w:t>
      </w:r>
      <w:r w:rsidRPr="00561D33">
        <w:rPr>
          <w:rFonts w:ascii="Times New Roman" w:hAnsi="Times New Roman"/>
          <w:i w:val="0"/>
        </w:rPr>
        <w:t>, dipl. ing.</w:t>
      </w:r>
    </w:p>
    <w:p w:rsidR="00A622F4" w:rsidRPr="00561D33" w:rsidRDefault="00A622F4" w:rsidP="001B71EB">
      <w:pPr>
        <w:jc w:val="both"/>
        <w:rPr>
          <w:rFonts w:ascii="Times New Roman" w:hAnsi="Times New Roman"/>
          <w:i w:val="0"/>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lastRenderedPageBreak/>
        <w:t xml:space="preserve">PLANIRANE AKTIVNOSTI   </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b/>
          <w:i w:val="0"/>
          <w:lang w:val="en-US"/>
        </w:rPr>
      </w:pPr>
      <w:r w:rsidRPr="000454D4">
        <w:rPr>
          <w:rFonts w:ascii="Times New Roman" w:hAnsi="Times New Roman"/>
          <w:b/>
          <w:i w:val="0"/>
          <w:lang w:val="en-US"/>
        </w:rPr>
        <w:t xml:space="preserve">GORDANA ŽVORC </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RUJAN</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za obilježavanje manifestacije "Dani kruha i zahvalnosti za plodove zemlje"</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za sudjelovanje u projektu "Priločki klecinprot" (suradnja s aktivom ekonomista i aktivom ugostitelja; UZ Drava)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LISTOPAD</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održavanje manifestacije "Dani kruha i zahvalnosti za plodove zemlje" u školi i gradu Prelogu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STUDENI</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stručna usavršavanja (moguća su tijekom cijele školske godine)</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za projekt " Priločki klecinprot"</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PROSINAC</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Projektni dan- radionice (Vještine u strukovnom obrazovanju)</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u projektu "Priločki klecinprot" (Božićni sajam u Prelogu)</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u obilježavanju druženja učenika pomoćnog smjera kuhar i slastičar „Budi mi prijatelj“</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VELJAČA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obilježavanje Valentinova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OŽUJAK</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 xml:space="preserve">obilježavanje Poklada </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 xml:space="preserve">obilježavanje Dana sv. Patrika </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TRAVANJ</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i sudjelovanje u realizac</w:t>
      </w:r>
      <w:r w:rsidR="002D2D6B">
        <w:rPr>
          <w:rFonts w:ascii="Times New Roman" w:hAnsi="Times New Roman"/>
          <w:i w:val="0"/>
          <w:lang w:val="en-US"/>
        </w:rPr>
        <w:t>iji Uskršnjeg sajma u Prelogu (z</w:t>
      </w:r>
      <w:r w:rsidRPr="000454D4">
        <w:rPr>
          <w:rFonts w:ascii="Times New Roman" w:hAnsi="Times New Roman"/>
          <w:i w:val="0"/>
          <w:lang w:val="en-US"/>
        </w:rPr>
        <w:t>adruga Drava)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u predstavljanju Zadruge Drava na županijskom natjecanju zadruga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u organizaciji i realizaciji Frankofonije</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stručna usavršavanja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po</w:t>
      </w:r>
      <w:r>
        <w:rPr>
          <w:rFonts w:ascii="Times New Roman" w:hAnsi="Times New Roman"/>
          <w:i w:val="0"/>
          <w:lang w:val="en-US"/>
        </w:rPr>
        <w:t>sjet pogonu tjestenine Marodi s</w:t>
      </w:r>
      <w:r w:rsidRPr="000454D4">
        <w:rPr>
          <w:rFonts w:ascii="Times New Roman" w:hAnsi="Times New Roman"/>
          <w:i w:val="0"/>
          <w:lang w:val="en-US"/>
        </w:rPr>
        <w:t xml:space="preserve"> učenicima 3.razreda pomoćnog smje</w:t>
      </w:r>
      <w:r>
        <w:rPr>
          <w:rFonts w:ascii="Times New Roman" w:hAnsi="Times New Roman"/>
          <w:i w:val="0"/>
          <w:lang w:val="en-US"/>
        </w:rPr>
        <w:t>ra kuhar/slastičar u suradnji s</w:t>
      </w:r>
      <w:r w:rsidRPr="000454D4">
        <w:rPr>
          <w:rFonts w:ascii="Times New Roman" w:hAnsi="Times New Roman"/>
          <w:i w:val="0"/>
          <w:lang w:val="en-US"/>
        </w:rPr>
        <w:t xml:space="preserve"> učenicima smjera pekar</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SVIBANJ</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u organizaci</w:t>
      </w:r>
      <w:r w:rsidR="002D2D6B">
        <w:rPr>
          <w:rFonts w:ascii="Times New Roman" w:hAnsi="Times New Roman"/>
          <w:i w:val="0"/>
          <w:lang w:val="en-US"/>
        </w:rPr>
        <w:t>ji i realizaciji Gastromanije (z</w:t>
      </w:r>
      <w:r w:rsidRPr="000454D4">
        <w:rPr>
          <w:rFonts w:ascii="Times New Roman" w:hAnsi="Times New Roman"/>
          <w:i w:val="0"/>
          <w:lang w:val="en-US"/>
        </w:rPr>
        <w:t>adruga Drava)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LIPANJ</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i realizacija Dana otvorenih vrata</w:t>
      </w:r>
      <w:r w:rsidR="00DE12C7">
        <w:rPr>
          <w:rFonts w:ascii="Times New Roman" w:hAnsi="Times New Roman"/>
          <w:i w:val="0"/>
          <w:lang w:val="en-US"/>
        </w:rPr>
        <w:t xml:space="preserve"> (</w:t>
      </w:r>
      <w:r w:rsidRPr="000454D4">
        <w:rPr>
          <w:rFonts w:ascii="Times New Roman" w:hAnsi="Times New Roman"/>
          <w:i w:val="0"/>
          <w:lang w:val="en-US"/>
        </w:rPr>
        <w:t>projektni dan)</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b/>
          <w:i w:val="0"/>
          <w:lang w:val="en-US"/>
        </w:rPr>
      </w:pPr>
      <w:r w:rsidRPr="000454D4">
        <w:rPr>
          <w:rFonts w:ascii="Times New Roman" w:hAnsi="Times New Roman"/>
          <w:b/>
          <w:i w:val="0"/>
          <w:lang w:val="en-US"/>
        </w:rPr>
        <w:t>JASMINKA KALŠAN</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RUJAN</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 xml:space="preserve">Priprema za manifestaciju„Dani kruha „;   </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lastRenderedPageBreak/>
        <w:t>•</w:t>
      </w:r>
      <w:r w:rsidRPr="000454D4">
        <w:rPr>
          <w:rFonts w:ascii="Times New Roman" w:hAnsi="Times New Roman"/>
          <w:i w:val="0"/>
          <w:lang w:val="en-US"/>
        </w:rPr>
        <w:tab/>
        <w:t xml:space="preserve">Priprema  za projekt  „Priločki klecinprot“ </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LISTOPAD</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na  DANIMA STRUKOVNIH NASTAVNIKA U ŠIBENIKU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STUDENI</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Priprema sirovina za klecinprot</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kraz radionice u projektnom danu škole-Vještine u strukovnom obrazovanju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PROSINAC</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Izrada „Priločkog klecinprota“ u sklopu projekta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OŽUJAK</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Obilježavanje Fašnika kroz izradu krafni</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Obilježavanje Dana svetog Patrika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posjet Državnom natjecanju učenika strukovnih zanimanja WorldSkills Croatia u Zagrebu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TRAVANJ</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Dani otvorenih vrata Srednje škole Prelog-radionice</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SVIBANJ</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LIPANJ</w:t>
      </w:r>
      <w:r w:rsidRPr="000454D4">
        <w:rPr>
          <w:rFonts w:ascii="Times New Roman" w:hAnsi="Times New Roman"/>
          <w:i w:val="0"/>
          <w:lang w:val="en-US"/>
        </w:rPr>
        <w:tab/>
        <w:t xml:space="preserve"> </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Gastromanija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Posjet </w:t>
      </w:r>
      <w:r>
        <w:rPr>
          <w:rFonts w:ascii="Times New Roman" w:hAnsi="Times New Roman"/>
          <w:i w:val="0"/>
          <w:lang w:val="en-US"/>
        </w:rPr>
        <w:t xml:space="preserve">Tvornici čokolade Zotter </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b/>
          <w:i w:val="0"/>
          <w:lang w:val="en-US"/>
        </w:rPr>
      </w:pPr>
      <w:r w:rsidRPr="000454D4">
        <w:rPr>
          <w:rFonts w:ascii="Times New Roman" w:hAnsi="Times New Roman"/>
          <w:i w:val="0"/>
          <w:lang w:val="en-US"/>
        </w:rPr>
        <w:t xml:space="preserve"> </w:t>
      </w:r>
      <w:r w:rsidRPr="000454D4">
        <w:rPr>
          <w:rFonts w:ascii="Times New Roman" w:hAnsi="Times New Roman"/>
          <w:b/>
          <w:i w:val="0"/>
          <w:lang w:val="en-US"/>
        </w:rPr>
        <w:t xml:space="preserve">JASENKA POLJAK </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RUJAN</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za obilježavanje manifestacije "Dani kruha i zahvalnosti za plodove zemlje"</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za sudjelovanje u projektu "Priločki klecinprot" (suradnja s aktivom ekonomista i aktivom ugostitelja; Učenička zadruga Drava)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izrada pekarskih i drugih prehrambenih proizvoda za učeničku zadrugu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LISTOPAD</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održavanje manifestacije "Dani kruha i zahvalnosti za plodove zemlje" u školi i gradu Prelogu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STUDENI</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stručna usavršavanja (moguća su tijekom cijele školske godine)</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za projekt " Priločki klecinprot"</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izrada pekarskih i drugih prehrambenih proizvoda za učeničku zadrugu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PROSINAC</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Projektni dan- radionice (Vještine u strukovnom obrazovanju)</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u projektu "Priločki klecinprot" (Božićni sajam u Prelogu)</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u obilježavanju druženja učenika pomoćnog smjera kuhar i slastičar „Budi mi prijatelj“</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VELJAČA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obilježavanje Valentinovog</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izrada pekarskih i drugih prehrambenih proizvoda za učeničku zadrugu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OŽUJAK</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obilježavanje Poklada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obilježavanje Dana sv. Patrika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izrada pekarskih i drugih prehrambenih proizvoda za učeničku zadrugu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TRAVANJ</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i sudjelovanje u realizaciji Uskršnjeg sajma u Prelogu (Zadruga Drava)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u organizaciji I realizaciji Frankofonije</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stručna usavršavanja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izrada pekarskih i drugih prehrambenih proizvoda za učeničku zadrugu</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SVIBANJ</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sudjelovanje u organizaciji i realizaciji Gastromanije (Zadruga Drava)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 xml:space="preserve"> LIPANJ</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pripreme i realizacija Dana otvorenih vrata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Napomena: moguće sudjelovanje i u drugim projektima koji se pojave tijekom nastavne godine, ako će njihovo realiziranje biti moguće zbog malog broja učenika pekara u školi.</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TERENSKA NASTAVA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Posjet pogonu „Marodi“ s 3. peka</w:t>
      </w:r>
      <w:r>
        <w:rPr>
          <w:rFonts w:ascii="Times New Roman" w:hAnsi="Times New Roman"/>
          <w:i w:val="0"/>
          <w:lang w:val="en-US"/>
        </w:rPr>
        <w:t>rima, a mogući i drugi posjeti.</w:t>
      </w:r>
    </w:p>
    <w:p w:rsidR="000454D4" w:rsidRDefault="000454D4" w:rsidP="000454D4">
      <w:pPr>
        <w:autoSpaceDE w:val="0"/>
        <w:autoSpaceDN w:val="0"/>
        <w:adjustRightInd w:val="0"/>
        <w:jc w:val="both"/>
        <w:rPr>
          <w:rFonts w:ascii="Times New Roman" w:hAnsi="Times New Roman"/>
          <w:i w:val="0"/>
          <w:lang w:val="en-US"/>
        </w:rPr>
      </w:pPr>
    </w:p>
    <w:p w:rsidR="000454D4" w:rsidRDefault="000454D4" w:rsidP="000454D4">
      <w:pPr>
        <w:autoSpaceDE w:val="0"/>
        <w:autoSpaceDN w:val="0"/>
        <w:adjustRightInd w:val="0"/>
        <w:jc w:val="both"/>
        <w:rPr>
          <w:rFonts w:ascii="Times New Roman" w:hAnsi="Times New Roman"/>
          <w:i w:val="0"/>
          <w:lang w:val="en-US"/>
        </w:rPr>
      </w:pPr>
    </w:p>
    <w:p w:rsid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b/>
          <w:i w:val="0"/>
          <w:lang w:val="en-US"/>
        </w:rPr>
      </w:pPr>
      <w:r w:rsidRPr="000454D4">
        <w:rPr>
          <w:rFonts w:ascii="Times New Roman" w:hAnsi="Times New Roman"/>
          <w:b/>
          <w:i w:val="0"/>
          <w:lang w:val="en-US"/>
        </w:rPr>
        <w:t>SNJEŽANA JANKOVIĆ</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RUJAN</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Humanitarna akcija za Udrugu UOLL“Plastičnim čepovima do skupih lijekova“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 xml:space="preserve">Priprema za manifestaciju„Dani kruha „;  Priprema  za projekt  „Priločki klecinprot“ </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LISTOPAD</w:t>
      </w:r>
      <w:r w:rsidRPr="000454D4">
        <w:rPr>
          <w:rFonts w:ascii="Times New Roman" w:hAnsi="Times New Roman"/>
          <w:i w:val="0"/>
          <w:lang w:val="en-US"/>
        </w:rPr>
        <w:tab/>
        <w:t xml:space="preserve"> </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 xml:space="preserve">Organizacija i sudjelovanje u manifestaciji „Dani kruha“  u gradu Prelogu;  </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Organizacija i realizacija  Dana kruha u Srednjoj školi Prelog</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Međunarodni nutricionistički kongres u Zagrebu, hotel Sheraton</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STUDENI</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Priprema sirovina za klecinprot</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lastRenderedPageBreak/>
        <w:t>•</w:t>
      </w:r>
      <w:r w:rsidRPr="000454D4">
        <w:rPr>
          <w:rFonts w:ascii="Times New Roman" w:hAnsi="Times New Roman"/>
          <w:i w:val="0"/>
          <w:lang w:val="en-US"/>
        </w:rPr>
        <w:tab/>
        <w:t>Sudjelovanje kraz radionice u projektnom danu škole-Vještine u strukovnom obrazovanju</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Međužupanijsko stručno vijeće</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PROSINAC</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Humanitarna akcija za Caritas župe Sv. Jakoba Prelog „ Neka Božić bude svima“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17.12. 2017.  Izrada „Priločkog klecinprota“ u sklopu projekta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VELJAČA</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 xml:space="preserve">Obilježavanje Valentinova </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Obilježavanje Poklada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OŽUJAK</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Međužupanijsko stručno vijeće</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Stručni skupove vezani uz područje prehrane ( realizacija moguća tijekom cijele školske godine)</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TRAVANJ</w:t>
      </w:r>
      <w:r w:rsidRPr="000454D4">
        <w:rPr>
          <w:rFonts w:ascii="Times New Roman" w:hAnsi="Times New Roman"/>
          <w:i w:val="0"/>
          <w:lang w:val="en-US"/>
        </w:rPr>
        <w:tab/>
        <w:t xml:space="preserve"> </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Organizacija humanitarne akcije „Daruj malo, pomozi puno“</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Dani otvorenih vrata Srednje škole Prelog-radionice</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Uskrsni sajam</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Kongres pekarstva, mlinarstva i slastičarstva</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SVIBANJ</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Gastromanija</w:t>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Posjete prehrambenim pogonima ( pekari, slastičari, konobari)-moguće tijekom cijele nastavne godine</w:t>
      </w:r>
    </w:p>
    <w:p w:rsidR="000454D4" w:rsidRPr="000454D4" w:rsidRDefault="000454D4" w:rsidP="000454D4">
      <w:pPr>
        <w:autoSpaceDE w:val="0"/>
        <w:autoSpaceDN w:val="0"/>
        <w:adjustRightInd w:val="0"/>
        <w:jc w:val="both"/>
        <w:rPr>
          <w:rFonts w:ascii="Times New Roman" w:hAnsi="Times New Roman"/>
          <w:i w:val="0"/>
          <w:lang w:val="en-US"/>
        </w:rPr>
      </w:pP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LIPANJ</w:t>
      </w:r>
      <w:r w:rsidRPr="000454D4">
        <w:rPr>
          <w:rFonts w:ascii="Times New Roman" w:hAnsi="Times New Roman"/>
          <w:i w:val="0"/>
          <w:lang w:val="en-US"/>
        </w:rPr>
        <w:tab/>
      </w:r>
    </w:p>
    <w:p w:rsidR="000454D4" w:rsidRPr="000454D4" w:rsidRDefault="000454D4" w:rsidP="000454D4">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Stručna usavršavanja</w:t>
      </w:r>
    </w:p>
    <w:p w:rsidR="000454D4" w:rsidRPr="00561D33" w:rsidRDefault="000454D4" w:rsidP="001B71EB">
      <w:pPr>
        <w:autoSpaceDE w:val="0"/>
        <w:autoSpaceDN w:val="0"/>
        <w:adjustRightInd w:val="0"/>
        <w:jc w:val="both"/>
        <w:rPr>
          <w:rFonts w:ascii="Times New Roman" w:hAnsi="Times New Roman"/>
          <w:i w:val="0"/>
          <w:lang w:val="en-US"/>
        </w:rPr>
      </w:pPr>
      <w:r w:rsidRPr="000454D4">
        <w:rPr>
          <w:rFonts w:ascii="Times New Roman" w:hAnsi="Times New Roman"/>
          <w:i w:val="0"/>
          <w:lang w:val="en-US"/>
        </w:rPr>
        <w:t>•</w:t>
      </w:r>
      <w:r w:rsidRPr="000454D4">
        <w:rPr>
          <w:rFonts w:ascii="Times New Roman" w:hAnsi="Times New Roman"/>
          <w:i w:val="0"/>
          <w:lang w:val="en-US"/>
        </w:rPr>
        <w:tab/>
        <w:t>Radionice vezane uz izvannastavnu aktivnost i  temu „Čuvari baštine“-posjete obrtnicima i privatnim osobama s ciljem prenošenja znanja i vještina u izradi tradicionalnih prehrambenih i ukrasnih proizvoda vezanih uz širi zavičaj, namijenjene zainteresiranim učenicima svih smjerova, održavati će se tijekom cijele nastavne godine prema</w:t>
      </w:r>
      <w:r>
        <w:rPr>
          <w:rFonts w:ascii="Times New Roman" w:hAnsi="Times New Roman"/>
          <w:i w:val="0"/>
          <w:lang w:val="en-US"/>
        </w:rPr>
        <w:t xml:space="preserve"> mogućnostima obrtnika i učenika</w:t>
      </w:r>
    </w:p>
    <w:p w:rsidR="001A6DEF" w:rsidRDefault="001A6DEF" w:rsidP="001B71EB">
      <w:pPr>
        <w:autoSpaceDE w:val="0"/>
        <w:autoSpaceDN w:val="0"/>
        <w:adjustRightInd w:val="0"/>
        <w:jc w:val="both"/>
        <w:rPr>
          <w:rFonts w:ascii="Times New Roman" w:hAnsi="Times New Roman"/>
          <w:i w:val="0"/>
          <w:lang w:val="en-US"/>
        </w:rPr>
      </w:pPr>
    </w:p>
    <w:p w:rsidR="002D2D6B" w:rsidRPr="00561D33" w:rsidRDefault="002D2D6B" w:rsidP="001B71EB">
      <w:pPr>
        <w:autoSpaceDE w:val="0"/>
        <w:autoSpaceDN w:val="0"/>
        <w:adjustRightInd w:val="0"/>
        <w:jc w:val="both"/>
        <w:rPr>
          <w:rFonts w:ascii="Times New Roman" w:hAnsi="Times New Roman"/>
          <w:i w:val="0"/>
          <w:lang w:val="en-US"/>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66FFFF"/>
        <w:tblLook w:val="01E0"/>
      </w:tblPr>
      <w:tblGrid>
        <w:gridCol w:w="9398"/>
      </w:tblGrid>
      <w:tr w:rsidR="00A622F4" w:rsidRPr="00561D33" w:rsidTr="001B71EB">
        <w:trPr>
          <w:tblCellSpacing w:w="20" w:type="dxa"/>
          <w:jc w:val="center"/>
        </w:trPr>
        <w:tc>
          <w:tcPr>
            <w:tcW w:w="9318" w:type="dxa"/>
            <w:shd w:val="clear" w:color="auto" w:fill="66FFFF"/>
            <w:vAlign w:val="center"/>
          </w:tcPr>
          <w:p w:rsidR="00A622F4" w:rsidRPr="00561D33" w:rsidRDefault="00F275C2" w:rsidP="00F275C2">
            <w:pPr>
              <w:jc w:val="both"/>
              <w:rPr>
                <w:rFonts w:ascii="Times New Roman" w:hAnsi="Times New Roman"/>
                <w:b/>
                <w:i w:val="0"/>
              </w:rPr>
            </w:pPr>
            <w:r w:rsidRPr="00561D33">
              <w:rPr>
                <w:rFonts w:ascii="Times New Roman" w:hAnsi="Times New Roman"/>
                <w:b/>
                <w:i w:val="0"/>
                <w:lang w:val="en-US"/>
              </w:rPr>
              <w:t>4.</w:t>
            </w:r>
            <w:r w:rsidR="001B71EB" w:rsidRPr="00561D33">
              <w:rPr>
                <w:rFonts w:ascii="Times New Roman" w:hAnsi="Times New Roman"/>
                <w:b/>
                <w:i w:val="0"/>
                <w:lang w:val="en-US"/>
              </w:rPr>
              <w:t>3</w:t>
            </w:r>
            <w:r w:rsidR="00A622F4" w:rsidRPr="00561D33">
              <w:rPr>
                <w:rFonts w:ascii="Times New Roman" w:hAnsi="Times New Roman"/>
                <w:b/>
                <w:i w:val="0"/>
              </w:rPr>
              <w:t xml:space="preserve">. STRUČNO VIJEĆE EKONOMISTA </w:t>
            </w:r>
          </w:p>
        </w:tc>
      </w:tr>
    </w:tbl>
    <w:p w:rsidR="00A622F4" w:rsidRPr="00561D33" w:rsidRDefault="00A622F4" w:rsidP="001B71EB">
      <w:pPr>
        <w:jc w:val="both"/>
        <w:rPr>
          <w:rFonts w:ascii="Times New Roman" w:hAnsi="Times New Roman"/>
          <w:i w:val="0"/>
        </w:rPr>
      </w:pPr>
    </w:p>
    <w:p w:rsidR="00A622F4" w:rsidRPr="00561D33" w:rsidRDefault="00520226" w:rsidP="001B71EB">
      <w:pPr>
        <w:jc w:val="both"/>
        <w:rPr>
          <w:rFonts w:ascii="Times New Roman" w:hAnsi="Times New Roman"/>
          <w:i w:val="0"/>
        </w:rPr>
      </w:pPr>
      <w:r w:rsidRPr="00561D33">
        <w:rPr>
          <w:rFonts w:ascii="Times New Roman" w:hAnsi="Times New Roman"/>
          <w:i w:val="0"/>
        </w:rPr>
        <w:t>Voditelj</w:t>
      </w:r>
      <w:r w:rsidR="00A622F4" w:rsidRPr="00561D33">
        <w:rPr>
          <w:rFonts w:ascii="Times New Roman" w:hAnsi="Times New Roman"/>
          <w:i w:val="0"/>
        </w:rPr>
        <w:t>:</w:t>
      </w:r>
      <w:r w:rsidR="00392475" w:rsidRPr="00561D33">
        <w:rPr>
          <w:rFonts w:ascii="Times New Roman" w:hAnsi="Times New Roman"/>
          <w:i w:val="0"/>
        </w:rPr>
        <w:t xml:space="preserve"> </w:t>
      </w:r>
      <w:r w:rsidR="000454D4">
        <w:rPr>
          <w:rFonts w:ascii="Times New Roman" w:hAnsi="Times New Roman"/>
          <w:i w:val="0"/>
        </w:rPr>
        <w:t>Tanja Gregur, mentor</w:t>
      </w:r>
    </w:p>
    <w:p w:rsidR="0085536D" w:rsidRPr="00561D33" w:rsidRDefault="0085536D" w:rsidP="001B71EB">
      <w:pPr>
        <w:jc w:val="both"/>
        <w:rPr>
          <w:rFonts w:ascii="Times New Roman" w:hAnsi="Times New Roman"/>
          <w:b/>
          <w:i w:val="0"/>
          <w:szCs w:val="24"/>
        </w:rPr>
      </w:pPr>
    </w:p>
    <w:p w:rsidR="0085536D" w:rsidRPr="00561D33" w:rsidRDefault="0085536D" w:rsidP="001B71EB">
      <w:pPr>
        <w:jc w:val="both"/>
        <w:rPr>
          <w:rFonts w:ascii="Times New Roman" w:hAnsi="Times New Roman"/>
          <w:b/>
          <w:i w:val="0"/>
          <w:szCs w:val="24"/>
        </w:rPr>
      </w:pPr>
      <w:r w:rsidRPr="00561D33">
        <w:rPr>
          <w:rFonts w:ascii="Times New Roman" w:hAnsi="Times New Roman"/>
          <w:b/>
          <w:i w:val="0"/>
          <w:szCs w:val="24"/>
        </w:rPr>
        <w:t>Članice :</w:t>
      </w:r>
    </w:p>
    <w:p w:rsidR="0085536D" w:rsidRPr="00561D33" w:rsidRDefault="00C1502C" w:rsidP="00A203CA">
      <w:pPr>
        <w:numPr>
          <w:ilvl w:val="0"/>
          <w:numId w:val="50"/>
        </w:numPr>
        <w:spacing w:after="200"/>
        <w:jc w:val="both"/>
        <w:rPr>
          <w:rFonts w:ascii="Times New Roman" w:hAnsi="Times New Roman"/>
          <w:i w:val="0"/>
          <w:szCs w:val="24"/>
        </w:rPr>
      </w:pPr>
      <w:r w:rsidRPr="00561D33">
        <w:rPr>
          <w:rFonts w:ascii="Times New Roman" w:hAnsi="Times New Roman"/>
          <w:i w:val="0"/>
          <w:szCs w:val="24"/>
        </w:rPr>
        <w:t>Tanja Gregur,</w:t>
      </w:r>
      <w:r w:rsidR="0085536D" w:rsidRPr="00561D33">
        <w:rPr>
          <w:rFonts w:ascii="Times New Roman" w:hAnsi="Times New Roman"/>
          <w:i w:val="0"/>
          <w:szCs w:val="24"/>
        </w:rPr>
        <w:t xml:space="preserve"> mentor</w:t>
      </w:r>
    </w:p>
    <w:p w:rsidR="0085536D" w:rsidRPr="00561D33" w:rsidRDefault="000454D4" w:rsidP="00A203CA">
      <w:pPr>
        <w:numPr>
          <w:ilvl w:val="0"/>
          <w:numId w:val="50"/>
        </w:numPr>
        <w:spacing w:after="200"/>
        <w:jc w:val="both"/>
        <w:rPr>
          <w:rFonts w:ascii="Times New Roman" w:hAnsi="Times New Roman"/>
          <w:i w:val="0"/>
          <w:szCs w:val="24"/>
        </w:rPr>
      </w:pPr>
      <w:r>
        <w:rPr>
          <w:rFonts w:ascii="Times New Roman" w:hAnsi="Times New Roman"/>
          <w:i w:val="0"/>
          <w:szCs w:val="24"/>
        </w:rPr>
        <w:t>Dragica Koštarić, savjetnik</w:t>
      </w:r>
    </w:p>
    <w:p w:rsidR="0085536D" w:rsidRPr="00561D33" w:rsidRDefault="00C1502C" w:rsidP="00A203CA">
      <w:pPr>
        <w:numPr>
          <w:ilvl w:val="0"/>
          <w:numId w:val="50"/>
        </w:numPr>
        <w:spacing w:after="200"/>
        <w:jc w:val="both"/>
        <w:rPr>
          <w:rFonts w:ascii="Times New Roman" w:hAnsi="Times New Roman"/>
          <w:i w:val="0"/>
          <w:szCs w:val="24"/>
        </w:rPr>
      </w:pPr>
      <w:r w:rsidRPr="00561D33">
        <w:rPr>
          <w:rFonts w:ascii="Times New Roman" w:hAnsi="Times New Roman"/>
          <w:i w:val="0"/>
          <w:szCs w:val="24"/>
        </w:rPr>
        <w:t>Ivana Martinec Novak, dipl. oec.</w:t>
      </w:r>
    </w:p>
    <w:p w:rsidR="0085536D" w:rsidRPr="00561D33" w:rsidRDefault="00C1502C" w:rsidP="00A203CA">
      <w:pPr>
        <w:numPr>
          <w:ilvl w:val="0"/>
          <w:numId w:val="50"/>
        </w:numPr>
        <w:spacing w:after="200"/>
        <w:jc w:val="both"/>
        <w:rPr>
          <w:rFonts w:ascii="Times New Roman" w:hAnsi="Times New Roman"/>
          <w:i w:val="0"/>
          <w:szCs w:val="24"/>
        </w:rPr>
      </w:pPr>
      <w:r w:rsidRPr="00561D33">
        <w:rPr>
          <w:rFonts w:ascii="Times New Roman" w:hAnsi="Times New Roman"/>
          <w:i w:val="0"/>
          <w:szCs w:val="24"/>
        </w:rPr>
        <w:t>Darinka Mustač, mentor</w:t>
      </w:r>
    </w:p>
    <w:p w:rsidR="0085536D" w:rsidRPr="00561D33" w:rsidRDefault="00C1502C" w:rsidP="00A203CA">
      <w:pPr>
        <w:numPr>
          <w:ilvl w:val="0"/>
          <w:numId w:val="50"/>
        </w:numPr>
        <w:spacing w:after="200"/>
        <w:jc w:val="both"/>
        <w:rPr>
          <w:rFonts w:ascii="Times New Roman" w:hAnsi="Times New Roman"/>
          <w:i w:val="0"/>
          <w:szCs w:val="24"/>
        </w:rPr>
      </w:pPr>
      <w:r w:rsidRPr="00561D33">
        <w:rPr>
          <w:rFonts w:ascii="Times New Roman" w:hAnsi="Times New Roman"/>
          <w:i w:val="0"/>
          <w:szCs w:val="24"/>
        </w:rPr>
        <w:lastRenderedPageBreak/>
        <w:t>Mirela Petković,</w:t>
      </w:r>
      <w:r w:rsidR="0085536D" w:rsidRPr="00561D33">
        <w:rPr>
          <w:rFonts w:ascii="Times New Roman" w:hAnsi="Times New Roman"/>
          <w:i w:val="0"/>
          <w:szCs w:val="24"/>
        </w:rPr>
        <w:t xml:space="preserve"> mentor</w:t>
      </w:r>
    </w:p>
    <w:p w:rsidR="0085536D" w:rsidRPr="00561D33" w:rsidRDefault="000454D4" w:rsidP="00A203CA">
      <w:pPr>
        <w:numPr>
          <w:ilvl w:val="0"/>
          <w:numId w:val="50"/>
        </w:numPr>
        <w:spacing w:after="200"/>
        <w:jc w:val="both"/>
        <w:rPr>
          <w:rFonts w:ascii="Times New Roman" w:hAnsi="Times New Roman"/>
          <w:i w:val="0"/>
          <w:szCs w:val="24"/>
        </w:rPr>
      </w:pPr>
      <w:r>
        <w:rPr>
          <w:rFonts w:ascii="Times New Roman" w:hAnsi="Times New Roman"/>
          <w:i w:val="0"/>
          <w:szCs w:val="24"/>
        </w:rPr>
        <w:t xml:space="preserve"> Sanja Kovačić, savjetnik</w:t>
      </w:r>
    </w:p>
    <w:p w:rsidR="0085536D" w:rsidRPr="00561D33" w:rsidRDefault="0085536D" w:rsidP="001B71EB">
      <w:pPr>
        <w:jc w:val="both"/>
        <w:rPr>
          <w:rFonts w:ascii="Times New Roman" w:hAnsi="Times New Roman"/>
          <w:i w:val="0"/>
          <w:szCs w:val="24"/>
          <w:u w:val="single"/>
        </w:rPr>
      </w:pPr>
    </w:p>
    <w:p w:rsidR="000454D4" w:rsidRPr="000454D4" w:rsidRDefault="000454D4" w:rsidP="000454D4">
      <w:pPr>
        <w:rPr>
          <w:rFonts w:ascii="Times New Roman" w:hAnsi="Times New Roman"/>
          <w:b/>
        </w:rPr>
      </w:pPr>
      <w:r w:rsidRPr="000454D4">
        <w:rPr>
          <w:rFonts w:ascii="Times New Roman" w:hAnsi="Times New Roman"/>
          <w:b/>
        </w:rPr>
        <w:t>TANJA GREGUR, mentor</w:t>
      </w:r>
    </w:p>
    <w:p w:rsidR="000454D4" w:rsidRPr="000454D4" w:rsidRDefault="000454D4" w:rsidP="000454D4">
      <w:pPr>
        <w:rPr>
          <w:rFonts w:ascii="Times New Roman" w:hAnsi="Times New Roman"/>
          <w:b/>
        </w:rPr>
      </w:pPr>
    </w:p>
    <w:p w:rsidR="000454D4" w:rsidRPr="000454D4" w:rsidRDefault="000454D4" w:rsidP="000454D4">
      <w:pPr>
        <w:rPr>
          <w:rFonts w:ascii="Times New Roman" w:hAnsi="Times New Roman"/>
          <w:b/>
        </w:rPr>
      </w:pPr>
      <w:r w:rsidRPr="000454D4">
        <w:rPr>
          <w:rFonts w:ascii="Times New Roman" w:hAnsi="Times New Roman"/>
          <w:b/>
        </w:rPr>
        <w:t>1.) Stručna usavršavanja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Individualno usavršavanje uz stručnu literaturu</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Stručni skupovi u organizaciji ASOO- a i AZOO- 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Stručni skupovi u organizaciji Udruge ekonomista Međimurja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Stručni skupovi u organizaciji GONG-a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Programi e- učenja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Međužupanijsko stručno vijeće profesora ekonomske grupe predmeta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Međužupanijsko stručno vijeće profesora sociologije i politike i gospodarstva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Ostali seminari i stručni skupovi</w:t>
      </w:r>
    </w:p>
    <w:p w:rsidR="000454D4" w:rsidRPr="000454D4" w:rsidRDefault="000454D4" w:rsidP="000454D4">
      <w:pPr>
        <w:rPr>
          <w:rFonts w:ascii="Times New Roman" w:hAnsi="Times New Roman"/>
          <w:b/>
        </w:rPr>
      </w:pPr>
      <w:r w:rsidRPr="000454D4">
        <w:rPr>
          <w:rFonts w:ascii="Times New Roman" w:hAnsi="Times New Roman"/>
          <w:b/>
        </w:rPr>
        <w:t>2.) Izvanučionična nastava</w:t>
      </w:r>
    </w:p>
    <w:p w:rsidR="000454D4" w:rsidRPr="00B90541"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Posjet poduzetničkom inkubatoru i regionalnoj razvojnoj agenciji u Čakovcu</w:t>
      </w:r>
      <w:r w:rsidRPr="00B90541">
        <w:rPr>
          <w:rFonts w:ascii="Times New Roman" w:hAnsi="Times New Roman"/>
          <w:sz w:val="24"/>
          <w:szCs w:val="24"/>
        </w:rPr>
        <w:t>- 1.ek- siječanj 2020.</w:t>
      </w:r>
    </w:p>
    <w:p w:rsidR="000454D4" w:rsidRPr="00B90541" w:rsidRDefault="000454D4" w:rsidP="00A203CA">
      <w:pPr>
        <w:pStyle w:val="Odlomakpopisa"/>
        <w:numPr>
          <w:ilvl w:val="0"/>
          <w:numId w:val="64"/>
        </w:numPr>
        <w:ind w:left="786"/>
        <w:rPr>
          <w:rFonts w:ascii="Times New Roman" w:hAnsi="Times New Roman"/>
          <w:sz w:val="24"/>
          <w:szCs w:val="24"/>
        </w:rPr>
      </w:pPr>
      <w:r w:rsidRPr="00B90541">
        <w:rPr>
          <w:rFonts w:ascii="Times New Roman" w:hAnsi="Times New Roman"/>
          <w:sz w:val="24"/>
          <w:szCs w:val="24"/>
        </w:rPr>
        <w:t>Posjet poslovnoj organizaciji u Prelogu-1.EK, 4. EK (tijekom nastavne godine)</w:t>
      </w:r>
    </w:p>
    <w:p w:rsidR="000454D4" w:rsidRPr="00B90541" w:rsidRDefault="000454D4" w:rsidP="00A203CA">
      <w:pPr>
        <w:pStyle w:val="Odlomakpopisa"/>
        <w:numPr>
          <w:ilvl w:val="0"/>
          <w:numId w:val="64"/>
        </w:numPr>
        <w:ind w:left="786"/>
        <w:rPr>
          <w:rFonts w:ascii="Times New Roman" w:hAnsi="Times New Roman"/>
          <w:sz w:val="24"/>
          <w:szCs w:val="24"/>
        </w:rPr>
      </w:pPr>
      <w:r w:rsidRPr="00B90541">
        <w:rPr>
          <w:rFonts w:ascii="Times New Roman" w:hAnsi="Times New Roman"/>
          <w:sz w:val="24"/>
          <w:szCs w:val="24"/>
        </w:rPr>
        <w:t>Posjet turističkoj agenciji u Čakovcu/ Varaždinu- 4.EK- tijekom 2. polugodišta (2020.)</w:t>
      </w:r>
    </w:p>
    <w:p w:rsidR="000454D4" w:rsidRPr="00B90541" w:rsidRDefault="000454D4" w:rsidP="00A203CA">
      <w:pPr>
        <w:pStyle w:val="Odlomakpopisa"/>
        <w:numPr>
          <w:ilvl w:val="0"/>
          <w:numId w:val="64"/>
        </w:numPr>
        <w:ind w:left="786"/>
        <w:rPr>
          <w:rFonts w:ascii="Times New Roman" w:hAnsi="Times New Roman"/>
          <w:sz w:val="24"/>
          <w:szCs w:val="24"/>
        </w:rPr>
      </w:pPr>
      <w:r w:rsidRPr="00B90541">
        <w:rPr>
          <w:rFonts w:ascii="Times New Roman" w:hAnsi="Times New Roman"/>
          <w:sz w:val="24"/>
          <w:szCs w:val="24"/>
        </w:rPr>
        <w:t>Posjet hotelu u Prelogu- veljača 2020., 4. EK</w:t>
      </w:r>
    </w:p>
    <w:p w:rsidR="000454D4" w:rsidRPr="00B90541" w:rsidRDefault="000454D4" w:rsidP="00A203CA">
      <w:pPr>
        <w:pStyle w:val="Odlomakpopisa"/>
        <w:numPr>
          <w:ilvl w:val="0"/>
          <w:numId w:val="64"/>
        </w:numPr>
        <w:ind w:left="786"/>
        <w:rPr>
          <w:rFonts w:ascii="Times New Roman" w:hAnsi="Times New Roman"/>
          <w:sz w:val="24"/>
          <w:szCs w:val="24"/>
        </w:rPr>
      </w:pPr>
      <w:r w:rsidRPr="00B90541">
        <w:rPr>
          <w:rFonts w:ascii="Times New Roman" w:hAnsi="Times New Roman"/>
          <w:sz w:val="24"/>
          <w:szCs w:val="24"/>
        </w:rPr>
        <w:t>Posjet poslovnoj banci u Čakovcu- siječanj 2020.- 4. EK</w:t>
      </w:r>
    </w:p>
    <w:p w:rsidR="000454D4" w:rsidRPr="00B90541" w:rsidRDefault="000454D4" w:rsidP="00A203CA">
      <w:pPr>
        <w:pStyle w:val="Odlomakpopisa"/>
        <w:numPr>
          <w:ilvl w:val="0"/>
          <w:numId w:val="64"/>
        </w:numPr>
        <w:ind w:left="786"/>
        <w:rPr>
          <w:rFonts w:ascii="Times New Roman" w:hAnsi="Times New Roman"/>
          <w:sz w:val="24"/>
          <w:szCs w:val="24"/>
        </w:rPr>
      </w:pPr>
      <w:r w:rsidRPr="00B90541">
        <w:rPr>
          <w:rFonts w:ascii="Times New Roman" w:hAnsi="Times New Roman"/>
          <w:sz w:val="24"/>
          <w:szCs w:val="24"/>
        </w:rPr>
        <w:t xml:space="preserve">MESAP Nedelišće, Sajam poslova Prelog, Gospodarski sajam Prelog- poslovni sajmovi – vježbenička tvrtka, 4. EK </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Sajmovi vježbeničkih tvrtki- 4. EK- tijekom nastavne godine</w:t>
      </w:r>
    </w:p>
    <w:p w:rsidR="000454D4" w:rsidRPr="000454D4" w:rsidRDefault="000454D4" w:rsidP="00A203CA">
      <w:pPr>
        <w:numPr>
          <w:ilvl w:val="0"/>
          <w:numId w:val="64"/>
        </w:numPr>
        <w:ind w:left="786"/>
        <w:rPr>
          <w:rFonts w:ascii="Times New Roman" w:hAnsi="Times New Roman"/>
          <w:i w:val="0"/>
          <w:szCs w:val="24"/>
        </w:rPr>
      </w:pPr>
      <w:r w:rsidRPr="000454D4">
        <w:rPr>
          <w:rFonts w:ascii="Times New Roman" w:hAnsi="Times New Roman"/>
          <w:i w:val="0"/>
          <w:szCs w:val="24"/>
        </w:rPr>
        <w:t>posjet poslovnoj organizaciji u inozemstvu Zotter - 1. EK, 4. EK - prosinac 2019. (u suradnji s turističkim i ugostiteljskim usmjerenjima)</w:t>
      </w:r>
    </w:p>
    <w:p w:rsidR="000454D4" w:rsidRPr="000454D4" w:rsidRDefault="000454D4" w:rsidP="000454D4">
      <w:pPr>
        <w:ind w:left="426"/>
        <w:rPr>
          <w:rFonts w:ascii="Times New Roman" w:hAnsi="Times New Roman"/>
          <w:i w:val="0"/>
          <w:szCs w:val="24"/>
        </w:rPr>
      </w:pPr>
    </w:p>
    <w:p w:rsidR="000454D4" w:rsidRPr="000454D4" w:rsidRDefault="000454D4" w:rsidP="000454D4">
      <w:pPr>
        <w:rPr>
          <w:rFonts w:ascii="Times New Roman" w:hAnsi="Times New Roman"/>
          <w:b/>
          <w:szCs w:val="24"/>
        </w:rPr>
      </w:pPr>
      <w:r w:rsidRPr="000454D4">
        <w:rPr>
          <w:rFonts w:ascii="Times New Roman" w:hAnsi="Times New Roman"/>
          <w:b/>
          <w:szCs w:val="24"/>
        </w:rPr>
        <w:t>3.) Izvannastavne aktivnosti</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priprema za natjecanje- Poduzetništvo (WSC)- 4. EK</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 xml:space="preserve">priprema za natjecanje- smotru Projekt građanin- 4. THK, 4. EK </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dopunska nastava iz statistike- 3.THK- tijekom nastavne godine</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Statistička grupa- 3. THK, 4. EK, 4. THK, 4.G</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Grupa Mladi građani- 4. THK, 4. EK, 3.THK</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suradnja s časopisom Poduzetnik iz Osijeka- objavljivanje učeničkih radova, sudjelovanje u natječajima, organiziranje posjeta gosta- predavača</w:t>
      </w:r>
    </w:p>
    <w:p w:rsidR="000454D4" w:rsidRPr="000454D4" w:rsidRDefault="000454D4" w:rsidP="000454D4">
      <w:pPr>
        <w:rPr>
          <w:rFonts w:ascii="Times New Roman" w:hAnsi="Times New Roman"/>
          <w:b/>
          <w:szCs w:val="24"/>
        </w:rPr>
      </w:pPr>
      <w:r w:rsidRPr="000454D4">
        <w:rPr>
          <w:rFonts w:ascii="Times New Roman" w:hAnsi="Times New Roman"/>
          <w:b/>
          <w:szCs w:val="24"/>
        </w:rPr>
        <w:t>4.) Ostalo</w:t>
      </w:r>
    </w:p>
    <w:p w:rsidR="000454D4" w:rsidRPr="000454D4" w:rsidRDefault="000454D4" w:rsidP="00A203CA">
      <w:pPr>
        <w:numPr>
          <w:ilvl w:val="0"/>
          <w:numId w:val="64"/>
        </w:numPr>
        <w:spacing w:after="200" w:line="276" w:lineRule="auto"/>
        <w:ind w:left="786"/>
        <w:rPr>
          <w:rFonts w:ascii="Times New Roman" w:hAnsi="Times New Roman"/>
          <w:i w:val="0"/>
          <w:szCs w:val="24"/>
        </w:rPr>
      </w:pPr>
      <w:r w:rsidRPr="000454D4">
        <w:rPr>
          <w:rFonts w:ascii="Times New Roman" w:hAnsi="Times New Roman"/>
          <w:i w:val="0"/>
          <w:szCs w:val="24"/>
        </w:rPr>
        <w:t>radionica – Moj digitalni otisak  – Europski tjedan vještina stečenih u strukovnom obrazovanju i osposobljavanju – studeni  2019.</w:t>
      </w:r>
    </w:p>
    <w:p w:rsidR="000454D4" w:rsidRPr="000454D4" w:rsidRDefault="000454D4" w:rsidP="00A203CA">
      <w:pPr>
        <w:numPr>
          <w:ilvl w:val="0"/>
          <w:numId w:val="64"/>
        </w:numPr>
        <w:spacing w:after="200" w:line="276" w:lineRule="auto"/>
        <w:ind w:left="786"/>
        <w:rPr>
          <w:rFonts w:ascii="Times New Roman" w:hAnsi="Times New Roman"/>
          <w:i w:val="0"/>
          <w:szCs w:val="24"/>
        </w:rPr>
      </w:pPr>
      <w:r w:rsidRPr="000454D4">
        <w:rPr>
          <w:rFonts w:ascii="Times New Roman" w:hAnsi="Times New Roman"/>
          <w:i w:val="0"/>
          <w:szCs w:val="24"/>
        </w:rPr>
        <w:t>organizacija projekta „Mi smo djeca vesela“ –IX. dio- Tjedan različitosti</w:t>
      </w:r>
    </w:p>
    <w:p w:rsidR="000454D4" w:rsidRPr="000454D4" w:rsidRDefault="000454D4" w:rsidP="00A203CA">
      <w:pPr>
        <w:numPr>
          <w:ilvl w:val="0"/>
          <w:numId w:val="64"/>
        </w:numPr>
        <w:spacing w:after="200" w:line="276" w:lineRule="auto"/>
        <w:ind w:left="786"/>
        <w:rPr>
          <w:rFonts w:ascii="Times New Roman" w:hAnsi="Times New Roman"/>
          <w:i w:val="0"/>
          <w:szCs w:val="24"/>
        </w:rPr>
      </w:pPr>
      <w:r w:rsidRPr="000454D4">
        <w:rPr>
          <w:rFonts w:ascii="Times New Roman" w:hAnsi="Times New Roman"/>
          <w:i w:val="0"/>
          <w:szCs w:val="24"/>
        </w:rPr>
        <w:lastRenderedPageBreak/>
        <w:t xml:space="preserve">izložba otvorena za javnost  - obilježavanje Svjetskog dana zaštite okoliša – 5. lipanj 2020. </w:t>
      </w:r>
    </w:p>
    <w:p w:rsidR="000454D4" w:rsidRPr="000454D4" w:rsidRDefault="000454D4" w:rsidP="00A203CA">
      <w:pPr>
        <w:numPr>
          <w:ilvl w:val="0"/>
          <w:numId w:val="64"/>
        </w:numPr>
        <w:spacing w:after="200" w:line="276" w:lineRule="auto"/>
        <w:ind w:left="786"/>
        <w:rPr>
          <w:rFonts w:ascii="Times New Roman" w:hAnsi="Times New Roman"/>
          <w:i w:val="0"/>
          <w:szCs w:val="24"/>
        </w:rPr>
      </w:pPr>
      <w:r w:rsidRPr="000454D4">
        <w:rPr>
          <w:rFonts w:ascii="Times New Roman" w:hAnsi="Times New Roman"/>
          <w:i w:val="0"/>
          <w:szCs w:val="24"/>
        </w:rPr>
        <w:t>sudjelovanje u organizaciji Dana/ Tjedna otvorenih vrata- projektni dan (radionice, vježbenička tvrtka)- travanj/ svibanj 2020.</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obilježavanje Dana zaštite potrošača- pano (15.3.)</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organizacija različitih predavanja u suradnji s redakcijom časopisa Poduzetnik iz Osijeka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suradnja s Muzejom suvremene umjetnosti Zagreb (Projekt građanin)</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organizacija predavanja poduzetnika predavača- Renato Pongrac (Ekoteka)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sudjelovanje u projektu Priločki klecinprot- rujan/ prosinac 2019.</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sudjelovanje u Gastromaniji- svibanj 2020.</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sudjelovanje u radu zadruge SŠP</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sudjelovanje u radu udruge ekonomista Međimurja</w:t>
      </w:r>
    </w:p>
    <w:p w:rsidR="000454D4" w:rsidRPr="000454D4" w:rsidRDefault="000454D4" w:rsidP="000454D4">
      <w:pPr>
        <w:rPr>
          <w:rFonts w:ascii="Times New Roman" w:hAnsi="Times New Roman"/>
          <w:szCs w:val="24"/>
        </w:rPr>
      </w:pPr>
    </w:p>
    <w:p w:rsidR="000454D4" w:rsidRPr="00CA7E4E" w:rsidRDefault="000454D4" w:rsidP="000454D4">
      <w:pPr>
        <w:spacing w:after="200" w:line="276" w:lineRule="auto"/>
        <w:rPr>
          <w:rFonts w:ascii="Times New Roman" w:eastAsiaTheme="minorHAnsi" w:hAnsi="Times New Roman"/>
          <w:i w:val="0"/>
          <w:color w:val="00000A"/>
          <w:szCs w:val="24"/>
        </w:rPr>
      </w:pPr>
      <w:r w:rsidRPr="00CA7E4E">
        <w:rPr>
          <w:rFonts w:ascii="Times New Roman" w:eastAsia="Calibri" w:hAnsi="Times New Roman"/>
          <w:b/>
          <w:i w:val="0"/>
          <w:color w:val="00000A"/>
          <w:szCs w:val="24"/>
        </w:rPr>
        <w:t xml:space="preserve">DARINKA MUSTAČ, prof. mentor </w:t>
      </w:r>
    </w:p>
    <w:p w:rsidR="000454D4" w:rsidRPr="000454D4" w:rsidRDefault="000454D4" w:rsidP="00A203CA">
      <w:pPr>
        <w:numPr>
          <w:ilvl w:val="0"/>
          <w:numId w:val="70"/>
        </w:numPr>
        <w:spacing w:after="160" w:line="259" w:lineRule="auto"/>
        <w:rPr>
          <w:rFonts w:ascii="Times New Roman" w:eastAsiaTheme="minorHAnsi" w:hAnsi="Times New Roman"/>
          <w:color w:val="00000A"/>
          <w:szCs w:val="24"/>
        </w:rPr>
      </w:pPr>
      <w:r w:rsidRPr="000454D4">
        <w:rPr>
          <w:rFonts w:ascii="Times New Roman" w:hAnsi="Times New Roman"/>
          <w:b/>
          <w:color w:val="00000A"/>
          <w:szCs w:val="24"/>
        </w:rPr>
        <w:t>Stručna usavršavanja</w:t>
      </w:r>
    </w:p>
    <w:p w:rsidR="000454D4" w:rsidRPr="000454D4" w:rsidRDefault="000454D4" w:rsidP="000454D4">
      <w:pPr>
        <w:ind w:left="720"/>
        <w:rPr>
          <w:rFonts w:ascii="Times New Roman" w:hAnsi="Times New Roman"/>
          <w:b/>
          <w:color w:val="00000A"/>
          <w:szCs w:val="24"/>
        </w:rPr>
      </w:pPr>
    </w:p>
    <w:p w:rsidR="000454D4" w:rsidRPr="000454D4" w:rsidRDefault="000454D4" w:rsidP="00A203CA">
      <w:pPr>
        <w:numPr>
          <w:ilvl w:val="0"/>
          <w:numId w:val="75"/>
        </w:numPr>
        <w:spacing w:after="160" w:line="259" w:lineRule="auto"/>
        <w:contextualSpacing/>
        <w:rPr>
          <w:rFonts w:ascii="Times New Roman" w:eastAsia="Calibri" w:hAnsi="Times New Roman"/>
          <w:i w:val="0"/>
          <w:color w:val="00000A"/>
          <w:szCs w:val="24"/>
        </w:rPr>
      </w:pPr>
      <w:r w:rsidRPr="000454D4">
        <w:rPr>
          <w:rFonts w:ascii="Times New Roman" w:eastAsia="Calibri" w:hAnsi="Times New Roman"/>
          <w:i w:val="0"/>
          <w:color w:val="00000A"/>
          <w:szCs w:val="24"/>
        </w:rPr>
        <w:t>individualno usavršavanje uz stručnu literaturu</w:t>
      </w:r>
    </w:p>
    <w:p w:rsidR="000454D4" w:rsidRPr="000454D4" w:rsidRDefault="000454D4" w:rsidP="00A203CA">
      <w:pPr>
        <w:numPr>
          <w:ilvl w:val="0"/>
          <w:numId w:val="75"/>
        </w:numPr>
        <w:spacing w:after="160" w:line="259" w:lineRule="auto"/>
        <w:contextualSpacing/>
        <w:rPr>
          <w:rFonts w:ascii="Times New Roman" w:eastAsia="Calibri" w:hAnsi="Times New Roman"/>
          <w:i w:val="0"/>
          <w:color w:val="00000A"/>
          <w:szCs w:val="24"/>
        </w:rPr>
      </w:pPr>
      <w:r w:rsidRPr="000454D4">
        <w:rPr>
          <w:rFonts w:ascii="Times New Roman" w:eastAsia="Calibri" w:hAnsi="Times New Roman"/>
          <w:i w:val="0"/>
          <w:color w:val="00000A"/>
          <w:szCs w:val="24"/>
        </w:rPr>
        <w:t>stručni skupovi u organizaciji ASOO- a i AZOO- a</w:t>
      </w:r>
    </w:p>
    <w:p w:rsidR="000454D4" w:rsidRPr="000454D4" w:rsidRDefault="000454D4" w:rsidP="00A203CA">
      <w:pPr>
        <w:numPr>
          <w:ilvl w:val="0"/>
          <w:numId w:val="75"/>
        </w:numPr>
        <w:spacing w:after="160" w:line="259" w:lineRule="auto"/>
        <w:contextualSpacing/>
        <w:rPr>
          <w:rFonts w:ascii="Times New Roman" w:eastAsia="Calibri" w:hAnsi="Times New Roman"/>
          <w:i w:val="0"/>
          <w:color w:val="00000A"/>
          <w:szCs w:val="24"/>
        </w:rPr>
      </w:pPr>
      <w:r w:rsidRPr="000454D4">
        <w:rPr>
          <w:rFonts w:ascii="Times New Roman" w:eastAsia="Calibri" w:hAnsi="Times New Roman"/>
          <w:i w:val="0"/>
          <w:color w:val="00000A"/>
          <w:szCs w:val="24"/>
        </w:rPr>
        <w:t>programi e- učenja</w:t>
      </w:r>
    </w:p>
    <w:p w:rsidR="000454D4" w:rsidRPr="000454D4" w:rsidRDefault="000454D4" w:rsidP="00A203CA">
      <w:pPr>
        <w:numPr>
          <w:ilvl w:val="0"/>
          <w:numId w:val="75"/>
        </w:numPr>
        <w:spacing w:after="160" w:line="259" w:lineRule="auto"/>
        <w:contextualSpacing/>
        <w:rPr>
          <w:rFonts w:ascii="Times New Roman" w:eastAsia="Calibri" w:hAnsi="Times New Roman"/>
          <w:i w:val="0"/>
          <w:color w:val="00000A"/>
          <w:szCs w:val="24"/>
        </w:rPr>
      </w:pPr>
      <w:r w:rsidRPr="000454D4">
        <w:rPr>
          <w:rFonts w:ascii="Times New Roman" w:eastAsia="Calibri" w:hAnsi="Times New Roman"/>
          <w:i w:val="0"/>
          <w:color w:val="00000A"/>
          <w:szCs w:val="24"/>
        </w:rPr>
        <w:t>međužupanijsko stručno vijeće profesora ekonomske grupe predmeta</w:t>
      </w:r>
    </w:p>
    <w:p w:rsidR="000454D4" w:rsidRPr="000454D4" w:rsidRDefault="000454D4" w:rsidP="00A203CA">
      <w:pPr>
        <w:numPr>
          <w:ilvl w:val="0"/>
          <w:numId w:val="75"/>
        </w:numPr>
        <w:spacing w:after="160" w:line="259" w:lineRule="auto"/>
        <w:contextualSpacing/>
        <w:rPr>
          <w:rFonts w:ascii="Times New Roman" w:eastAsia="Calibri" w:hAnsi="Times New Roman"/>
          <w:i w:val="0"/>
          <w:color w:val="00000A"/>
          <w:szCs w:val="24"/>
        </w:rPr>
      </w:pPr>
      <w:r w:rsidRPr="000454D4">
        <w:rPr>
          <w:rFonts w:ascii="Times New Roman" w:eastAsia="Calibri" w:hAnsi="Times New Roman"/>
          <w:i w:val="0"/>
          <w:color w:val="00000A"/>
          <w:szCs w:val="24"/>
        </w:rPr>
        <w:t>međužupanijsko stručno vijeće profesora sociologije i politike i gospodarstva</w:t>
      </w:r>
    </w:p>
    <w:p w:rsidR="000454D4" w:rsidRPr="000454D4" w:rsidRDefault="000454D4" w:rsidP="00A203CA">
      <w:pPr>
        <w:numPr>
          <w:ilvl w:val="0"/>
          <w:numId w:val="75"/>
        </w:numPr>
        <w:spacing w:after="160" w:line="259" w:lineRule="auto"/>
        <w:contextualSpacing/>
        <w:rPr>
          <w:rFonts w:ascii="Times New Roman" w:eastAsiaTheme="minorHAnsi" w:hAnsi="Times New Roman"/>
          <w:i w:val="0"/>
          <w:color w:val="00000A"/>
          <w:szCs w:val="24"/>
        </w:rPr>
      </w:pPr>
      <w:r w:rsidRPr="000454D4">
        <w:rPr>
          <w:rFonts w:ascii="Times New Roman" w:eastAsia="Calibri" w:hAnsi="Times New Roman"/>
          <w:i w:val="0"/>
          <w:color w:val="00000A"/>
          <w:szCs w:val="24"/>
        </w:rPr>
        <w:t>stručni skupovi u organizaciji Udruge ekonomista</w:t>
      </w:r>
    </w:p>
    <w:p w:rsidR="000454D4" w:rsidRPr="000454D4" w:rsidRDefault="000454D4" w:rsidP="00A203CA">
      <w:pPr>
        <w:numPr>
          <w:ilvl w:val="0"/>
          <w:numId w:val="75"/>
        </w:numPr>
        <w:spacing w:after="160" w:line="259" w:lineRule="auto"/>
        <w:contextualSpacing/>
        <w:rPr>
          <w:rFonts w:ascii="Times New Roman" w:eastAsia="Calibri" w:hAnsi="Times New Roman"/>
          <w:i w:val="0"/>
          <w:color w:val="00000A"/>
          <w:szCs w:val="24"/>
        </w:rPr>
      </w:pPr>
      <w:r w:rsidRPr="000454D4">
        <w:rPr>
          <w:rFonts w:ascii="Times New Roman" w:eastAsia="Calibri" w:hAnsi="Times New Roman"/>
          <w:i w:val="0"/>
          <w:color w:val="00000A"/>
          <w:szCs w:val="24"/>
        </w:rPr>
        <w:t>ostali seminari i stručni skupovi</w:t>
      </w:r>
    </w:p>
    <w:p w:rsidR="000454D4" w:rsidRPr="000454D4" w:rsidRDefault="000454D4" w:rsidP="000454D4">
      <w:pPr>
        <w:ind w:left="1068"/>
        <w:contextualSpacing/>
        <w:rPr>
          <w:rFonts w:ascii="Times New Roman" w:eastAsia="Calibri" w:hAnsi="Times New Roman"/>
          <w:i w:val="0"/>
          <w:color w:val="00000A"/>
          <w:szCs w:val="24"/>
        </w:rPr>
      </w:pPr>
    </w:p>
    <w:p w:rsidR="000454D4" w:rsidRPr="000454D4" w:rsidRDefault="000454D4" w:rsidP="00A203CA">
      <w:pPr>
        <w:numPr>
          <w:ilvl w:val="0"/>
          <w:numId w:val="70"/>
        </w:numPr>
        <w:spacing w:after="160" w:line="259" w:lineRule="auto"/>
        <w:rPr>
          <w:rFonts w:ascii="Times New Roman" w:eastAsiaTheme="minorHAnsi" w:hAnsi="Times New Roman"/>
          <w:i w:val="0"/>
          <w:color w:val="00000A"/>
          <w:szCs w:val="24"/>
        </w:rPr>
      </w:pPr>
      <w:r w:rsidRPr="000454D4">
        <w:rPr>
          <w:rFonts w:ascii="Times New Roman" w:hAnsi="Times New Roman"/>
          <w:b/>
          <w:i w:val="0"/>
          <w:color w:val="00000A"/>
          <w:szCs w:val="24"/>
        </w:rPr>
        <w:t>Izvanučionična nastava</w:t>
      </w:r>
    </w:p>
    <w:p w:rsidR="000454D4" w:rsidRPr="000454D4" w:rsidRDefault="000454D4" w:rsidP="000454D4">
      <w:pPr>
        <w:ind w:left="720"/>
        <w:rPr>
          <w:rFonts w:ascii="Times New Roman" w:hAnsi="Times New Roman"/>
          <w:b/>
          <w:i w:val="0"/>
          <w:color w:val="00000A"/>
          <w:szCs w:val="24"/>
        </w:rPr>
      </w:pPr>
    </w:p>
    <w:p w:rsidR="000454D4" w:rsidRPr="000454D4" w:rsidRDefault="000454D4" w:rsidP="00A203CA">
      <w:pPr>
        <w:numPr>
          <w:ilvl w:val="0"/>
          <w:numId w:val="71"/>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posjet Hrvatskom zavodu za zapošljavanje – 4. EK – listopad/studeni 2019.</w:t>
      </w:r>
    </w:p>
    <w:p w:rsidR="000454D4" w:rsidRPr="000454D4" w:rsidRDefault="000454D4" w:rsidP="00A203CA">
      <w:pPr>
        <w:numPr>
          <w:ilvl w:val="0"/>
          <w:numId w:val="71"/>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posjet poslovnoj organizaciji u Prelogu –  4. EK – listopad/studeni 2019.</w:t>
      </w:r>
    </w:p>
    <w:p w:rsidR="000454D4" w:rsidRPr="000454D4" w:rsidRDefault="000454D4" w:rsidP="00A203CA">
      <w:pPr>
        <w:numPr>
          <w:ilvl w:val="0"/>
          <w:numId w:val="71"/>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posjet Sajmu poslova   – 4. EK – tijekom školske godine 2019./2020.</w:t>
      </w:r>
    </w:p>
    <w:p w:rsidR="000454D4" w:rsidRPr="000454D4" w:rsidRDefault="000454D4" w:rsidP="00A203CA">
      <w:pPr>
        <w:numPr>
          <w:ilvl w:val="0"/>
          <w:numId w:val="71"/>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 xml:space="preserve">posjet Poreznoj upravi (Ispostavi Prelog) – 4. EK – tijekom školske godine 2019./2020. </w:t>
      </w:r>
    </w:p>
    <w:p w:rsidR="000454D4" w:rsidRPr="000454D4" w:rsidRDefault="000454D4" w:rsidP="00A203CA">
      <w:pPr>
        <w:numPr>
          <w:ilvl w:val="0"/>
          <w:numId w:val="71"/>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posjet poslovnici poslovne banke u Čakovcu  4. EK – tijekom školske godine 2019./2020.</w:t>
      </w:r>
    </w:p>
    <w:p w:rsidR="000454D4" w:rsidRPr="000454D4" w:rsidRDefault="000454D4" w:rsidP="00A203CA">
      <w:pPr>
        <w:numPr>
          <w:ilvl w:val="0"/>
          <w:numId w:val="71"/>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posjet Carinskoj ispostavi (Čakovec) – 4. EK – travanj/svibanj 2020.</w:t>
      </w:r>
    </w:p>
    <w:p w:rsidR="000454D4" w:rsidRPr="000454D4" w:rsidRDefault="000454D4" w:rsidP="00A203CA">
      <w:pPr>
        <w:numPr>
          <w:ilvl w:val="0"/>
          <w:numId w:val="71"/>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posjet Saboru –tijekom školske godine – 4. EK, 4. G, politička grupa</w:t>
      </w:r>
    </w:p>
    <w:p w:rsidR="000454D4" w:rsidRPr="000454D4" w:rsidRDefault="000454D4" w:rsidP="000454D4">
      <w:pPr>
        <w:rPr>
          <w:rFonts w:ascii="Times New Roman" w:hAnsi="Times New Roman"/>
          <w:i w:val="0"/>
          <w:color w:val="00000A"/>
          <w:szCs w:val="24"/>
        </w:rPr>
      </w:pPr>
    </w:p>
    <w:p w:rsidR="000454D4" w:rsidRPr="000454D4" w:rsidRDefault="000454D4" w:rsidP="00A203CA">
      <w:pPr>
        <w:numPr>
          <w:ilvl w:val="0"/>
          <w:numId w:val="70"/>
        </w:numPr>
        <w:spacing w:after="160" w:line="259" w:lineRule="auto"/>
        <w:rPr>
          <w:rFonts w:ascii="Times New Roman" w:eastAsiaTheme="minorHAnsi" w:hAnsi="Times New Roman"/>
          <w:i w:val="0"/>
          <w:color w:val="00000A"/>
          <w:szCs w:val="24"/>
        </w:rPr>
      </w:pPr>
      <w:r w:rsidRPr="000454D4">
        <w:rPr>
          <w:rFonts w:ascii="Times New Roman" w:hAnsi="Times New Roman"/>
          <w:b/>
          <w:i w:val="0"/>
          <w:color w:val="00000A"/>
          <w:szCs w:val="24"/>
        </w:rPr>
        <w:t>Izvannastavne aktivnost</w:t>
      </w:r>
    </w:p>
    <w:p w:rsidR="000454D4" w:rsidRPr="000454D4" w:rsidRDefault="000454D4" w:rsidP="00A203CA">
      <w:pPr>
        <w:numPr>
          <w:ilvl w:val="0"/>
          <w:numId w:val="74"/>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lastRenderedPageBreak/>
        <w:t>Vođenje Učeničke Zadruge</w:t>
      </w:r>
    </w:p>
    <w:p w:rsidR="000454D4" w:rsidRPr="000454D4" w:rsidRDefault="000454D4" w:rsidP="00A203CA">
      <w:pPr>
        <w:numPr>
          <w:ilvl w:val="0"/>
          <w:numId w:val="74"/>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Financijalka – Financijska pismenost</w:t>
      </w:r>
    </w:p>
    <w:p w:rsidR="000454D4" w:rsidRPr="000454D4" w:rsidRDefault="000454D4" w:rsidP="00A203CA">
      <w:pPr>
        <w:numPr>
          <w:ilvl w:val="0"/>
          <w:numId w:val="74"/>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ostale aktivnost tijekom školske godine</w:t>
      </w:r>
    </w:p>
    <w:p w:rsidR="000454D4" w:rsidRPr="000454D4" w:rsidRDefault="000454D4" w:rsidP="000454D4">
      <w:pPr>
        <w:rPr>
          <w:rFonts w:ascii="Times New Roman" w:hAnsi="Times New Roman"/>
          <w:i w:val="0"/>
          <w:color w:val="00000A"/>
          <w:szCs w:val="24"/>
        </w:rPr>
      </w:pPr>
    </w:p>
    <w:p w:rsidR="000454D4" w:rsidRPr="000454D4" w:rsidRDefault="000454D4" w:rsidP="00A203CA">
      <w:pPr>
        <w:numPr>
          <w:ilvl w:val="0"/>
          <w:numId w:val="70"/>
        </w:numPr>
        <w:spacing w:after="160" w:line="259" w:lineRule="auto"/>
        <w:rPr>
          <w:rFonts w:ascii="Times New Roman" w:eastAsiaTheme="minorHAnsi" w:hAnsi="Times New Roman"/>
          <w:i w:val="0"/>
          <w:color w:val="00000A"/>
          <w:szCs w:val="24"/>
        </w:rPr>
      </w:pPr>
      <w:r w:rsidRPr="000454D4">
        <w:rPr>
          <w:rFonts w:ascii="Times New Roman" w:hAnsi="Times New Roman"/>
          <w:b/>
          <w:i w:val="0"/>
          <w:color w:val="00000A"/>
          <w:szCs w:val="24"/>
        </w:rPr>
        <w:t>Priprema učenika za natjecanja</w:t>
      </w:r>
    </w:p>
    <w:p w:rsidR="000454D4" w:rsidRPr="000454D4" w:rsidRDefault="000454D4" w:rsidP="00A203CA">
      <w:pPr>
        <w:numPr>
          <w:ilvl w:val="0"/>
          <w:numId w:val="73"/>
        </w:numPr>
        <w:tabs>
          <w:tab w:val="left" w:pos="1068"/>
        </w:tabs>
        <w:spacing w:after="160" w:line="259" w:lineRule="auto"/>
        <w:ind w:left="1068"/>
        <w:rPr>
          <w:rFonts w:ascii="Times New Roman" w:eastAsiaTheme="minorHAnsi" w:hAnsi="Times New Roman"/>
          <w:i w:val="0"/>
          <w:color w:val="00000A"/>
          <w:szCs w:val="24"/>
        </w:rPr>
      </w:pPr>
      <w:r w:rsidRPr="000454D4">
        <w:rPr>
          <w:rFonts w:ascii="Times New Roman" w:hAnsi="Times New Roman"/>
          <w:i w:val="0"/>
          <w:color w:val="00000A"/>
          <w:szCs w:val="24"/>
        </w:rPr>
        <w:t>Natjecanje/smotra Vježbeničke tvrtki</w:t>
      </w:r>
    </w:p>
    <w:p w:rsidR="000454D4" w:rsidRPr="000454D4" w:rsidRDefault="000454D4" w:rsidP="00A203CA">
      <w:pPr>
        <w:numPr>
          <w:ilvl w:val="0"/>
          <w:numId w:val="73"/>
        </w:numPr>
        <w:tabs>
          <w:tab w:val="left" w:pos="1068"/>
        </w:tabs>
        <w:spacing w:after="160" w:line="259" w:lineRule="auto"/>
        <w:ind w:left="1068"/>
        <w:rPr>
          <w:rFonts w:ascii="Times New Roman" w:eastAsiaTheme="minorHAnsi" w:hAnsi="Times New Roman"/>
          <w:i w:val="0"/>
          <w:color w:val="00000A"/>
          <w:szCs w:val="24"/>
        </w:rPr>
      </w:pPr>
      <w:r w:rsidRPr="000454D4">
        <w:rPr>
          <w:rFonts w:ascii="Times New Roman" w:hAnsi="Times New Roman"/>
          <w:i w:val="0"/>
          <w:color w:val="00000A"/>
          <w:szCs w:val="24"/>
        </w:rPr>
        <w:t>ostala natjecanja tijekom godine</w:t>
      </w:r>
    </w:p>
    <w:p w:rsidR="000454D4" w:rsidRPr="000454D4" w:rsidRDefault="000454D4" w:rsidP="000454D4">
      <w:pPr>
        <w:rPr>
          <w:rFonts w:ascii="Times New Roman" w:hAnsi="Times New Roman"/>
          <w:color w:val="00000A"/>
          <w:szCs w:val="24"/>
        </w:rPr>
      </w:pPr>
    </w:p>
    <w:p w:rsidR="000454D4" w:rsidRPr="000454D4" w:rsidRDefault="000454D4" w:rsidP="00A203CA">
      <w:pPr>
        <w:numPr>
          <w:ilvl w:val="0"/>
          <w:numId w:val="70"/>
        </w:numPr>
        <w:spacing w:after="160" w:line="259" w:lineRule="auto"/>
        <w:rPr>
          <w:rFonts w:ascii="Times New Roman" w:eastAsiaTheme="minorHAnsi" w:hAnsi="Times New Roman"/>
          <w:i w:val="0"/>
          <w:color w:val="00000A"/>
          <w:szCs w:val="24"/>
        </w:rPr>
      </w:pPr>
      <w:r w:rsidRPr="000454D4">
        <w:rPr>
          <w:rFonts w:ascii="Times New Roman" w:hAnsi="Times New Roman"/>
          <w:b/>
          <w:i w:val="0"/>
          <w:color w:val="00000A"/>
          <w:szCs w:val="24"/>
        </w:rPr>
        <w:t>Ostalo</w:t>
      </w:r>
    </w:p>
    <w:p w:rsidR="000454D4" w:rsidRPr="000454D4" w:rsidRDefault="000454D4" w:rsidP="00A203CA">
      <w:pPr>
        <w:numPr>
          <w:ilvl w:val="0"/>
          <w:numId w:val="72"/>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 xml:space="preserve">obilježavanje Dana štednje- 31. listopada 2019. </w:t>
      </w:r>
    </w:p>
    <w:p w:rsidR="000454D4" w:rsidRPr="000454D4" w:rsidRDefault="000454D4" w:rsidP="00A203CA">
      <w:pPr>
        <w:numPr>
          <w:ilvl w:val="0"/>
          <w:numId w:val="72"/>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obilježavanje Dana potrošača - 15. ožujka 2020.</w:t>
      </w:r>
    </w:p>
    <w:p w:rsidR="000454D4" w:rsidRPr="000454D4" w:rsidRDefault="000454D4" w:rsidP="00A203CA">
      <w:pPr>
        <w:numPr>
          <w:ilvl w:val="0"/>
          <w:numId w:val="72"/>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obilježavanje Dana ljudskih prava – 10. prosinca 2019.</w:t>
      </w:r>
    </w:p>
    <w:p w:rsidR="000454D4" w:rsidRPr="000454D4" w:rsidRDefault="000454D4" w:rsidP="00A203CA">
      <w:pPr>
        <w:numPr>
          <w:ilvl w:val="0"/>
          <w:numId w:val="76"/>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obilježavanje Svjetskog/europskog tjedna novca (uređivanje panoa, organizacija predavanja za učenike te radionice za povećanje financijske pismenosti učenika, suradnja s OŠ Prelog, priprema učenika za sudjelovanje na Europskom kvizu o novcu)</w:t>
      </w:r>
    </w:p>
    <w:p w:rsidR="000454D4" w:rsidRPr="000454D4" w:rsidRDefault="000454D4" w:rsidP="00A203CA">
      <w:pPr>
        <w:numPr>
          <w:ilvl w:val="0"/>
          <w:numId w:val="72"/>
        </w:numPr>
        <w:spacing w:after="160" w:line="259" w:lineRule="auto"/>
        <w:rPr>
          <w:rFonts w:ascii="Times New Roman" w:eastAsiaTheme="minorHAnsi" w:hAnsi="Times New Roman"/>
          <w:i w:val="0"/>
          <w:color w:val="00000A"/>
          <w:szCs w:val="24"/>
        </w:rPr>
      </w:pPr>
      <w:r w:rsidRPr="000454D4">
        <w:rPr>
          <w:rFonts w:ascii="Times New Roman" w:hAnsi="Times New Roman"/>
          <w:i w:val="0"/>
          <w:color w:val="00000A"/>
          <w:szCs w:val="24"/>
        </w:rPr>
        <w:t>organizacija i sudjelovanje na Otvorenim vratima  SŠ Prelog – travanj/svibanj/lipanj 2020.</w:t>
      </w:r>
    </w:p>
    <w:p w:rsidR="000454D4" w:rsidRPr="000454D4" w:rsidRDefault="000454D4" w:rsidP="00A203CA">
      <w:pPr>
        <w:numPr>
          <w:ilvl w:val="0"/>
          <w:numId w:val="72"/>
        </w:numPr>
        <w:spacing w:after="160" w:line="259" w:lineRule="auto"/>
        <w:rPr>
          <w:rFonts w:ascii="Times New Roman" w:hAnsi="Times New Roman"/>
          <w:i w:val="0"/>
          <w:color w:val="00000A"/>
          <w:szCs w:val="24"/>
        </w:rPr>
      </w:pPr>
      <w:r w:rsidRPr="000454D4">
        <w:rPr>
          <w:rFonts w:ascii="Times New Roman" w:hAnsi="Times New Roman"/>
          <w:i w:val="0"/>
          <w:color w:val="00000A"/>
          <w:szCs w:val="24"/>
        </w:rPr>
        <w:t>organizacija različitih predavanja</w:t>
      </w:r>
    </w:p>
    <w:p w:rsidR="000454D4" w:rsidRPr="000454D4" w:rsidRDefault="000454D4" w:rsidP="00A203CA">
      <w:pPr>
        <w:numPr>
          <w:ilvl w:val="0"/>
          <w:numId w:val="72"/>
        </w:numPr>
        <w:spacing w:after="160" w:line="259" w:lineRule="auto"/>
        <w:rPr>
          <w:rFonts w:ascii="Times New Roman" w:hAnsi="Times New Roman"/>
          <w:i w:val="0"/>
          <w:color w:val="00000A"/>
          <w:szCs w:val="24"/>
        </w:rPr>
      </w:pPr>
      <w:r w:rsidRPr="000454D4">
        <w:rPr>
          <w:rFonts w:ascii="Times New Roman" w:hAnsi="Times New Roman"/>
          <w:i w:val="0"/>
          <w:color w:val="00000A"/>
          <w:szCs w:val="24"/>
        </w:rPr>
        <w:t>sudjelovanje u profesionalnoj orijentaciji i promociji Srednje škole Prelog</w:t>
      </w:r>
    </w:p>
    <w:p w:rsidR="000454D4" w:rsidRPr="000454D4" w:rsidRDefault="000454D4" w:rsidP="00A203CA">
      <w:pPr>
        <w:numPr>
          <w:ilvl w:val="0"/>
          <w:numId w:val="72"/>
        </w:numPr>
        <w:spacing w:after="160" w:line="276" w:lineRule="auto"/>
        <w:rPr>
          <w:rFonts w:ascii="Times New Roman" w:eastAsiaTheme="minorHAnsi" w:hAnsi="Times New Roman"/>
          <w:i w:val="0"/>
          <w:color w:val="00000A"/>
          <w:szCs w:val="24"/>
        </w:rPr>
      </w:pPr>
      <w:r w:rsidRPr="000454D4">
        <w:rPr>
          <w:rFonts w:ascii="Times New Roman" w:hAnsi="Times New Roman"/>
          <w:i w:val="0"/>
          <w:color w:val="00000A"/>
          <w:szCs w:val="24"/>
        </w:rPr>
        <w:t xml:space="preserve">sudjelovanje u obilježavanju Europskog tjedna vještina stečenih u strukovnom obrazovanju i osposobljavanju </w:t>
      </w:r>
    </w:p>
    <w:p w:rsidR="000454D4" w:rsidRPr="000454D4" w:rsidRDefault="000454D4" w:rsidP="00A203CA">
      <w:pPr>
        <w:numPr>
          <w:ilvl w:val="0"/>
          <w:numId w:val="72"/>
        </w:numPr>
        <w:spacing w:after="160" w:line="276" w:lineRule="auto"/>
        <w:rPr>
          <w:rFonts w:ascii="Times New Roman" w:eastAsiaTheme="minorHAnsi" w:hAnsi="Times New Roman"/>
          <w:i w:val="0"/>
          <w:color w:val="00000A"/>
          <w:szCs w:val="24"/>
        </w:rPr>
      </w:pPr>
      <w:r w:rsidRPr="000454D4">
        <w:rPr>
          <w:rFonts w:ascii="Times New Roman" w:hAnsi="Times New Roman"/>
          <w:i w:val="0"/>
          <w:color w:val="00000A"/>
          <w:szCs w:val="24"/>
        </w:rPr>
        <w:t>projekt   - Gledam, vidim, prepoznajem</w:t>
      </w:r>
    </w:p>
    <w:p w:rsidR="000454D4" w:rsidRPr="000454D4" w:rsidRDefault="000454D4" w:rsidP="00A203CA">
      <w:pPr>
        <w:numPr>
          <w:ilvl w:val="0"/>
          <w:numId w:val="72"/>
        </w:numPr>
        <w:spacing w:after="160" w:line="276" w:lineRule="auto"/>
        <w:rPr>
          <w:rFonts w:ascii="Times New Roman" w:eastAsiaTheme="minorHAnsi" w:hAnsi="Times New Roman"/>
          <w:i w:val="0"/>
          <w:color w:val="00000A"/>
          <w:szCs w:val="24"/>
        </w:rPr>
      </w:pPr>
      <w:r w:rsidRPr="000454D4">
        <w:rPr>
          <w:rFonts w:ascii="Times New Roman" w:hAnsi="Times New Roman"/>
          <w:i w:val="0"/>
          <w:color w:val="00000A"/>
          <w:szCs w:val="24"/>
        </w:rPr>
        <w:t>ostali projekti tijekom godine</w:t>
      </w:r>
    </w:p>
    <w:p w:rsidR="000454D4" w:rsidRPr="000454D4" w:rsidRDefault="000454D4" w:rsidP="00A203CA">
      <w:pPr>
        <w:numPr>
          <w:ilvl w:val="0"/>
          <w:numId w:val="72"/>
        </w:numPr>
        <w:spacing w:after="160" w:line="276" w:lineRule="auto"/>
        <w:rPr>
          <w:rFonts w:ascii="Times New Roman" w:eastAsiaTheme="minorHAnsi" w:hAnsi="Times New Roman"/>
          <w:i w:val="0"/>
          <w:color w:val="00000A"/>
          <w:szCs w:val="24"/>
        </w:rPr>
      </w:pPr>
      <w:r w:rsidRPr="000454D4">
        <w:rPr>
          <w:rFonts w:ascii="Times New Roman" w:hAnsi="Times New Roman"/>
          <w:i w:val="0"/>
          <w:color w:val="00000A"/>
          <w:szCs w:val="24"/>
        </w:rPr>
        <w:t>gost predavač</w:t>
      </w:r>
    </w:p>
    <w:p w:rsidR="000454D4" w:rsidRPr="000454D4" w:rsidRDefault="000454D4" w:rsidP="000454D4">
      <w:pPr>
        <w:spacing w:line="276" w:lineRule="auto"/>
        <w:rPr>
          <w:rFonts w:ascii="Times New Roman" w:eastAsiaTheme="minorHAnsi" w:hAnsi="Times New Roman"/>
          <w:color w:val="00000A"/>
          <w:szCs w:val="24"/>
        </w:rPr>
      </w:pPr>
    </w:p>
    <w:p w:rsidR="000454D4" w:rsidRPr="00CA7E4E" w:rsidRDefault="000454D4" w:rsidP="000454D4">
      <w:pPr>
        <w:rPr>
          <w:rFonts w:ascii="Times New Roman" w:hAnsi="Times New Roman"/>
          <w:b/>
          <w:i w:val="0"/>
          <w:szCs w:val="24"/>
        </w:rPr>
      </w:pPr>
      <w:r w:rsidRPr="00CA7E4E">
        <w:rPr>
          <w:rFonts w:ascii="Times New Roman" w:hAnsi="Times New Roman"/>
          <w:b/>
          <w:i w:val="0"/>
          <w:szCs w:val="24"/>
        </w:rPr>
        <w:t xml:space="preserve">DRAGICA KOŠTARIĆ, prof. savjetnica </w:t>
      </w:r>
    </w:p>
    <w:p w:rsidR="000454D4" w:rsidRPr="00CA7E4E" w:rsidRDefault="000454D4" w:rsidP="000454D4">
      <w:pPr>
        <w:rPr>
          <w:rFonts w:ascii="Times New Roman" w:hAnsi="Times New Roman"/>
          <w:i w:val="0"/>
          <w:szCs w:val="24"/>
        </w:rPr>
      </w:pPr>
    </w:p>
    <w:p w:rsidR="000454D4" w:rsidRPr="000454D4" w:rsidRDefault="000454D4" w:rsidP="00A203CA">
      <w:pPr>
        <w:numPr>
          <w:ilvl w:val="0"/>
          <w:numId w:val="48"/>
        </w:numPr>
        <w:spacing w:after="200" w:line="276" w:lineRule="auto"/>
        <w:contextualSpacing/>
        <w:rPr>
          <w:rFonts w:ascii="Times New Roman" w:hAnsi="Times New Roman"/>
          <w:b/>
          <w:i w:val="0"/>
          <w:szCs w:val="24"/>
        </w:rPr>
      </w:pPr>
      <w:r w:rsidRPr="000454D4">
        <w:rPr>
          <w:rFonts w:ascii="Times New Roman" w:hAnsi="Times New Roman"/>
          <w:b/>
          <w:i w:val="0"/>
          <w:szCs w:val="24"/>
        </w:rPr>
        <w:t xml:space="preserve">STRUČNA USAVRŠAVANJA </w:t>
      </w:r>
    </w:p>
    <w:p w:rsidR="000454D4" w:rsidRPr="000454D4" w:rsidRDefault="000454D4" w:rsidP="00A203CA">
      <w:pPr>
        <w:numPr>
          <w:ilvl w:val="0"/>
          <w:numId w:val="49"/>
        </w:numPr>
        <w:spacing w:after="200" w:line="276" w:lineRule="auto"/>
        <w:contextualSpacing/>
        <w:rPr>
          <w:rFonts w:ascii="Times New Roman" w:hAnsi="Times New Roman"/>
          <w:i w:val="0"/>
          <w:szCs w:val="24"/>
        </w:rPr>
      </w:pPr>
      <w:r w:rsidRPr="000454D4">
        <w:rPr>
          <w:rFonts w:ascii="Times New Roman" w:hAnsi="Times New Roman"/>
          <w:i w:val="0"/>
          <w:szCs w:val="24"/>
        </w:rPr>
        <w:t>Stručni skupovi u organizaciji  Agencije za strukovno obrazovanje i obrazovanje odraslih, Zagreb i Agencije za odgoj i obrazovanje, Zagreb.</w:t>
      </w:r>
    </w:p>
    <w:p w:rsidR="000454D4" w:rsidRPr="000454D4" w:rsidRDefault="000454D4" w:rsidP="000454D4">
      <w:pPr>
        <w:rPr>
          <w:rFonts w:ascii="Times New Roman" w:hAnsi="Times New Roman"/>
          <w:i w:val="0"/>
          <w:szCs w:val="24"/>
        </w:rPr>
      </w:pPr>
    </w:p>
    <w:p w:rsidR="000454D4" w:rsidRPr="000454D4" w:rsidRDefault="000454D4" w:rsidP="00A203CA">
      <w:pPr>
        <w:numPr>
          <w:ilvl w:val="0"/>
          <w:numId w:val="49"/>
        </w:numPr>
        <w:spacing w:after="200" w:line="276" w:lineRule="auto"/>
        <w:contextualSpacing/>
        <w:rPr>
          <w:rFonts w:ascii="Times New Roman" w:hAnsi="Times New Roman"/>
          <w:i w:val="0"/>
          <w:szCs w:val="24"/>
        </w:rPr>
      </w:pPr>
      <w:r w:rsidRPr="000454D4">
        <w:rPr>
          <w:rFonts w:ascii="Times New Roman" w:hAnsi="Times New Roman"/>
          <w:i w:val="0"/>
          <w:szCs w:val="24"/>
        </w:rPr>
        <w:t xml:space="preserve">stručni skup/radionica za ekonomiju, trgovinu i poslovnu administraciju-međužupanijski aktiv profesora ekonomske grupe predmeta  </w:t>
      </w:r>
    </w:p>
    <w:p w:rsidR="000454D4" w:rsidRPr="000454D4" w:rsidRDefault="000454D4" w:rsidP="00A203CA">
      <w:pPr>
        <w:numPr>
          <w:ilvl w:val="0"/>
          <w:numId w:val="49"/>
        </w:numPr>
        <w:spacing w:after="200" w:line="276" w:lineRule="auto"/>
        <w:rPr>
          <w:rFonts w:ascii="Times New Roman" w:hAnsi="Times New Roman"/>
          <w:i w:val="0"/>
          <w:szCs w:val="24"/>
        </w:rPr>
      </w:pPr>
      <w:r w:rsidRPr="000454D4">
        <w:rPr>
          <w:rFonts w:ascii="Times New Roman" w:hAnsi="Times New Roman"/>
          <w:i w:val="0"/>
          <w:szCs w:val="24"/>
        </w:rPr>
        <w:t xml:space="preserve">stručni skup/radionica za politiku i gospodarstvo-međužupanijski aktiv  Međimurske i Varaždinske županije         </w:t>
      </w:r>
    </w:p>
    <w:p w:rsidR="000454D4" w:rsidRPr="000454D4" w:rsidRDefault="000454D4" w:rsidP="00A203CA">
      <w:pPr>
        <w:numPr>
          <w:ilvl w:val="0"/>
          <w:numId w:val="49"/>
        </w:numPr>
        <w:spacing w:after="200" w:line="276" w:lineRule="auto"/>
        <w:contextualSpacing/>
        <w:rPr>
          <w:rFonts w:ascii="Times New Roman" w:hAnsi="Times New Roman"/>
          <w:i w:val="0"/>
          <w:szCs w:val="24"/>
        </w:rPr>
      </w:pPr>
      <w:r w:rsidRPr="000454D4">
        <w:rPr>
          <w:rFonts w:ascii="Times New Roman" w:hAnsi="Times New Roman"/>
          <w:i w:val="0"/>
          <w:szCs w:val="24"/>
        </w:rPr>
        <w:lastRenderedPageBreak/>
        <w:t xml:space="preserve">stručni skupovi/posjeti  u organizacije Udruge ekonomista Međimurja </w:t>
      </w:r>
    </w:p>
    <w:p w:rsidR="000454D4" w:rsidRPr="000454D4" w:rsidRDefault="000454D4" w:rsidP="00A203CA">
      <w:pPr>
        <w:numPr>
          <w:ilvl w:val="0"/>
          <w:numId w:val="49"/>
        </w:numPr>
        <w:spacing w:after="200" w:line="276" w:lineRule="auto"/>
        <w:contextualSpacing/>
        <w:rPr>
          <w:rFonts w:ascii="Times New Roman" w:hAnsi="Times New Roman"/>
          <w:i w:val="0"/>
          <w:szCs w:val="24"/>
        </w:rPr>
      </w:pPr>
      <w:r w:rsidRPr="000454D4">
        <w:rPr>
          <w:rFonts w:ascii="Times New Roman" w:hAnsi="Times New Roman"/>
          <w:i w:val="0"/>
          <w:szCs w:val="24"/>
        </w:rPr>
        <w:t>Individualno usavršavanje uz stručnu literaturu i radionice</w:t>
      </w:r>
    </w:p>
    <w:p w:rsidR="000454D4" w:rsidRPr="000454D4" w:rsidRDefault="000454D4" w:rsidP="000454D4">
      <w:pPr>
        <w:rPr>
          <w:rFonts w:ascii="Times New Roman" w:hAnsi="Times New Roman"/>
          <w:i w:val="0"/>
          <w:szCs w:val="24"/>
        </w:rPr>
      </w:pPr>
    </w:p>
    <w:p w:rsidR="000454D4" w:rsidRPr="000454D4" w:rsidRDefault="000454D4" w:rsidP="00A203CA">
      <w:pPr>
        <w:numPr>
          <w:ilvl w:val="0"/>
          <w:numId w:val="48"/>
        </w:numPr>
        <w:spacing w:after="200" w:line="276" w:lineRule="auto"/>
        <w:contextualSpacing/>
        <w:rPr>
          <w:rFonts w:ascii="Times New Roman" w:hAnsi="Times New Roman"/>
          <w:b/>
          <w:i w:val="0"/>
          <w:szCs w:val="24"/>
        </w:rPr>
      </w:pPr>
      <w:r w:rsidRPr="000454D4">
        <w:rPr>
          <w:rFonts w:ascii="Times New Roman" w:hAnsi="Times New Roman"/>
          <w:b/>
          <w:i w:val="0"/>
          <w:szCs w:val="24"/>
        </w:rPr>
        <w:t xml:space="preserve">IZVANNASTAVNE AKTIVNOSTI </w:t>
      </w:r>
    </w:p>
    <w:p w:rsidR="000454D4" w:rsidRPr="000454D4" w:rsidRDefault="000454D4" w:rsidP="00A203CA">
      <w:pPr>
        <w:numPr>
          <w:ilvl w:val="0"/>
          <w:numId w:val="63"/>
        </w:numPr>
        <w:spacing w:after="200" w:line="276" w:lineRule="auto"/>
        <w:contextualSpacing/>
        <w:rPr>
          <w:rFonts w:ascii="Times New Roman" w:hAnsi="Times New Roman"/>
          <w:i w:val="0"/>
          <w:szCs w:val="24"/>
        </w:rPr>
      </w:pPr>
      <w:r w:rsidRPr="000454D4">
        <w:rPr>
          <w:rFonts w:ascii="Times New Roman" w:hAnsi="Times New Roman"/>
          <w:i w:val="0"/>
          <w:szCs w:val="24"/>
        </w:rPr>
        <w:t>Multimedijska grupa</w:t>
      </w:r>
    </w:p>
    <w:p w:rsidR="000454D4" w:rsidRPr="000454D4" w:rsidRDefault="000454D4" w:rsidP="00A203CA">
      <w:pPr>
        <w:numPr>
          <w:ilvl w:val="0"/>
          <w:numId w:val="63"/>
        </w:numPr>
        <w:spacing w:after="200" w:line="276" w:lineRule="auto"/>
        <w:contextualSpacing/>
        <w:rPr>
          <w:rFonts w:ascii="Times New Roman" w:hAnsi="Times New Roman"/>
          <w:bCs/>
          <w:i w:val="0"/>
          <w:szCs w:val="24"/>
        </w:rPr>
      </w:pPr>
      <w:r w:rsidRPr="000454D4">
        <w:rPr>
          <w:rFonts w:ascii="Times New Roman" w:hAnsi="Times New Roman"/>
          <w:bCs/>
          <w:i w:val="0"/>
          <w:szCs w:val="24"/>
        </w:rPr>
        <w:t xml:space="preserve">FINANCIJALKA –financijska pismenost </w:t>
      </w:r>
    </w:p>
    <w:p w:rsidR="000454D4" w:rsidRPr="000454D4" w:rsidRDefault="000454D4" w:rsidP="00A203CA">
      <w:pPr>
        <w:numPr>
          <w:ilvl w:val="0"/>
          <w:numId w:val="63"/>
        </w:numPr>
        <w:spacing w:after="200" w:line="276" w:lineRule="auto"/>
        <w:contextualSpacing/>
        <w:rPr>
          <w:rFonts w:ascii="Times New Roman" w:hAnsi="Times New Roman"/>
          <w:bCs/>
          <w:i w:val="0"/>
          <w:szCs w:val="24"/>
        </w:rPr>
      </w:pPr>
      <w:r w:rsidRPr="000454D4">
        <w:rPr>
          <w:rFonts w:ascii="Times New Roman" w:hAnsi="Times New Roman"/>
          <w:bCs/>
          <w:i w:val="0"/>
          <w:szCs w:val="24"/>
        </w:rPr>
        <w:t>Humanitarci SŠP – novo</w:t>
      </w:r>
    </w:p>
    <w:p w:rsidR="000454D4" w:rsidRPr="000454D4" w:rsidRDefault="000454D4" w:rsidP="000454D4">
      <w:pPr>
        <w:rPr>
          <w:rFonts w:ascii="Times New Roman" w:hAnsi="Times New Roman"/>
          <w:bCs/>
          <w:i w:val="0"/>
          <w:szCs w:val="24"/>
        </w:rPr>
      </w:pPr>
    </w:p>
    <w:p w:rsidR="000454D4" w:rsidRPr="000454D4" w:rsidRDefault="000454D4" w:rsidP="000454D4">
      <w:pPr>
        <w:rPr>
          <w:rFonts w:ascii="Times New Roman" w:hAnsi="Times New Roman"/>
          <w:i w:val="0"/>
          <w:szCs w:val="24"/>
        </w:rPr>
      </w:pPr>
    </w:p>
    <w:p w:rsidR="000454D4" w:rsidRPr="000454D4" w:rsidRDefault="000454D4" w:rsidP="00A203CA">
      <w:pPr>
        <w:numPr>
          <w:ilvl w:val="0"/>
          <w:numId w:val="48"/>
        </w:numPr>
        <w:spacing w:after="200" w:line="276" w:lineRule="auto"/>
        <w:contextualSpacing/>
        <w:jc w:val="both"/>
        <w:rPr>
          <w:rFonts w:ascii="Times New Roman" w:hAnsi="Times New Roman"/>
          <w:b/>
          <w:szCs w:val="24"/>
        </w:rPr>
      </w:pPr>
      <w:r w:rsidRPr="000454D4">
        <w:rPr>
          <w:rFonts w:ascii="Times New Roman" w:hAnsi="Times New Roman"/>
          <w:b/>
          <w:szCs w:val="24"/>
        </w:rPr>
        <w:t xml:space="preserve">OSTALO </w:t>
      </w:r>
    </w:p>
    <w:p w:rsidR="000454D4" w:rsidRPr="000454D4" w:rsidRDefault="000454D4" w:rsidP="000454D4">
      <w:pPr>
        <w:jc w:val="both"/>
        <w:rPr>
          <w:rFonts w:ascii="Times New Roman" w:hAnsi="Times New Roman"/>
          <w:b/>
          <w:szCs w:val="24"/>
        </w:rPr>
      </w:pPr>
    </w:p>
    <w:p w:rsidR="000454D4" w:rsidRPr="000454D4" w:rsidRDefault="000454D4" w:rsidP="00A203CA">
      <w:pPr>
        <w:numPr>
          <w:ilvl w:val="0"/>
          <w:numId w:val="63"/>
        </w:numPr>
        <w:spacing w:after="200" w:line="276" w:lineRule="auto"/>
        <w:contextualSpacing/>
        <w:jc w:val="both"/>
        <w:rPr>
          <w:rFonts w:ascii="Times New Roman" w:hAnsi="Times New Roman"/>
          <w:bCs/>
          <w:i w:val="0"/>
          <w:szCs w:val="24"/>
        </w:rPr>
      </w:pPr>
      <w:r w:rsidRPr="000454D4">
        <w:rPr>
          <w:rFonts w:ascii="Times New Roman" w:hAnsi="Times New Roman"/>
          <w:b/>
          <w:i w:val="0"/>
          <w:szCs w:val="24"/>
        </w:rPr>
        <w:t>Nastavni plan i program te pripreme za nastavni sat</w:t>
      </w:r>
      <w:r w:rsidRPr="000454D4">
        <w:rPr>
          <w:rFonts w:ascii="Times New Roman" w:hAnsi="Times New Roman"/>
          <w:bCs/>
          <w:i w:val="0"/>
          <w:szCs w:val="24"/>
        </w:rPr>
        <w:t xml:space="preserve">, Osnove računovodstva, Profil Klett, Zagreb, rujan 2019. godine, </w:t>
      </w:r>
    </w:p>
    <w:p w:rsidR="000454D4" w:rsidRPr="000454D4" w:rsidRDefault="000454D4" w:rsidP="00A203CA">
      <w:pPr>
        <w:numPr>
          <w:ilvl w:val="0"/>
          <w:numId w:val="63"/>
        </w:numPr>
        <w:spacing w:after="200" w:line="276" w:lineRule="auto"/>
        <w:rPr>
          <w:rFonts w:ascii="Times New Roman" w:hAnsi="Times New Roman"/>
          <w:i w:val="0"/>
          <w:szCs w:val="24"/>
        </w:rPr>
      </w:pPr>
      <w:bookmarkStart w:id="160" w:name="_Hlk12456314"/>
      <w:r w:rsidRPr="000454D4">
        <w:rPr>
          <w:rFonts w:ascii="Times New Roman" w:hAnsi="Times New Roman"/>
          <w:i w:val="0"/>
          <w:szCs w:val="24"/>
        </w:rPr>
        <w:t xml:space="preserve">Radionica – </w:t>
      </w:r>
      <w:r w:rsidRPr="000454D4">
        <w:rPr>
          <w:rFonts w:ascii="Times New Roman" w:hAnsi="Times New Roman"/>
          <w:b/>
          <w:bCs/>
          <w:i w:val="0"/>
          <w:szCs w:val="24"/>
        </w:rPr>
        <w:t>„Moja prva plaća“</w:t>
      </w:r>
      <w:r w:rsidRPr="000454D4">
        <w:rPr>
          <w:rFonts w:ascii="Times New Roman" w:hAnsi="Times New Roman"/>
          <w:i w:val="0"/>
          <w:szCs w:val="24"/>
        </w:rPr>
        <w:t xml:space="preserve">  - Projektni dan „Europski tjedan vještina stečenih u strukovnom obrazovanju i osposobljavanju“  – studeni  2019. godine, </w:t>
      </w:r>
    </w:p>
    <w:p w:rsidR="000454D4" w:rsidRPr="000454D4" w:rsidRDefault="000454D4" w:rsidP="00A203CA">
      <w:pPr>
        <w:numPr>
          <w:ilvl w:val="0"/>
          <w:numId w:val="63"/>
        </w:numPr>
        <w:spacing w:after="200" w:line="276" w:lineRule="auto"/>
        <w:rPr>
          <w:rFonts w:ascii="Times New Roman" w:hAnsi="Times New Roman"/>
          <w:i w:val="0"/>
          <w:szCs w:val="24"/>
        </w:rPr>
      </w:pPr>
      <w:r w:rsidRPr="000454D4">
        <w:rPr>
          <w:rFonts w:ascii="Times New Roman" w:hAnsi="Times New Roman"/>
          <w:i w:val="0"/>
          <w:szCs w:val="24"/>
        </w:rPr>
        <w:t>Humanitarna akcija – „</w:t>
      </w:r>
      <w:r w:rsidRPr="000454D4">
        <w:rPr>
          <w:rFonts w:ascii="Times New Roman" w:hAnsi="Times New Roman"/>
          <w:b/>
          <w:bCs/>
          <w:i w:val="0"/>
          <w:szCs w:val="24"/>
        </w:rPr>
        <w:t>Plastičnim čepovima do skupih lijekova</w:t>
      </w:r>
      <w:r w:rsidRPr="000454D4">
        <w:rPr>
          <w:rFonts w:ascii="Times New Roman" w:hAnsi="Times New Roman"/>
          <w:i w:val="0"/>
          <w:szCs w:val="24"/>
        </w:rPr>
        <w:t>“ za Udrugu oboljelih od leukemije i limfoma Čakovec – rujan 2019. - lipanj  2020. godine,</w:t>
      </w:r>
    </w:p>
    <w:p w:rsidR="000454D4" w:rsidRPr="000454D4" w:rsidRDefault="000454D4" w:rsidP="00A203CA">
      <w:pPr>
        <w:numPr>
          <w:ilvl w:val="0"/>
          <w:numId w:val="63"/>
        </w:numPr>
        <w:spacing w:after="200" w:line="276" w:lineRule="auto"/>
        <w:rPr>
          <w:rFonts w:ascii="Times New Roman" w:hAnsi="Times New Roman"/>
          <w:i w:val="0"/>
          <w:szCs w:val="24"/>
        </w:rPr>
      </w:pPr>
      <w:r w:rsidRPr="000454D4">
        <w:rPr>
          <w:rFonts w:ascii="Times New Roman" w:hAnsi="Times New Roman"/>
          <w:i w:val="0"/>
          <w:szCs w:val="24"/>
        </w:rPr>
        <w:t xml:space="preserve">Humanitarna akcija „ </w:t>
      </w:r>
      <w:r w:rsidRPr="000454D4">
        <w:rPr>
          <w:rFonts w:ascii="Times New Roman" w:hAnsi="Times New Roman"/>
          <w:b/>
          <w:bCs/>
          <w:i w:val="0"/>
          <w:szCs w:val="24"/>
        </w:rPr>
        <w:t>Neka Božić bude svima</w:t>
      </w:r>
      <w:r w:rsidRPr="000454D4">
        <w:rPr>
          <w:rFonts w:ascii="Times New Roman" w:hAnsi="Times New Roman"/>
          <w:i w:val="0"/>
          <w:szCs w:val="24"/>
        </w:rPr>
        <w:t xml:space="preserve">“  u Prelogu –  za Caritas Prelog - KTC ili Konzum, 14. prosinac 2019. godine, </w:t>
      </w:r>
    </w:p>
    <w:bookmarkEnd w:id="160"/>
    <w:p w:rsidR="000454D4" w:rsidRPr="000454D4" w:rsidRDefault="000454D4" w:rsidP="00A203CA">
      <w:pPr>
        <w:numPr>
          <w:ilvl w:val="0"/>
          <w:numId w:val="63"/>
        </w:numPr>
        <w:spacing w:after="200" w:line="276" w:lineRule="auto"/>
        <w:rPr>
          <w:rFonts w:ascii="Times New Roman" w:hAnsi="Times New Roman"/>
          <w:i w:val="0"/>
          <w:szCs w:val="24"/>
        </w:rPr>
      </w:pPr>
      <w:r w:rsidRPr="000454D4">
        <w:rPr>
          <w:rFonts w:ascii="Times New Roman" w:hAnsi="Times New Roman"/>
          <w:i w:val="0"/>
          <w:szCs w:val="24"/>
        </w:rPr>
        <w:t xml:space="preserve">Humanitarna akcija </w:t>
      </w:r>
      <w:r w:rsidRPr="000454D4">
        <w:rPr>
          <w:rFonts w:ascii="Times New Roman" w:hAnsi="Times New Roman"/>
          <w:b/>
          <w:bCs/>
          <w:i w:val="0"/>
          <w:szCs w:val="24"/>
        </w:rPr>
        <w:t>„ Daruj malo, pomozi puno“</w:t>
      </w:r>
      <w:r w:rsidRPr="000454D4">
        <w:rPr>
          <w:rFonts w:ascii="Times New Roman" w:hAnsi="Times New Roman"/>
          <w:i w:val="0"/>
          <w:szCs w:val="24"/>
        </w:rPr>
        <w:t xml:space="preserve"> u Prelogu – za Caritas Prelog -  KTC ili Konzum, Uskrs 2020. godine,  </w:t>
      </w:r>
    </w:p>
    <w:p w:rsidR="000454D4" w:rsidRPr="000454D4" w:rsidRDefault="000454D4" w:rsidP="00A203CA">
      <w:pPr>
        <w:numPr>
          <w:ilvl w:val="0"/>
          <w:numId w:val="63"/>
        </w:numPr>
        <w:spacing w:after="200" w:line="276" w:lineRule="auto"/>
        <w:rPr>
          <w:rFonts w:ascii="Times New Roman" w:hAnsi="Times New Roman"/>
          <w:i w:val="0"/>
          <w:szCs w:val="24"/>
        </w:rPr>
      </w:pPr>
      <w:r w:rsidRPr="000454D4">
        <w:rPr>
          <w:rFonts w:ascii="Times New Roman" w:hAnsi="Times New Roman"/>
          <w:i w:val="0"/>
          <w:szCs w:val="24"/>
        </w:rPr>
        <w:t xml:space="preserve">Sudjelovanje u </w:t>
      </w:r>
      <w:r w:rsidRPr="000454D4">
        <w:rPr>
          <w:rFonts w:ascii="Times New Roman" w:hAnsi="Times New Roman"/>
          <w:b/>
          <w:i w:val="0"/>
          <w:szCs w:val="24"/>
        </w:rPr>
        <w:t>Danima otvorenih vrata</w:t>
      </w:r>
      <w:r w:rsidRPr="000454D4">
        <w:rPr>
          <w:rFonts w:ascii="Times New Roman" w:hAnsi="Times New Roman"/>
          <w:i w:val="0"/>
          <w:szCs w:val="24"/>
        </w:rPr>
        <w:t xml:space="preserve"> Srednje škole Prelog,  travanj/svibanj 2020. godine,</w:t>
      </w:r>
    </w:p>
    <w:p w:rsidR="000454D4" w:rsidRPr="000454D4" w:rsidRDefault="000454D4" w:rsidP="00A203CA">
      <w:pPr>
        <w:numPr>
          <w:ilvl w:val="0"/>
          <w:numId w:val="63"/>
        </w:numPr>
        <w:spacing w:after="200" w:line="276" w:lineRule="auto"/>
        <w:rPr>
          <w:rFonts w:ascii="Times New Roman" w:hAnsi="Times New Roman"/>
          <w:i w:val="0"/>
          <w:szCs w:val="24"/>
        </w:rPr>
      </w:pPr>
      <w:r w:rsidRPr="000454D4">
        <w:rPr>
          <w:rFonts w:ascii="Times New Roman" w:hAnsi="Times New Roman"/>
          <w:i w:val="0"/>
          <w:szCs w:val="24"/>
        </w:rPr>
        <w:t xml:space="preserve">Predsjedavanje Školskim odborom SŠP i </w:t>
      </w:r>
    </w:p>
    <w:p w:rsidR="000454D4" w:rsidRPr="000454D4" w:rsidRDefault="000454D4" w:rsidP="00A203CA">
      <w:pPr>
        <w:numPr>
          <w:ilvl w:val="0"/>
          <w:numId w:val="63"/>
        </w:numPr>
        <w:spacing w:after="200" w:line="276" w:lineRule="auto"/>
        <w:rPr>
          <w:rFonts w:ascii="Times New Roman" w:hAnsi="Times New Roman"/>
          <w:i w:val="0"/>
          <w:szCs w:val="24"/>
        </w:rPr>
      </w:pPr>
      <w:r w:rsidRPr="000454D4">
        <w:rPr>
          <w:rFonts w:ascii="Times New Roman" w:hAnsi="Times New Roman"/>
          <w:i w:val="0"/>
          <w:szCs w:val="24"/>
        </w:rPr>
        <w:t>Pripreme za napredovanje – ponovni izbor za prof. savjetnicu</w:t>
      </w:r>
    </w:p>
    <w:p w:rsidR="000454D4" w:rsidRPr="000454D4" w:rsidRDefault="000454D4" w:rsidP="000454D4">
      <w:pPr>
        <w:spacing w:after="200" w:line="276" w:lineRule="auto"/>
        <w:ind w:left="720"/>
        <w:rPr>
          <w:rFonts w:ascii="Times New Roman" w:hAnsi="Times New Roman"/>
          <w:i w:val="0"/>
          <w:szCs w:val="24"/>
        </w:rPr>
      </w:pPr>
    </w:p>
    <w:p w:rsidR="000454D4" w:rsidRPr="000454D4" w:rsidRDefault="000454D4" w:rsidP="000454D4">
      <w:pPr>
        <w:rPr>
          <w:rFonts w:ascii="Times New Roman" w:hAnsi="Times New Roman"/>
          <w:b/>
          <w:i w:val="0"/>
          <w:szCs w:val="24"/>
        </w:rPr>
      </w:pPr>
      <w:r w:rsidRPr="000454D4">
        <w:rPr>
          <w:rFonts w:ascii="Times New Roman" w:hAnsi="Times New Roman"/>
          <w:b/>
          <w:i w:val="0"/>
          <w:szCs w:val="24"/>
        </w:rPr>
        <w:t xml:space="preserve">MIRELA PETKOVIĆ, prof. mentor </w:t>
      </w:r>
    </w:p>
    <w:p w:rsidR="000454D4" w:rsidRPr="000454D4" w:rsidRDefault="000454D4" w:rsidP="000454D4">
      <w:pPr>
        <w:rPr>
          <w:rFonts w:ascii="Times New Roman" w:hAnsi="Times New Roman"/>
          <w:b/>
          <w:i w:val="0"/>
          <w:szCs w:val="24"/>
        </w:rPr>
      </w:pPr>
    </w:p>
    <w:p w:rsidR="000454D4" w:rsidRPr="000454D4" w:rsidRDefault="000454D4" w:rsidP="00A203CA">
      <w:pPr>
        <w:numPr>
          <w:ilvl w:val="0"/>
          <w:numId w:val="77"/>
        </w:numPr>
        <w:rPr>
          <w:rFonts w:ascii="Times New Roman" w:hAnsi="Times New Roman"/>
          <w:b/>
          <w:i w:val="0"/>
          <w:szCs w:val="24"/>
        </w:rPr>
      </w:pPr>
      <w:r w:rsidRPr="000454D4">
        <w:rPr>
          <w:rFonts w:ascii="Times New Roman" w:hAnsi="Times New Roman"/>
          <w:b/>
          <w:i w:val="0"/>
          <w:szCs w:val="24"/>
        </w:rPr>
        <w:t>stručna usavršavanja</w:t>
      </w:r>
    </w:p>
    <w:p w:rsidR="000454D4" w:rsidRPr="000454D4" w:rsidRDefault="000454D4" w:rsidP="00A203CA">
      <w:pPr>
        <w:numPr>
          <w:ilvl w:val="0"/>
          <w:numId w:val="78"/>
        </w:numPr>
        <w:contextualSpacing/>
        <w:rPr>
          <w:rFonts w:ascii="Times New Roman" w:hAnsi="Times New Roman"/>
          <w:i w:val="0"/>
          <w:szCs w:val="24"/>
        </w:rPr>
      </w:pPr>
      <w:r w:rsidRPr="000454D4">
        <w:rPr>
          <w:rFonts w:ascii="Times New Roman" w:hAnsi="Times New Roman"/>
          <w:i w:val="0"/>
          <w:szCs w:val="24"/>
        </w:rPr>
        <w:t>individualno usavršavanje uz stručnu literaturu</w:t>
      </w:r>
    </w:p>
    <w:p w:rsidR="000454D4" w:rsidRPr="000454D4" w:rsidRDefault="000454D4" w:rsidP="00A203CA">
      <w:pPr>
        <w:numPr>
          <w:ilvl w:val="0"/>
          <w:numId w:val="78"/>
        </w:numPr>
        <w:contextualSpacing/>
        <w:rPr>
          <w:rFonts w:ascii="Times New Roman" w:hAnsi="Times New Roman"/>
          <w:i w:val="0"/>
          <w:szCs w:val="24"/>
        </w:rPr>
      </w:pPr>
      <w:r w:rsidRPr="000454D4">
        <w:rPr>
          <w:rFonts w:ascii="Times New Roman" w:hAnsi="Times New Roman"/>
          <w:i w:val="0"/>
          <w:szCs w:val="24"/>
        </w:rPr>
        <w:t>stručni skupovi u organizaciji ASOO-a, AZOO-a, Udruge ekonomista, GONG-a itd.</w:t>
      </w:r>
    </w:p>
    <w:p w:rsidR="000454D4" w:rsidRPr="000454D4" w:rsidRDefault="000454D4" w:rsidP="00A203CA">
      <w:pPr>
        <w:numPr>
          <w:ilvl w:val="0"/>
          <w:numId w:val="78"/>
        </w:numPr>
        <w:contextualSpacing/>
        <w:rPr>
          <w:rFonts w:ascii="Times New Roman" w:hAnsi="Times New Roman"/>
          <w:i w:val="0"/>
          <w:szCs w:val="24"/>
        </w:rPr>
      </w:pPr>
      <w:r w:rsidRPr="000454D4">
        <w:rPr>
          <w:rFonts w:ascii="Times New Roman" w:hAnsi="Times New Roman"/>
          <w:i w:val="0"/>
          <w:szCs w:val="24"/>
        </w:rPr>
        <w:t>programi e- učenja</w:t>
      </w:r>
    </w:p>
    <w:p w:rsidR="000454D4" w:rsidRPr="000454D4" w:rsidRDefault="000454D4" w:rsidP="00A203CA">
      <w:pPr>
        <w:numPr>
          <w:ilvl w:val="0"/>
          <w:numId w:val="78"/>
        </w:numPr>
        <w:contextualSpacing/>
        <w:rPr>
          <w:rFonts w:ascii="Times New Roman" w:hAnsi="Times New Roman"/>
          <w:i w:val="0"/>
          <w:szCs w:val="24"/>
        </w:rPr>
      </w:pPr>
      <w:r w:rsidRPr="000454D4">
        <w:rPr>
          <w:rFonts w:ascii="Times New Roman" w:hAnsi="Times New Roman"/>
          <w:i w:val="0"/>
          <w:szCs w:val="24"/>
        </w:rPr>
        <w:t>međužupanijsko stručno vijeće profesora ekonomske grupe predmeta</w:t>
      </w:r>
    </w:p>
    <w:p w:rsidR="000454D4" w:rsidRPr="000454D4" w:rsidRDefault="000454D4" w:rsidP="00A203CA">
      <w:pPr>
        <w:numPr>
          <w:ilvl w:val="0"/>
          <w:numId w:val="78"/>
        </w:numPr>
        <w:contextualSpacing/>
        <w:rPr>
          <w:rFonts w:ascii="Times New Roman" w:hAnsi="Times New Roman"/>
          <w:i w:val="0"/>
          <w:szCs w:val="24"/>
        </w:rPr>
      </w:pPr>
      <w:r w:rsidRPr="000454D4">
        <w:rPr>
          <w:rFonts w:ascii="Times New Roman" w:hAnsi="Times New Roman"/>
          <w:i w:val="0"/>
          <w:szCs w:val="24"/>
        </w:rPr>
        <w:t>međužupanijsko stručno vijeće profesora sociologije i politike i gospodarstva</w:t>
      </w:r>
    </w:p>
    <w:p w:rsidR="000454D4" w:rsidRPr="000454D4" w:rsidRDefault="000454D4" w:rsidP="00A203CA">
      <w:pPr>
        <w:numPr>
          <w:ilvl w:val="0"/>
          <w:numId w:val="78"/>
        </w:numPr>
        <w:contextualSpacing/>
        <w:rPr>
          <w:rFonts w:ascii="Times New Roman" w:hAnsi="Times New Roman"/>
          <w:i w:val="0"/>
          <w:szCs w:val="24"/>
        </w:rPr>
      </w:pPr>
      <w:r w:rsidRPr="000454D4">
        <w:rPr>
          <w:rFonts w:ascii="Times New Roman" w:hAnsi="Times New Roman"/>
          <w:i w:val="0"/>
          <w:szCs w:val="24"/>
        </w:rPr>
        <w:t>ostali seminari i stručni skupovi</w:t>
      </w:r>
    </w:p>
    <w:p w:rsidR="000454D4" w:rsidRPr="000454D4" w:rsidRDefault="000454D4" w:rsidP="00A203CA">
      <w:pPr>
        <w:numPr>
          <w:ilvl w:val="0"/>
          <w:numId w:val="78"/>
        </w:numPr>
        <w:contextualSpacing/>
        <w:rPr>
          <w:rFonts w:ascii="Times New Roman" w:hAnsi="Times New Roman"/>
          <w:i w:val="0"/>
          <w:szCs w:val="24"/>
        </w:rPr>
      </w:pPr>
      <w:r w:rsidRPr="000454D4">
        <w:rPr>
          <w:rFonts w:ascii="Times New Roman" w:hAnsi="Times New Roman"/>
          <w:i w:val="0"/>
          <w:szCs w:val="24"/>
        </w:rPr>
        <w:t>Job Shadowing - Cuxhaven - u sklopu projekta Erasmus + - rujan 2019.</w:t>
      </w:r>
    </w:p>
    <w:p w:rsidR="000454D4" w:rsidRPr="000454D4" w:rsidRDefault="000454D4" w:rsidP="000454D4">
      <w:pPr>
        <w:ind w:left="1068"/>
        <w:contextualSpacing/>
        <w:rPr>
          <w:rFonts w:ascii="Times New Roman" w:hAnsi="Times New Roman"/>
          <w:i w:val="0"/>
          <w:szCs w:val="24"/>
        </w:rPr>
      </w:pPr>
    </w:p>
    <w:p w:rsidR="000454D4" w:rsidRPr="000454D4" w:rsidRDefault="000454D4" w:rsidP="00A203CA">
      <w:pPr>
        <w:numPr>
          <w:ilvl w:val="0"/>
          <w:numId w:val="77"/>
        </w:numPr>
        <w:rPr>
          <w:rFonts w:ascii="Times New Roman" w:hAnsi="Times New Roman"/>
          <w:b/>
          <w:i w:val="0"/>
          <w:szCs w:val="24"/>
        </w:rPr>
      </w:pPr>
      <w:r w:rsidRPr="000454D4">
        <w:rPr>
          <w:rFonts w:ascii="Times New Roman" w:hAnsi="Times New Roman"/>
          <w:b/>
          <w:i w:val="0"/>
          <w:szCs w:val="24"/>
        </w:rPr>
        <w:t>izvanučionična nastava</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posjet Muzeju uredskih strojeva i uređaja – Ivanovec – rujan/listopad 2019. – 1. EK</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lastRenderedPageBreak/>
        <w:t>posjet Hrvatskom zavodu za zapošljavanje – 4. EK – listopad/studeni 2019.</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posjet poslovnoj organizaciji LPT – 1. EK, 4. EK - listopad 2019.</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posjet Saboru – listopad 2019. – 4. EK, 4. G, politička grupa</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posjet Gradskom vijeću – studeni/prosinac 2019. – politička grupa</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posjet poslovnoj organizaciji u inozemstvu Zotter - 1. EK, 4. EK - prosinac 2019. (u suradnji s turističkim i ugostiteljskim usmjerenjima)</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posjet Gospodarskom sajmu u Prelogu – 1. EK, 4. EK – studeni/prosinac 2019.</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posjet Sajmu poslova</w:t>
      </w:r>
      <w:r w:rsidRPr="000454D4">
        <w:rPr>
          <w:rFonts w:ascii="Times New Roman" w:hAnsi="Times New Roman"/>
          <w:szCs w:val="24"/>
        </w:rPr>
        <w:t xml:space="preserve"> – </w:t>
      </w:r>
      <w:r w:rsidRPr="000454D4">
        <w:rPr>
          <w:rFonts w:ascii="Times New Roman" w:hAnsi="Times New Roman"/>
          <w:i w:val="0"/>
          <w:szCs w:val="24"/>
        </w:rPr>
        <w:t>Prelog – 4. EK – veljača/ožujak 2020.</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 xml:space="preserve">posjet Tehnološko-inovacijskom centru i poduzetničkom inkubatoru - 1. EK, 4. EK – siječanj 2019. </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posjet poslovnici poslovne banke – 4. EK – siječanj 2020.</w:t>
      </w:r>
    </w:p>
    <w:p w:rsidR="000454D4" w:rsidRPr="000454D4" w:rsidRDefault="000454D4" w:rsidP="00A203CA">
      <w:pPr>
        <w:numPr>
          <w:ilvl w:val="0"/>
          <w:numId w:val="69"/>
        </w:numPr>
        <w:rPr>
          <w:rFonts w:ascii="Times New Roman" w:hAnsi="Times New Roman"/>
          <w:i w:val="0"/>
          <w:szCs w:val="24"/>
        </w:rPr>
      </w:pPr>
      <w:r w:rsidRPr="000454D4">
        <w:rPr>
          <w:rFonts w:ascii="Times New Roman" w:hAnsi="Times New Roman"/>
          <w:i w:val="0"/>
          <w:szCs w:val="24"/>
        </w:rPr>
        <w:t>posjet Carinskoj ispostavi (Čakovec) – 4. EK – siječanj 2020.</w:t>
      </w:r>
    </w:p>
    <w:p w:rsidR="000454D4" w:rsidRPr="000454D4" w:rsidRDefault="000454D4" w:rsidP="000454D4">
      <w:pPr>
        <w:rPr>
          <w:rFonts w:ascii="Times New Roman" w:hAnsi="Times New Roman"/>
          <w:i w:val="0"/>
          <w:szCs w:val="24"/>
        </w:rPr>
      </w:pPr>
    </w:p>
    <w:p w:rsidR="000454D4" w:rsidRPr="000454D4" w:rsidRDefault="000454D4" w:rsidP="00A203CA">
      <w:pPr>
        <w:numPr>
          <w:ilvl w:val="0"/>
          <w:numId w:val="77"/>
        </w:numPr>
        <w:rPr>
          <w:rFonts w:ascii="Times New Roman" w:hAnsi="Times New Roman"/>
          <w:b/>
          <w:i w:val="0"/>
          <w:szCs w:val="24"/>
        </w:rPr>
      </w:pPr>
      <w:r w:rsidRPr="000454D4">
        <w:rPr>
          <w:rFonts w:ascii="Times New Roman" w:hAnsi="Times New Roman"/>
          <w:b/>
          <w:i w:val="0"/>
          <w:szCs w:val="24"/>
        </w:rPr>
        <w:t>Izvannastavne aktivnosti</w:t>
      </w:r>
    </w:p>
    <w:p w:rsidR="000454D4" w:rsidRPr="000454D4" w:rsidRDefault="000454D4" w:rsidP="00A203CA">
      <w:pPr>
        <w:numPr>
          <w:ilvl w:val="0"/>
          <w:numId w:val="79"/>
        </w:numPr>
        <w:rPr>
          <w:rFonts w:ascii="Times New Roman" w:hAnsi="Times New Roman"/>
          <w:i w:val="0"/>
          <w:szCs w:val="24"/>
        </w:rPr>
      </w:pPr>
      <w:r w:rsidRPr="000454D4">
        <w:rPr>
          <w:rFonts w:ascii="Times New Roman" w:hAnsi="Times New Roman"/>
          <w:i w:val="0"/>
          <w:szCs w:val="24"/>
        </w:rPr>
        <w:t>Mladi građani – 1. EK, 4. EK, 4. THK, 3. THK, 1. G, 3. G, 4. G i ostali zainteresirani učenici</w:t>
      </w:r>
    </w:p>
    <w:p w:rsidR="000454D4" w:rsidRPr="000454D4" w:rsidRDefault="000454D4" w:rsidP="00A203CA">
      <w:pPr>
        <w:numPr>
          <w:ilvl w:val="0"/>
          <w:numId w:val="79"/>
        </w:numPr>
        <w:rPr>
          <w:rFonts w:ascii="Times New Roman" w:hAnsi="Times New Roman"/>
          <w:i w:val="0"/>
          <w:szCs w:val="24"/>
        </w:rPr>
      </w:pPr>
      <w:r w:rsidRPr="000454D4">
        <w:rPr>
          <w:rFonts w:ascii="Times New Roman" w:hAnsi="Times New Roman"/>
          <w:i w:val="0"/>
          <w:szCs w:val="24"/>
        </w:rPr>
        <w:t>Mladi poduzetnik – 4. EK</w:t>
      </w:r>
    </w:p>
    <w:p w:rsidR="000454D4" w:rsidRPr="000454D4" w:rsidRDefault="000454D4" w:rsidP="00A203CA">
      <w:pPr>
        <w:numPr>
          <w:ilvl w:val="0"/>
          <w:numId w:val="79"/>
        </w:numPr>
        <w:rPr>
          <w:rFonts w:ascii="Times New Roman" w:hAnsi="Times New Roman"/>
          <w:i w:val="0"/>
          <w:szCs w:val="24"/>
        </w:rPr>
      </w:pPr>
      <w:r w:rsidRPr="000454D4">
        <w:rPr>
          <w:rFonts w:ascii="Times New Roman" w:hAnsi="Times New Roman"/>
          <w:i w:val="0"/>
          <w:szCs w:val="24"/>
        </w:rPr>
        <w:t>Politička grupa Vox Populi – 4. G, 4. EK, 3. THK</w:t>
      </w:r>
    </w:p>
    <w:p w:rsidR="000454D4" w:rsidRPr="000454D4" w:rsidRDefault="000454D4" w:rsidP="00A203CA">
      <w:pPr>
        <w:numPr>
          <w:ilvl w:val="0"/>
          <w:numId w:val="79"/>
        </w:numPr>
        <w:rPr>
          <w:rFonts w:ascii="Times New Roman" w:hAnsi="Times New Roman"/>
          <w:i w:val="0"/>
          <w:szCs w:val="24"/>
        </w:rPr>
      </w:pPr>
      <w:r w:rsidRPr="000454D4">
        <w:rPr>
          <w:rFonts w:ascii="Times New Roman" w:hAnsi="Times New Roman"/>
          <w:i w:val="0"/>
          <w:szCs w:val="24"/>
        </w:rPr>
        <w:t>Financijalka - financijska pismenost - 1. EK, 4. EK, 1. G, 1. THK  i ostali zainteresirani učenici</w:t>
      </w:r>
    </w:p>
    <w:p w:rsidR="000454D4" w:rsidRPr="000454D4" w:rsidRDefault="000454D4" w:rsidP="000454D4">
      <w:pPr>
        <w:rPr>
          <w:rFonts w:ascii="Times New Roman" w:hAnsi="Times New Roman"/>
          <w:i w:val="0"/>
          <w:szCs w:val="24"/>
        </w:rPr>
      </w:pPr>
    </w:p>
    <w:p w:rsidR="000454D4" w:rsidRPr="000454D4" w:rsidRDefault="000454D4" w:rsidP="00A203CA">
      <w:pPr>
        <w:numPr>
          <w:ilvl w:val="0"/>
          <w:numId w:val="77"/>
        </w:numPr>
        <w:rPr>
          <w:rFonts w:ascii="Times New Roman" w:hAnsi="Times New Roman"/>
          <w:b/>
          <w:i w:val="0"/>
          <w:szCs w:val="24"/>
        </w:rPr>
      </w:pPr>
      <w:r w:rsidRPr="000454D4">
        <w:rPr>
          <w:rFonts w:ascii="Times New Roman" w:hAnsi="Times New Roman"/>
          <w:b/>
          <w:i w:val="0"/>
          <w:szCs w:val="24"/>
        </w:rPr>
        <w:t>Priprema učenika za natjecanja</w:t>
      </w:r>
    </w:p>
    <w:p w:rsidR="000454D4" w:rsidRPr="000454D4" w:rsidRDefault="000454D4" w:rsidP="00A203CA">
      <w:pPr>
        <w:numPr>
          <w:ilvl w:val="0"/>
          <w:numId w:val="80"/>
        </w:numPr>
        <w:tabs>
          <w:tab w:val="num" w:pos="1068"/>
        </w:tabs>
        <w:ind w:left="1068"/>
        <w:rPr>
          <w:rFonts w:ascii="Times New Roman" w:hAnsi="Times New Roman"/>
          <w:i w:val="0"/>
          <w:szCs w:val="24"/>
        </w:rPr>
      </w:pPr>
      <w:r w:rsidRPr="000454D4">
        <w:rPr>
          <w:rFonts w:ascii="Times New Roman" w:hAnsi="Times New Roman"/>
          <w:i w:val="0"/>
          <w:szCs w:val="24"/>
        </w:rPr>
        <w:t>Natjecanje/smotra Projekt građanin</w:t>
      </w:r>
    </w:p>
    <w:p w:rsidR="000454D4" w:rsidRPr="000454D4" w:rsidRDefault="000454D4" w:rsidP="00A203CA">
      <w:pPr>
        <w:numPr>
          <w:ilvl w:val="0"/>
          <w:numId w:val="80"/>
        </w:numPr>
        <w:tabs>
          <w:tab w:val="num" w:pos="1068"/>
        </w:tabs>
        <w:ind w:left="1068"/>
        <w:rPr>
          <w:rFonts w:ascii="Times New Roman" w:hAnsi="Times New Roman"/>
          <w:i w:val="0"/>
          <w:szCs w:val="24"/>
        </w:rPr>
      </w:pPr>
      <w:r w:rsidRPr="000454D4">
        <w:rPr>
          <w:rFonts w:ascii="Times New Roman" w:hAnsi="Times New Roman"/>
          <w:i w:val="0"/>
          <w:szCs w:val="24"/>
        </w:rPr>
        <w:t>Natjecanje Poduzetništvo</w:t>
      </w:r>
    </w:p>
    <w:p w:rsidR="000454D4" w:rsidRPr="000454D4" w:rsidRDefault="000454D4" w:rsidP="00A203CA">
      <w:pPr>
        <w:numPr>
          <w:ilvl w:val="0"/>
          <w:numId w:val="80"/>
        </w:numPr>
        <w:tabs>
          <w:tab w:val="num" w:pos="1068"/>
        </w:tabs>
        <w:ind w:left="1068"/>
        <w:rPr>
          <w:rFonts w:ascii="Times New Roman" w:hAnsi="Times New Roman"/>
          <w:i w:val="0"/>
          <w:szCs w:val="24"/>
        </w:rPr>
      </w:pPr>
      <w:r w:rsidRPr="000454D4">
        <w:rPr>
          <w:rFonts w:ascii="Times New Roman" w:hAnsi="Times New Roman"/>
          <w:i w:val="0"/>
          <w:szCs w:val="24"/>
        </w:rPr>
        <w:t>Natjecanje Vježbenička tvrtka</w:t>
      </w:r>
    </w:p>
    <w:p w:rsidR="000454D4" w:rsidRPr="000454D4" w:rsidRDefault="000454D4" w:rsidP="000454D4">
      <w:pPr>
        <w:rPr>
          <w:rFonts w:ascii="Times New Roman" w:hAnsi="Times New Roman"/>
          <w:i w:val="0"/>
          <w:szCs w:val="24"/>
        </w:rPr>
      </w:pPr>
    </w:p>
    <w:p w:rsidR="000454D4" w:rsidRPr="000454D4" w:rsidRDefault="000454D4" w:rsidP="00A203CA">
      <w:pPr>
        <w:numPr>
          <w:ilvl w:val="0"/>
          <w:numId w:val="77"/>
        </w:numPr>
        <w:rPr>
          <w:rFonts w:ascii="Times New Roman" w:hAnsi="Times New Roman"/>
          <w:b/>
          <w:i w:val="0"/>
          <w:szCs w:val="24"/>
        </w:rPr>
      </w:pPr>
      <w:r w:rsidRPr="000454D4">
        <w:rPr>
          <w:rFonts w:ascii="Times New Roman" w:hAnsi="Times New Roman"/>
          <w:b/>
          <w:i w:val="0"/>
          <w:szCs w:val="24"/>
        </w:rPr>
        <w:t>ostalo</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 xml:space="preserve">organizacija izložbe štednih kasica otvorene za javnost (povodom Dana štednje) - 31. listopada 2019. </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obilježavanje Dana potrošača - 15. ožujka 2020.</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obilježavanje Dana ljudskih prava – 10. prosinca 2019.</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organizacija i sudjelovanje u projektu Mi smo djeca vesela</w:t>
      </w:r>
    </w:p>
    <w:p w:rsidR="000454D4" w:rsidRPr="000454D4" w:rsidRDefault="000454D4" w:rsidP="00A203CA">
      <w:pPr>
        <w:numPr>
          <w:ilvl w:val="0"/>
          <w:numId w:val="81"/>
        </w:numPr>
        <w:rPr>
          <w:rFonts w:ascii="Times New Roman" w:hAnsi="Times New Roman"/>
          <w:szCs w:val="24"/>
        </w:rPr>
      </w:pPr>
      <w:r w:rsidRPr="000454D4">
        <w:rPr>
          <w:rFonts w:ascii="Times New Roman" w:hAnsi="Times New Roman"/>
          <w:i w:val="0"/>
          <w:szCs w:val="24"/>
        </w:rPr>
        <w:t>obilježavanje Svjetskog/europskog tjedna novca - organizacija</w:t>
      </w:r>
      <w:r w:rsidRPr="000454D4">
        <w:rPr>
          <w:rFonts w:ascii="Times New Roman" w:hAnsi="Times New Roman"/>
          <w:szCs w:val="24"/>
        </w:rPr>
        <w:t xml:space="preserve"> predavanja</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sudjelovanje u projektu Gastromanija – travanj/svibanj/lipanj 2020.</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organizacija i sudjelovanje na Otvorenim vratima  SŠ Prelog/Otvorenom tjednu SŠ Prelog – travanj/svibanj/lipanj 2020.</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organizacija različitih predavanja</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sudjelovanje u profesionalnoj orijentaciji i promociji Srednje škole Prelog</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sudjelovanje u obilježavanju Europskog tjedna vještina stečenih u strukovnom obrazovanju i osposobljavanju – studeni 2019.</w:t>
      </w:r>
    </w:p>
    <w:p w:rsidR="000454D4" w:rsidRPr="000454D4" w:rsidRDefault="000454D4" w:rsidP="00A203CA">
      <w:pPr>
        <w:numPr>
          <w:ilvl w:val="0"/>
          <w:numId w:val="81"/>
        </w:numPr>
        <w:rPr>
          <w:rFonts w:ascii="Times New Roman" w:hAnsi="Times New Roman"/>
          <w:i w:val="0"/>
          <w:szCs w:val="24"/>
        </w:rPr>
      </w:pPr>
      <w:r w:rsidRPr="000454D4">
        <w:rPr>
          <w:rFonts w:ascii="Times New Roman" w:hAnsi="Times New Roman"/>
          <w:i w:val="0"/>
          <w:szCs w:val="24"/>
        </w:rPr>
        <w:t>Suradnja s Muzejom suvremene umjetnosti Zagreb (Projekt građanin)</w:t>
      </w:r>
    </w:p>
    <w:p w:rsidR="000454D4" w:rsidRPr="000454D4" w:rsidRDefault="000454D4" w:rsidP="000454D4">
      <w:pPr>
        <w:ind w:left="1068"/>
        <w:rPr>
          <w:rFonts w:ascii="Times New Roman" w:hAnsi="Times New Roman"/>
          <w:i w:val="0"/>
          <w:szCs w:val="24"/>
        </w:rPr>
      </w:pPr>
    </w:p>
    <w:p w:rsidR="000454D4" w:rsidRPr="000454D4" w:rsidRDefault="000454D4" w:rsidP="000454D4">
      <w:pPr>
        <w:rPr>
          <w:rFonts w:ascii="Times New Roman" w:hAnsi="Times New Roman"/>
          <w:i w:val="0"/>
          <w:szCs w:val="24"/>
        </w:rPr>
      </w:pPr>
    </w:p>
    <w:p w:rsidR="000454D4" w:rsidRPr="000454D4" w:rsidRDefault="000454D4" w:rsidP="000454D4">
      <w:pPr>
        <w:rPr>
          <w:rFonts w:ascii="Times New Roman" w:hAnsi="Times New Roman"/>
          <w:b/>
          <w:i w:val="0"/>
          <w:szCs w:val="24"/>
        </w:rPr>
      </w:pPr>
      <w:r w:rsidRPr="000454D4">
        <w:rPr>
          <w:rFonts w:ascii="Times New Roman" w:hAnsi="Times New Roman"/>
          <w:b/>
          <w:i w:val="0"/>
          <w:szCs w:val="24"/>
        </w:rPr>
        <w:t xml:space="preserve">SANJA KOVAČIĆ, </w:t>
      </w:r>
      <w:r w:rsidRPr="000454D4">
        <w:rPr>
          <w:rFonts w:ascii="Times New Roman" w:hAnsi="Times New Roman"/>
          <w:b/>
          <w:i w:val="0"/>
          <w:szCs w:val="24"/>
        </w:rPr>
        <w:tab/>
        <w:t>savjetnik</w:t>
      </w:r>
    </w:p>
    <w:p w:rsidR="000454D4" w:rsidRPr="000454D4" w:rsidRDefault="000454D4" w:rsidP="000454D4">
      <w:pPr>
        <w:rPr>
          <w:rFonts w:ascii="Times New Roman" w:hAnsi="Times New Roman"/>
          <w:b/>
          <w:i w:val="0"/>
          <w:szCs w:val="24"/>
        </w:rPr>
      </w:pPr>
    </w:p>
    <w:p w:rsidR="000454D4" w:rsidRPr="000454D4" w:rsidRDefault="000454D4" w:rsidP="000454D4">
      <w:pPr>
        <w:rPr>
          <w:rFonts w:ascii="Times New Roman" w:hAnsi="Times New Roman"/>
          <w:b/>
          <w:i w:val="0"/>
          <w:szCs w:val="24"/>
        </w:rPr>
      </w:pPr>
      <w:r w:rsidRPr="000454D4">
        <w:rPr>
          <w:rFonts w:ascii="Times New Roman" w:hAnsi="Times New Roman"/>
          <w:b/>
          <w:i w:val="0"/>
          <w:szCs w:val="24"/>
        </w:rPr>
        <w:t xml:space="preserve">1.) STRUČNA USAVRŠAVANJA </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individualno usavršavanje uz stručnu literaturu</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stručni skupovi u organizaciji ASOO-a i AOO-a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stručna usavršavanja u okviru projekta „Škole za život“</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međužupanijsko stručno vijeće profesora ekonomske grupe predmeta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lastRenderedPageBreak/>
        <w:t xml:space="preserve">međužupanijsko stručno vijeće profesora iz sektora turizma i ugostiteljstva </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međužupanijsko stručno vijeće profesora politike i gospodarstva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stručni skupovi u organizaciji Udruge ekonomista Međimurja</w:t>
      </w:r>
    </w:p>
    <w:p w:rsidR="000454D4" w:rsidRPr="000454D4" w:rsidRDefault="000454D4" w:rsidP="00A203CA">
      <w:pPr>
        <w:pStyle w:val="Odlomakpopisa"/>
        <w:numPr>
          <w:ilvl w:val="0"/>
          <w:numId w:val="64"/>
        </w:numPr>
        <w:ind w:left="786"/>
        <w:rPr>
          <w:rFonts w:ascii="Times New Roman" w:hAnsi="Times New Roman"/>
          <w:sz w:val="24"/>
          <w:szCs w:val="24"/>
        </w:rPr>
      </w:pPr>
      <w:r w:rsidRPr="000454D4">
        <w:rPr>
          <w:rFonts w:ascii="Times New Roman" w:hAnsi="Times New Roman"/>
          <w:sz w:val="24"/>
          <w:szCs w:val="24"/>
        </w:rPr>
        <w:t>ostali seminari i stručni skupovi</w:t>
      </w:r>
    </w:p>
    <w:p w:rsidR="000454D4" w:rsidRPr="000454D4" w:rsidRDefault="000454D4" w:rsidP="000454D4">
      <w:pPr>
        <w:pStyle w:val="Odlomakpopisa"/>
        <w:ind w:left="786"/>
        <w:rPr>
          <w:rFonts w:ascii="Times New Roman" w:hAnsi="Times New Roman"/>
          <w:sz w:val="24"/>
          <w:szCs w:val="24"/>
        </w:rPr>
      </w:pPr>
    </w:p>
    <w:p w:rsidR="000454D4" w:rsidRPr="000454D4" w:rsidRDefault="000454D4" w:rsidP="000454D4">
      <w:pPr>
        <w:rPr>
          <w:rFonts w:ascii="Times New Roman" w:hAnsi="Times New Roman"/>
          <w:b/>
          <w:szCs w:val="24"/>
        </w:rPr>
      </w:pPr>
      <w:r w:rsidRPr="000454D4">
        <w:rPr>
          <w:rFonts w:ascii="Times New Roman" w:hAnsi="Times New Roman"/>
          <w:b/>
          <w:szCs w:val="24"/>
        </w:rPr>
        <w:t>2.) Izvannastavne aktivnosti</w:t>
      </w:r>
    </w:p>
    <w:p w:rsidR="000454D4" w:rsidRPr="000454D4" w:rsidRDefault="000454D4" w:rsidP="00A203CA">
      <w:pPr>
        <w:pStyle w:val="Odlomakpopisa"/>
        <w:numPr>
          <w:ilvl w:val="0"/>
          <w:numId w:val="12"/>
        </w:numPr>
        <w:rPr>
          <w:rFonts w:ascii="Times New Roman" w:hAnsi="Times New Roman"/>
          <w:sz w:val="24"/>
          <w:szCs w:val="24"/>
        </w:rPr>
      </w:pPr>
      <w:r w:rsidRPr="000454D4">
        <w:rPr>
          <w:rFonts w:ascii="Times New Roman" w:hAnsi="Times New Roman"/>
          <w:sz w:val="24"/>
          <w:szCs w:val="24"/>
        </w:rPr>
        <w:t xml:space="preserve">Turistička grupa - svi  THK razredi  (program razrađen kroz kurikulum)  </w:t>
      </w:r>
    </w:p>
    <w:p w:rsidR="000454D4" w:rsidRPr="000454D4" w:rsidRDefault="000454D4" w:rsidP="00A203CA">
      <w:pPr>
        <w:pStyle w:val="Odlomakpopisa"/>
        <w:numPr>
          <w:ilvl w:val="0"/>
          <w:numId w:val="12"/>
        </w:numPr>
        <w:rPr>
          <w:rFonts w:ascii="Times New Roman" w:hAnsi="Times New Roman"/>
          <w:sz w:val="24"/>
          <w:szCs w:val="24"/>
        </w:rPr>
      </w:pPr>
      <w:r w:rsidRPr="000454D4">
        <w:rPr>
          <w:rFonts w:ascii="Times New Roman" w:hAnsi="Times New Roman"/>
          <w:sz w:val="24"/>
          <w:szCs w:val="24"/>
        </w:rPr>
        <w:t>„Vox Populi“ grupa - 4 G, 4 EK, 3 THK (program razrađen kroz kurikulum)</w:t>
      </w:r>
    </w:p>
    <w:p w:rsidR="000454D4" w:rsidRPr="000454D4" w:rsidRDefault="000454D4" w:rsidP="00A203CA">
      <w:pPr>
        <w:pStyle w:val="Odlomakpopisa"/>
        <w:numPr>
          <w:ilvl w:val="0"/>
          <w:numId w:val="12"/>
        </w:numPr>
        <w:rPr>
          <w:rFonts w:ascii="Times New Roman" w:hAnsi="Times New Roman"/>
          <w:sz w:val="24"/>
          <w:szCs w:val="24"/>
        </w:rPr>
      </w:pPr>
      <w:r w:rsidRPr="000454D4">
        <w:rPr>
          <w:rFonts w:ascii="Times New Roman" w:hAnsi="Times New Roman"/>
          <w:sz w:val="24"/>
          <w:szCs w:val="24"/>
        </w:rPr>
        <w:t>Gastro grupa – 4 THK razred (program razrađen kroz kurikulum)</w:t>
      </w:r>
    </w:p>
    <w:p w:rsidR="000454D4" w:rsidRPr="000454D4" w:rsidRDefault="000454D4" w:rsidP="00A203CA">
      <w:pPr>
        <w:pStyle w:val="Odlomakpopisa"/>
        <w:numPr>
          <w:ilvl w:val="0"/>
          <w:numId w:val="12"/>
        </w:numPr>
        <w:rPr>
          <w:rFonts w:ascii="Times New Roman" w:hAnsi="Times New Roman"/>
          <w:sz w:val="24"/>
          <w:szCs w:val="24"/>
        </w:rPr>
      </w:pPr>
      <w:r w:rsidRPr="000454D4">
        <w:rPr>
          <w:rFonts w:ascii="Times New Roman" w:hAnsi="Times New Roman"/>
          <w:sz w:val="24"/>
          <w:szCs w:val="24"/>
        </w:rPr>
        <w:t xml:space="preserve">Medijska grupa – promocijske aktivnosti SŠP-a </w:t>
      </w:r>
    </w:p>
    <w:p w:rsidR="000454D4" w:rsidRPr="000454D4" w:rsidRDefault="000454D4" w:rsidP="000454D4">
      <w:pPr>
        <w:pStyle w:val="Odlomakpopisa"/>
        <w:ind w:left="769"/>
        <w:rPr>
          <w:rFonts w:ascii="Times New Roman" w:hAnsi="Times New Roman"/>
          <w:sz w:val="24"/>
          <w:szCs w:val="24"/>
        </w:rPr>
      </w:pPr>
    </w:p>
    <w:p w:rsidR="000454D4" w:rsidRPr="000454D4" w:rsidRDefault="000454D4" w:rsidP="000454D4">
      <w:pPr>
        <w:rPr>
          <w:rFonts w:ascii="Times New Roman" w:hAnsi="Times New Roman"/>
          <w:b/>
          <w:szCs w:val="24"/>
        </w:rPr>
      </w:pPr>
      <w:r w:rsidRPr="000454D4">
        <w:rPr>
          <w:rFonts w:ascii="Times New Roman" w:hAnsi="Times New Roman"/>
          <w:b/>
          <w:szCs w:val="24"/>
        </w:rPr>
        <w:t>3.) Izvanučionična nastava</w:t>
      </w:r>
    </w:p>
    <w:p w:rsidR="000454D4" w:rsidRPr="000454D4" w:rsidRDefault="000454D4" w:rsidP="00A203CA">
      <w:pPr>
        <w:pStyle w:val="Odlomakpopisa"/>
        <w:numPr>
          <w:ilvl w:val="0"/>
          <w:numId w:val="65"/>
        </w:numPr>
        <w:rPr>
          <w:rFonts w:ascii="Times New Roman" w:hAnsi="Times New Roman"/>
          <w:sz w:val="24"/>
          <w:szCs w:val="24"/>
        </w:rPr>
      </w:pPr>
      <w:r w:rsidRPr="000454D4">
        <w:rPr>
          <w:rFonts w:ascii="Times New Roman" w:hAnsi="Times New Roman"/>
          <w:sz w:val="24"/>
          <w:szCs w:val="24"/>
        </w:rPr>
        <w:t xml:space="preserve">posjet jednom od zagrebačkih hotela visoke kategorije, čokolodarnici i Adventu u Zagrebu – prosinac 2019. – THK i KU razredi   </w:t>
      </w:r>
    </w:p>
    <w:p w:rsidR="000454D4" w:rsidRPr="000454D4" w:rsidRDefault="000454D4" w:rsidP="000454D4">
      <w:pPr>
        <w:rPr>
          <w:rFonts w:ascii="Times New Roman" w:hAnsi="Times New Roman"/>
          <w:b/>
          <w:szCs w:val="24"/>
        </w:rPr>
      </w:pPr>
      <w:r w:rsidRPr="000454D4">
        <w:rPr>
          <w:rFonts w:ascii="Times New Roman" w:hAnsi="Times New Roman"/>
          <w:b/>
          <w:szCs w:val="24"/>
        </w:rPr>
        <w:t>4.) Gost predavač</w:t>
      </w:r>
    </w:p>
    <w:p w:rsidR="000454D4" w:rsidRPr="000454D4" w:rsidRDefault="000454D4" w:rsidP="00A203CA">
      <w:pPr>
        <w:pStyle w:val="Odlomakpopisa"/>
        <w:numPr>
          <w:ilvl w:val="0"/>
          <w:numId w:val="65"/>
        </w:numPr>
        <w:rPr>
          <w:rFonts w:ascii="Times New Roman" w:hAnsi="Times New Roman"/>
          <w:sz w:val="24"/>
          <w:szCs w:val="24"/>
        </w:rPr>
      </w:pPr>
      <w:r w:rsidRPr="000454D4">
        <w:rPr>
          <w:rFonts w:ascii="Times New Roman" w:hAnsi="Times New Roman"/>
          <w:sz w:val="24"/>
          <w:szCs w:val="24"/>
        </w:rPr>
        <w:t>Boška Ban Vlahek, voditeljica Turističke zajednice Grada Čakovca, tema: Manifestacijski turizam kroz primjer Porcijunkulova – THK razredi</w:t>
      </w:r>
    </w:p>
    <w:p w:rsidR="000454D4" w:rsidRPr="000454D4" w:rsidRDefault="000454D4" w:rsidP="000454D4">
      <w:pPr>
        <w:rPr>
          <w:rFonts w:ascii="Times New Roman" w:hAnsi="Times New Roman"/>
          <w:b/>
          <w:szCs w:val="24"/>
        </w:rPr>
      </w:pPr>
      <w:r w:rsidRPr="000454D4">
        <w:rPr>
          <w:rFonts w:ascii="Times New Roman" w:hAnsi="Times New Roman"/>
          <w:b/>
          <w:szCs w:val="24"/>
        </w:rPr>
        <w:t>5.) Projekti</w:t>
      </w:r>
    </w:p>
    <w:p w:rsidR="000454D4" w:rsidRPr="000454D4" w:rsidRDefault="000454D4" w:rsidP="00A203CA">
      <w:pPr>
        <w:pStyle w:val="Odlomakpopisa"/>
        <w:numPr>
          <w:ilvl w:val="0"/>
          <w:numId w:val="12"/>
        </w:numPr>
        <w:rPr>
          <w:rFonts w:ascii="Times New Roman" w:hAnsi="Times New Roman"/>
          <w:sz w:val="24"/>
          <w:szCs w:val="24"/>
        </w:rPr>
      </w:pPr>
      <w:r w:rsidRPr="000454D4">
        <w:rPr>
          <w:rFonts w:ascii="Times New Roman" w:hAnsi="Times New Roman"/>
          <w:sz w:val="24"/>
          <w:szCs w:val="24"/>
        </w:rPr>
        <w:t xml:space="preserve">Jesen u gradu Zrinskih (program razrađen kroz kurikulum)  </w:t>
      </w:r>
    </w:p>
    <w:p w:rsidR="000454D4" w:rsidRPr="000454D4" w:rsidRDefault="000454D4" w:rsidP="00A203CA">
      <w:pPr>
        <w:pStyle w:val="Odlomakpopisa"/>
        <w:numPr>
          <w:ilvl w:val="0"/>
          <w:numId w:val="12"/>
        </w:numPr>
        <w:rPr>
          <w:rFonts w:ascii="Times New Roman" w:hAnsi="Times New Roman"/>
          <w:sz w:val="24"/>
          <w:szCs w:val="24"/>
        </w:rPr>
      </w:pPr>
      <w:r w:rsidRPr="000454D4">
        <w:rPr>
          <w:rFonts w:ascii="Times New Roman" w:hAnsi="Times New Roman"/>
          <w:sz w:val="24"/>
          <w:szCs w:val="24"/>
        </w:rPr>
        <w:t xml:space="preserve">Uskrsna događalica (program razrađen kroz kurikulum)  </w:t>
      </w:r>
    </w:p>
    <w:p w:rsidR="000454D4" w:rsidRPr="000454D4" w:rsidRDefault="000454D4" w:rsidP="00A203CA">
      <w:pPr>
        <w:pStyle w:val="Odlomakpopisa"/>
        <w:numPr>
          <w:ilvl w:val="0"/>
          <w:numId w:val="12"/>
        </w:numPr>
        <w:rPr>
          <w:rFonts w:ascii="Times New Roman" w:hAnsi="Times New Roman"/>
          <w:sz w:val="24"/>
          <w:szCs w:val="24"/>
        </w:rPr>
      </w:pPr>
      <w:r w:rsidRPr="000454D4">
        <w:rPr>
          <w:rFonts w:ascii="Times New Roman" w:hAnsi="Times New Roman"/>
          <w:sz w:val="24"/>
          <w:szCs w:val="24"/>
        </w:rPr>
        <w:t xml:space="preserve">Gastromanija (program razrađen kroz kurikulum)  </w:t>
      </w:r>
    </w:p>
    <w:p w:rsidR="000454D4" w:rsidRPr="000454D4" w:rsidRDefault="000454D4" w:rsidP="00A203CA">
      <w:pPr>
        <w:pStyle w:val="Odlomakpopisa"/>
        <w:numPr>
          <w:ilvl w:val="0"/>
          <w:numId w:val="12"/>
        </w:numPr>
        <w:rPr>
          <w:rFonts w:ascii="Times New Roman" w:hAnsi="Times New Roman"/>
          <w:sz w:val="24"/>
          <w:szCs w:val="24"/>
        </w:rPr>
      </w:pPr>
      <w:r w:rsidRPr="000454D4">
        <w:rPr>
          <w:rFonts w:ascii="Times New Roman" w:hAnsi="Times New Roman"/>
          <w:sz w:val="24"/>
          <w:szCs w:val="24"/>
        </w:rPr>
        <w:t>Doručak s tajnom osobom (program razrađen kroz kurikulum)</w:t>
      </w:r>
    </w:p>
    <w:p w:rsidR="000454D4" w:rsidRPr="000454D4" w:rsidRDefault="000454D4" w:rsidP="00A203CA">
      <w:pPr>
        <w:pStyle w:val="Odlomakpopisa"/>
        <w:numPr>
          <w:ilvl w:val="0"/>
          <w:numId w:val="12"/>
        </w:numPr>
        <w:rPr>
          <w:rFonts w:ascii="Times New Roman" w:hAnsi="Times New Roman"/>
          <w:sz w:val="24"/>
          <w:szCs w:val="24"/>
        </w:rPr>
      </w:pPr>
      <w:r w:rsidRPr="000454D4">
        <w:rPr>
          <w:rFonts w:ascii="Times New Roman" w:hAnsi="Times New Roman"/>
          <w:sz w:val="24"/>
          <w:szCs w:val="24"/>
        </w:rPr>
        <w:t>Piknik s tajnom osobom (program razrađen kroz kurikulum)</w:t>
      </w:r>
    </w:p>
    <w:p w:rsidR="000454D4" w:rsidRPr="000454D4" w:rsidRDefault="000454D4" w:rsidP="000454D4">
      <w:pPr>
        <w:rPr>
          <w:rFonts w:ascii="Times New Roman" w:hAnsi="Times New Roman"/>
          <w:szCs w:val="24"/>
        </w:rPr>
      </w:pPr>
    </w:p>
    <w:p w:rsidR="000454D4" w:rsidRPr="000454D4" w:rsidRDefault="000454D4" w:rsidP="000454D4">
      <w:pPr>
        <w:rPr>
          <w:rFonts w:ascii="Times New Roman" w:hAnsi="Times New Roman"/>
          <w:b/>
          <w:szCs w:val="24"/>
        </w:rPr>
      </w:pPr>
      <w:r w:rsidRPr="000454D4">
        <w:rPr>
          <w:rFonts w:ascii="Times New Roman" w:hAnsi="Times New Roman"/>
          <w:b/>
          <w:szCs w:val="24"/>
        </w:rPr>
        <w:t>6.) Natjecanja</w:t>
      </w:r>
    </w:p>
    <w:p w:rsidR="000454D4" w:rsidRPr="000454D4" w:rsidRDefault="000454D4" w:rsidP="00A203CA">
      <w:pPr>
        <w:pStyle w:val="Odlomakpopisa"/>
        <w:numPr>
          <w:ilvl w:val="0"/>
          <w:numId w:val="14"/>
        </w:numPr>
        <w:rPr>
          <w:rFonts w:ascii="Times New Roman" w:hAnsi="Times New Roman"/>
          <w:b/>
          <w:sz w:val="24"/>
          <w:szCs w:val="24"/>
        </w:rPr>
      </w:pPr>
      <w:r w:rsidRPr="000454D4">
        <w:rPr>
          <w:rFonts w:ascii="Times New Roman" w:hAnsi="Times New Roman"/>
          <w:sz w:val="24"/>
          <w:szCs w:val="24"/>
        </w:rPr>
        <w:t xml:space="preserve">mentorstvo učenicima za natjecanje Gastro </w:t>
      </w:r>
    </w:p>
    <w:p w:rsidR="000454D4" w:rsidRPr="000454D4" w:rsidRDefault="000454D4" w:rsidP="000454D4">
      <w:pPr>
        <w:rPr>
          <w:rFonts w:ascii="Times New Roman" w:hAnsi="Times New Roman"/>
          <w:b/>
          <w:szCs w:val="24"/>
        </w:rPr>
      </w:pPr>
    </w:p>
    <w:p w:rsidR="000454D4" w:rsidRPr="000454D4" w:rsidRDefault="000454D4" w:rsidP="000454D4">
      <w:pPr>
        <w:rPr>
          <w:rFonts w:ascii="Times New Roman" w:hAnsi="Times New Roman"/>
          <w:b/>
          <w:szCs w:val="24"/>
        </w:rPr>
      </w:pPr>
      <w:r w:rsidRPr="000454D4">
        <w:rPr>
          <w:rFonts w:ascii="Times New Roman" w:hAnsi="Times New Roman"/>
          <w:b/>
          <w:szCs w:val="24"/>
        </w:rPr>
        <w:t>7.) Ostalo</w:t>
      </w:r>
    </w:p>
    <w:p w:rsidR="000454D4" w:rsidRPr="000454D4" w:rsidRDefault="000454D4" w:rsidP="00A203CA">
      <w:pPr>
        <w:pStyle w:val="Odlomakpopisa"/>
        <w:numPr>
          <w:ilvl w:val="0"/>
          <w:numId w:val="13"/>
        </w:numPr>
        <w:rPr>
          <w:rFonts w:ascii="Times New Roman" w:hAnsi="Times New Roman"/>
          <w:sz w:val="24"/>
          <w:szCs w:val="24"/>
        </w:rPr>
      </w:pPr>
      <w:r w:rsidRPr="000454D4">
        <w:rPr>
          <w:rFonts w:ascii="Times New Roman" w:hAnsi="Times New Roman"/>
          <w:sz w:val="24"/>
          <w:szCs w:val="24"/>
        </w:rPr>
        <w:t>Obilježavanje Svjetskog dana turizma – rujan 2019. godine</w:t>
      </w:r>
    </w:p>
    <w:p w:rsidR="000454D4" w:rsidRPr="000454D4" w:rsidRDefault="000454D4" w:rsidP="00A203CA">
      <w:pPr>
        <w:pStyle w:val="Odlomakpopisa"/>
        <w:numPr>
          <w:ilvl w:val="0"/>
          <w:numId w:val="13"/>
        </w:numPr>
        <w:rPr>
          <w:rFonts w:ascii="Times New Roman" w:hAnsi="Times New Roman"/>
          <w:sz w:val="24"/>
          <w:szCs w:val="24"/>
        </w:rPr>
      </w:pPr>
      <w:r w:rsidRPr="000454D4">
        <w:rPr>
          <w:rFonts w:ascii="Times New Roman" w:hAnsi="Times New Roman"/>
          <w:sz w:val="24"/>
          <w:szCs w:val="24"/>
        </w:rPr>
        <w:t xml:space="preserve">sudjelovanje u radu učeničke zadruge „Drave“ </w:t>
      </w:r>
    </w:p>
    <w:p w:rsidR="000454D4" w:rsidRPr="000454D4" w:rsidRDefault="000454D4" w:rsidP="00A203CA">
      <w:pPr>
        <w:pStyle w:val="Odlomakpopisa"/>
        <w:numPr>
          <w:ilvl w:val="0"/>
          <w:numId w:val="13"/>
        </w:numPr>
        <w:rPr>
          <w:rFonts w:ascii="Times New Roman" w:hAnsi="Times New Roman"/>
          <w:sz w:val="24"/>
          <w:szCs w:val="24"/>
        </w:rPr>
      </w:pPr>
      <w:r w:rsidRPr="000454D4">
        <w:rPr>
          <w:rFonts w:ascii="Times New Roman" w:hAnsi="Times New Roman"/>
          <w:sz w:val="24"/>
          <w:szCs w:val="24"/>
        </w:rPr>
        <w:t xml:space="preserve">sudjelovanje u promocijskim aktivnostima Srednje škole Prelog </w:t>
      </w:r>
    </w:p>
    <w:p w:rsidR="000454D4" w:rsidRPr="000454D4" w:rsidRDefault="000454D4" w:rsidP="00A203CA">
      <w:pPr>
        <w:pStyle w:val="Odlomakpopisa"/>
        <w:numPr>
          <w:ilvl w:val="0"/>
          <w:numId w:val="13"/>
        </w:numPr>
        <w:rPr>
          <w:rFonts w:ascii="Times New Roman" w:hAnsi="Times New Roman"/>
          <w:sz w:val="24"/>
          <w:szCs w:val="24"/>
        </w:rPr>
      </w:pPr>
      <w:r w:rsidRPr="000454D4">
        <w:rPr>
          <w:rFonts w:ascii="Times New Roman" w:hAnsi="Times New Roman"/>
          <w:sz w:val="24"/>
          <w:szCs w:val="24"/>
        </w:rPr>
        <w:t>sudjelovanje u Projektnim danima Srednje škole Prelog</w:t>
      </w:r>
    </w:p>
    <w:p w:rsidR="000454D4" w:rsidRPr="000454D4" w:rsidRDefault="000454D4" w:rsidP="00A203CA">
      <w:pPr>
        <w:pStyle w:val="Odlomakpopisa"/>
        <w:numPr>
          <w:ilvl w:val="0"/>
          <w:numId w:val="13"/>
        </w:numPr>
        <w:rPr>
          <w:rFonts w:ascii="Times New Roman" w:hAnsi="Times New Roman"/>
          <w:sz w:val="24"/>
          <w:szCs w:val="24"/>
        </w:rPr>
      </w:pPr>
      <w:r w:rsidRPr="000454D4">
        <w:rPr>
          <w:rFonts w:ascii="Times New Roman" w:hAnsi="Times New Roman"/>
          <w:sz w:val="24"/>
          <w:szCs w:val="24"/>
        </w:rPr>
        <w:t xml:space="preserve">uključivanje u ostale aktivnosti i manifestacije Srednje škole Prelog  </w:t>
      </w:r>
    </w:p>
    <w:p w:rsidR="000454D4" w:rsidRDefault="000454D4" w:rsidP="001B71EB">
      <w:pPr>
        <w:jc w:val="both"/>
        <w:rPr>
          <w:rFonts w:ascii="Times New Roman" w:hAnsi="Times New Roman"/>
          <w:i w:val="0"/>
          <w:szCs w:val="24"/>
        </w:rPr>
      </w:pPr>
    </w:p>
    <w:p w:rsidR="00386ACD" w:rsidRDefault="00386ACD" w:rsidP="001B71EB">
      <w:pPr>
        <w:jc w:val="both"/>
        <w:rPr>
          <w:rFonts w:ascii="Times New Roman" w:hAnsi="Times New Roman"/>
          <w:i w:val="0"/>
          <w:szCs w:val="24"/>
        </w:rPr>
      </w:pPr>
    </w:p>
    <w:p w:rsidR="00386ACD" w:rsidRDefault="00386ACD" w:rsidP="001B71EB">
      <w:pPr>
        <w:jc w:val="both"/>
        <w:rPr>
          <w:rFonts w:ascii="Times New Roman" w:hAnsi="Times New Roman"/>
          <w:i w:val="0"/>
          <w:szCs w:val="24"/>
        </w:rPr>
      </w:pPr>
    </w:p>
    <w:p w:rsidR="000454D4" w:rsidRPr="00561D33" w:rsidRDefault="000454D4" w:rsidP="001B71EB">
      <w:pPr>
        <w:jc w:val="both"/>
        <w:rPr>
          <w:rFonts w:ascii="Times New Roman" w:hAnsi="Times New Roman"/>
          <w:i w:val="0"/>
          <w:szCs w:val="24"/>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99FF"/>
        <w:tblLook w:val="01E0"/>
      </w:tblPr>
      <w:tblGrid>
        <w:gridCol w:w="9398"/>
      </w:tblGrid>
      <w:tr w:rsidR="00A622F4" w:rsidRPr="00561D33" w:rsidTr="002A050C">
        <w:trPr>
          <w:tblCellSpacing w:w="20" w:type="dxa"/>
          <w:jc w:val="center"/>
        </w:trPr>
        <w:tc>
          <w:tcPr>
            <w:tcW w:w="9318" w:type="dxa"/>
            <w:shd w:val="clear" w:color="auto" w:fill="FF99FF"/>
            <w:vAlign w:val="center"/>
          </w:tcPr>
          <w:p w:rsidR="00A622F4" w:rsidRPr="00561D33" w:rsidRDefault="00F275C2" w:rsidP="001B71EB">
            <w:pPr>
              <w:jc w:val="both"/>
              <w:rPr>
                <w:rFonts w:ascii="Times New Roman" w:hAnsi="Times New Roman"/>
                <w:b/>
                <w:i w:val="0"/>
              </w:rPr>
            </w:pPr>
            <w:r w:rsidRPr="00561D33">
              <w:rPr>
                <w:rFonts w:ascii="Times New Roman" w:hAnsi="Times New Roman"/>
                <w:b/>
                <w:i w:val="0"/>
              </w:rPr>
              <w:t>4.</w:t>
            </w:r>
            <w:r w:rsidR="001B71EB" w:rsidRPr="00561D33">
              <w:rPr>
                <w:rFonts w:ascii="Times New Roman" w:hAnsi="Times New Roman"/>
                <w:b/>
                <w:i w:val="0"/>
              </w:rPr>
              <w:t>4</w:t>
            </w:r>
            <w:r w:rsidR="00A622F4" w:rsidRPr="00561D33">
              <w:rPr>
                <w:rFonts w:ascii="Times New Roman" w:hAnsi="Times New Roman"/>
                <w:b/>
                <w:i w:val="0"/>
              </w:rPr>
              <w:t>. STRUČNO VIJEĆE NASTAVNIKA HRVATSKOGA JEZIKA</w:t>
            </w:r>
          </w:p>
        </w:tc>
      </w:tr>
    </w:tbl>
    <w:p w:rsidR="00A622F4" w:rsidRPr="00561D33" w:rsidRDefault="00A622F4" w:rsidP="001B71EB">
      <w:pPr>
        <w:jc w:val="both"/>
        <w:rPr>
          <w:rFonts w:ascii="Times New Roman" w:hAnsi="Times New Roman"/>
          <w:b/>
          <w:i w:val="0"/>
          <w:szCs w:val="24"/>
        </w:rPr>
      </w:pPr>
    </w:p>
    <w:p w:rsidR="000454D4" w:rsidRPr="00386ACD" w:rsidRDefault="00A622F4" w:rsidP="000454D4">
      <w:pPr>
        <w:jc w:val="both"/>
        <w:rPr>
          <w:rFonts w:ascii="Times New Roman" w:hAnsi="Times New Roman"/>
          <w:i w:val="0"/>
        </w:rPr>
      </w:pPr>
      <w:r w:rsidRPr="00386ACD">
        <w:rPr>
          <w:rFonts w:ascii="Times New Roman" w:hAnsi="Times New Roman"/>
          <w:i w:val="0"/>
        </w:rPr>
        <w:t>Vodite</w:t>
      </w:r>
      <w:r w:rsidR="0085536D" w:rsidRPr="00386ACD">
        <w:rPr>
          <w:rFonts w:ascii="Times New Roman" w:hAnsi="Times New Roman"/>
          <w:i w:val="0"/>
        </w:rPr>
        <w:t xml:space="preserve">lj stručnog vijeća: </w:t>
      </w:r>
      <w:r w:rsidR="000454D4" w:rsidRPr="00386ACD">
        <w:rPr>
          <w:rFonts w:ascii="Times New Roman" w:hAnsi="Times New Roman"/>
          <w:i w:val="0"/>
        </w:rPr>
        <w:t>Marijan Lazar, prof.</w:t>
      </w:r>
    </w:p>
    <w:p w:rsidR="000454D4" w:rsidRPr="00386ACD" w:rsidRDefault="000454D4" w:rsidP="000454D4">
      <w:pPr>
        <w:jc w:val="both"/>
        <w:rPr>
          <w:rFonts w:ascii="Times New Roman" w:hAnsi="Times New Roman"/>
          <w:i w:val="0"/>
        </w:rPr>
      </w:pPr>
    </w:p>
    <w:p w:rsidR="000454D4" w:rsidRPr="00386ACD" w:rsidRDefault="000454D4" w:rsidP="000454D4">
      <w:pPr>
        <w:spacing w:before="240" w:after="240" w:line="360" w:lineRule="auto"/>
        <w:jc w:val="both"/>
        <w:rPr>
          <w:rFonts w:ascii="Times New Roman" w:hAnsi="Times New Roman"/>
          <w:b/>
          <w:i w:val="0"/>
          <w:szCs w:val="24"/>
        </w:rPr>
      </w:pPr>
      <w:r w:rsidRPr="00386ACD">
        <w:rPr>
          <w:rFonts w:ascii="Times New Roman" w:hAnsi="Times New Roman"/>
          <w:b/>
          <w:i w:val="0"/>
          <w:szCs w:val="24"/>
        </w:rPr>
        <w:lastRenderedPageBreak/>
        <w:t>Dodatna nastava</w:t>
      </w:r>
    </w:p>
    <w:p w:rsidR="000454D4" w:rsidRPr="00386ACD" w:rsidRDefault="000454D4" w:rsidP="00A203CA">
      <w:pPr>
        <w:numPr>
          <w:ilvl w:val="0"/>
          <w:numId w:val="86"/>
        </w:numPr>
        <w:spacing w:before="240" w:line="360" w:lineRule="auto"/>
        <w:jc w:val="both"/>
        <w:rPr>
          <w:i w:val="0"/>
        </w:rPr>
      </w:pPr>
      <w:r w:rsidRPr="00386ACD">
        <w:rPr>
          <w:rFonts w:ascii="Times New Roman" w:hAnsi="Times New Roman"/>
          <w:i w:val="0"/>
          <w:szCs w:val="24"/>
        </w:rPr>
        <w:t>priprema učenika za natjecanje iz hrvatskoga jezika (prof. Ivančok Varga, prof. Katanec, prof. Sarap)</w:t>
      </w:r>
    </w:p>
    <w:p w:rsidR="000454D4" w:rsidRPr="00386ACD" w:rsidRDefault="000454D4" w:rsidP="00A203CA">
      <w:pPr>
        <w:numPr>
          <w:ilvl w:val="0"/>
          <w:numId w:val="86"/>
        </w:numPr>
        <w:spacing w:after="240" w:line="360" w:lineRule="auto"/>
        <w:jc w:val="both"/>
        <w:rPr>
          <w:i w:val="0"/>
        </w:rPr>
      </w:pPr>
      <w:r w:rsidRPr="00386ACD">
        <w:rPr>
          <w:i w:val="0"/>
          <w:sz w:val="14"/>
          <w:szCs w:val="14"/>
        </w:rPr>
        <w:t xml:space="preserve"> </w:t>
      </w:r>
      <w:r w:rsidRPr="00386ACD">
        <w:rPr>
          <w:rFonts w:ascii="Times New Roman" w:hAnsi="Times New Roman"/>
          <w:i w:val="0"/>
          <w:szCs w:val="24"/>
        </w:rPr>
        <w:t>priprema učenika za polaganje državne mature (prof. Pesek, prof. Ivančok, prof. Sarap)</w:t>
      </w:r>
    </w:p>
    <w:p w:rsidR="000454D4" w:rsidRPr="00386ACD" w:rsidRDefault="000454D4" w:rsidP="000454D4">
      <w:pPr>
        <w:spacing w:before="240" w:after="240" w:line="360" w:lineRule="auto"/>
        <w:jc w:val="both"/>
        <w:rPr>
          <w:rFonts w:ascii="Times New Roman" w:hAnsi="Times New Roman"/>
          <w:b/>
          <w:i w:val="0"/>
          <w:szCs w:val="24"/>
        </w:rPr>
      </w:pPr>
      <w:r w:rsidRPr="00386ACD">
        <w:rPr>
          <w:rFonts w:ascii="Times New Roman" w:hAnsi="Times New Roman"/>
          <w:b/>
          <w:i w:val="0"/>
          <w:szCs w:val="24"/>
        </w:rPr>
        <w:t>Izvannastavne aktivnosti</w:t>
      </w:r>
    </w:p>
    <w:p w:rsidR="000454D4" w:rsidRPr="00386ACD" w:rsidRDefault="000454D4" w:rsidP="00A203CA">
      <w:pPr>
        <w:numPr>
          <w:ilvl w:val="0"/>
          <w:numId w:val="83"/>
        </w:numPr>
        <w:spacing w:before="240" w:after="240" w:line="360" w:lineRule="auto"/>
        <w:jc w:val="both"/>
        <w:rPr>
          <w:i w:val="0"/>
        </w:rPr>
      </w:pPr>
      <w:r w:rsidRPr="00386ACD">
        <w:rPr>
          <w:rFonts w:ascii="Times New Roman" w:hAnsi="Times New Roman"/>
          <w:i w:val="0"/>
          <w:szCs w:val="24"/>
        </w:rPr>
        <w:t>pripremanje učenika za sudjelovanje na smotri Lidrano:</w:t>
      </w:r>
    </w:p>
    <w:p w:rsidR="000454D4" w:rsidRPr="00386ACD" w:rsidRDefault="000454D4" w:rsidP="000454D4">
      <w:pPr>
        <w:spacing w:before="240" w:after="240" w:line="360" w:lineRule="auto"/>
        <w:ind w:left="720"/>
        <w:jc w:val="both"/>
        <w:rPr>
          <w:rFonts w:ascii="Times New Roman" w:hAnsi="Times New Roman"/>
          <w:i w:val="0"/>
          <w:szCs w:val="24"/>
        </w:rPr>
      </w:pPr>
      <w:r w:rsidRPr="00386ACD">
        <w:rPr>
          <w:rFonts w:ascii="Times New Roman" w:hAnsi="Times New Roman"/>
          <w:i w:val="0"/>
          <w:szCs w:val="24"/>
        </w:rPr>
        <w:t>recitatorska grupa – prof. Sarap, prof. Ivančok Varga, prof. Lazar</w:t>
      </w:r>
    </w:p>
    <w:p w:rsidR="000454D4" w:rsidRPr="00386ACD" w:rsidRDefault="000454D4" w:rsidP="000454D4">
      <w:pPr>
        <w:spacing w:before="240" w:after="240" w:line="360" w:lineRule="auto"/>
        <w:ind w:left="720"/>
        <w:jc w:val="both"/>
        <w:rPr>
          <w:rFonts w:ascii="Times New Roman" w:hAnsi="Times New Roman"/>
          <w:i w:val="0"/>
          <w:szCs w:val="24"/>
        </w:rPr>
      </w:pPr>
      <w:r w:rsidRPr="00386ACD">
        <w:rPr>
          <w:rFonts w:ascii="Times New Roman" w:hAnsi="Times New Roman"/>
          <w:i w:val="0"/>
          <w:szCs w:val="24"/>
        </w:rPr>
        <w:t xml:space="preserve">dramska grupa – prof. Katanec </w:t>
      </w:r>
    </w:p>
    <w:p w:rsidR="000454D4" w:rsidRPr="00386ACD" w:rsidRDefault="000454D4" w:rsidP="000454D4">
      <w:pPr>
        <w:spacing w:before="240" w:after="240" w:line="360" w:lineRule="auto"/>
        <w:ind w:left="720"/>
        <w:jc w:val="both"/>
        <w:rPr>
          <w:rFonts w:ascii="Times New Roman" w:hAnsi="Times New Roman"/>
          <w:i w:val="0"/>
          <w:szCs w:val="24"/>
        </w:rPr>
      </w:pPr>
      <w:r w:rsidRPr="00386ACD">
        <w:rPr>
          <w:rFonts w:ascii="Times New Roman" w:hAnsi="Times New Roman"/>
          <w:i w:val="0"/>
          <w:szCs w:val="24"/>
        </w:rPr>
        <w:t>novinarska grupa – prof. Pesek</w:t>
      </w:r>
    </w:p>
    <w:p w:rsidR="000454D4" w:rsidRPr="00386ACD" w:rsidRDefault="000454D4" w:rsidP="00A203CA">
      <w:pPr>
        <w:numPr>
          <w:ilvl w:val="0"/>
          <w:numId w:val="83"/>
        </w:numPr>
        <w:spacing w:before="240" w:line="360" w:lineRule="auto"/>
        <w:jc w:val="both"/>
        <w:rPr>
          <w:i w:val="0"/>
        </w:rPr>
      </w:pPr>
      <w:r w:rsidRPr="00386ACD">
        <w:rPr>
          <w:i w:val="0"/>
          <w:sz w:val="14"/>
          <w:szCs w:val="14"/>
        </w:rPr>
        <w:t xml:space="preserve"> </w:t>
      </w:r>
      <w:r w:rsidRPr="00386ACD">
        <w:rPr>
          <w:rFonts w:ascii="Times New Roman" w:hAnsi="Times New Roman"/>
          <w:i w:val="0"/>
          <w:szCs w:val="24"/>
        </w:rPr>
        <w:t>pripremanje učenika za sudjelovanje na natjecanju Čitanjem do zvijezda: teorijski dio i multimedijski uradak (Nataša Sakač, dipl bibl., prof. Ivančok Varga)</w:t>
      </w:r>
    </w:p>
    <w:p w:rsidR="000454D4" w:rsidRPr="00386ACD" w:rsidRDefault="000454D4" w:rsidP="00A203CA">
      <w:pPr>
        <w:numPr>
          <w:ilvl w:val="0"/>
          <w:numId w:val="83"/>
        </w:numPr>
        <w:spacing w:line="360" w:lineRule="auto"/>
        <w:jc w:val="both"/>
        <w:rPr>
          <w:i w:val="0"/>
        </w:rPr>
      </w:pPr>
      <w:r w:rsidRPr="00386ACD">
        <w:rPr>
          <w:rFonts w:ascii="Times New Roman" w:hAnsi="Times New Roman"/>
          <w:i w:val="0"/>
          <w:szCs w:val="24"/>
        </w:rPr>
        <w:t>pripremanje školskih novina (prof. Pesek)</w:t>
      </w:r>
    </w:p>
    <w:p w:rsidR="000454D4" w:rsidRPr="00386ACD" w:rsidRDefault="000454D4" w:rsidP="00A203CA">
      <w:pPr>
        <w:numPr>
          <w:ilvl w:val="0"/>
          <w:numId w:val="83"/>
        </w:numPr>
        <w:spacing w:line="360" w:lineRule="auto"/>
        <w:jc w:val="both"/>
        <w:rPr>
          <w:rFonts w:ascii="Times New Roman" w:hAnsi="Times New Roman"/>
          <w:i w:val="0"/>
          <w:szCs w:val="24"/>
        </w:rPr>
      </w:pPr>
      <w:r w:rsidRPr="00386ACD">
        <w:rPr>
          <w:rFonts w:ascii="Times New Roman" w:hAnsi="Times New Roman"/>
          <w:i w:val="0"/>
          <w:szCs w:val="24"/>
        </w:rPr>
        <w:t>odabir i pripremanje tekstova za Priločki list (prof. Pesek)</w:t>
      </w:r>
    </w:p>
    <w:p w:rsidR="000454D4" w:rsidRPr="00386ACD" w:rsidRDefault="000454D4" w:rsidP="00A203CA">
      <w:pPr>
        <w:numPr>
          <w:ilvl w:val="0"/>
          <w:numId w:val="83"/>
        </w:numPr>
        <w:spacing w:line="360" w:lineRule="auto"/>
        <w:jc w:val="both"/>
        <w:rPr>
          <w:rFonts w:ascii="Times New Roman" w:hAnsi="Times New Roman"/>
          <w:i w:val="0"/>
          <w:szCs w:val="24"/>
        </w:rPr>
      </w:pPr>
      <w:r w:rsidRPr="00386ACD">
        <w:rPr>
          <w:rFonts w:ascii="Times New Roman" w:hAnsi="Times New Roman"/>
          <w:i w:val="0"/>
          <w:szCs w:val="24"/>
        </w:rPr>
        <w:t>odlazak s učenicima na Noć knjige u prelošku Gradsku knjižnicu (travanj, Nataša Sakač, dipl. bibl., prof. Pesek, prof. Katanec, prof. Ivančok Varga)</w:t>
      </w:r>
    </w:p>
    <w:p w:rsidR="000454D4" w:rsidRPr="00386ACD" w:rsidRDefault="000454D4" w:rsidP="00A203CA">
      <w:pPr>
        <w:numPr>
          <w:ilvl w:val="0"/>
          <w:numId w:val="83"/>
        </w:numPr>
        <w:spacing w:after="240" w:line="360" w:lineRule="auto"/>
        <w:jc w:val="both"/>
        <w:rPr>
          <w:rFonts w:ascii="Times New Roman" w:hAnsi="Times New Roman"/>
          <w:i w:val="0"/>
          <w:szCs w:val="24"/>
        </w:rPr>
      </w:pPr>
      <w:r w:rsidRPr="00386ACD">
        <w:rPr>
          <w:rFonts w:ascii="Times New Roman" w:hAnsi="Times New Roman"/>
          <w:i w:val="0"/>
          <w:szCs w:val="24"/>
        </w:rPr>
        <w:t>obilježavanje Dana hrvatskoga jezika (ožujak, Stručno vijeće nastavnika hrvatskoga jezika)</w:t>
      </w:r>
    </w:p>
    <w:p w:rsidR="000454D4" w:rsidRPr="00386ACD" w:rsidRDefault="000454D4" w:rsidP="000454D4">
      <w:pPr>
        <w:spacing w:before="240" w:after="240" w:line="360" w:lineRule="auto"/>
        <w:jc w:val="both"/>
        <w:rPr>
          <w:rFonts w:ascii="Times New Roman" w:hAnsi="Times New Roman"/>
          <w:b/>
          <w:i w:val="0"/>
          <w:szCs w:val="24"/>
        </w:rPr>
      </w:pPr>
      <w:r w:rsidRPr="00386ACD">
        <w:rPr>
          <w:rFonts w:ascii="Times New Roman" w:hAnsi="Times New Roman"/>
          <w:b/>
          <w:i w:val="0"/>
          <w:szCs w:val="24"/>
        </w:rPr>
        <w:t>Izvanučionična nastava i posjeti</w:t>
      </w:r>
    </w:p>
    <w:p w:rsidR="000454D4" w:rsidRPr="00386ACD" w:rsidRDefault="000454D4" w:rsidP="00A203CA">
      <w:pPr>
        <w:numPr>
          <w:ilvl w:val="0"/>
          <w:numId w:val="87"/>
        </w:numPr>
        <w:spacing w:line="360" w:lineRule="auto"/>
        <w:jc w:val="both"/>
        <w:rPr>
          <w:rFonts w:ascii="Times New Roman" w:hAnsi="Times New Roman"/>
          <w:i w:val="0"/>
        </w:rPr>
      </w:pPr>
      <w:r w:rsidRPr="00386ACD">
        <w:rPr>
          <w:rFonts w:ascii="Times New Roman" w:hAnsi="Times New Roman"/>
          <w:i w:val="0"/>
          <w:szCs w:val="24"/>
        </w:rPr>
        <w:t>organizacija i provedba stručne ekskurzije Aleja glagoljaša (svibanj, prof. Marijan Lazar i Milorad Sarap)</w:t>
      </w:r>
    </w:p>
    <w:p w:rsidR="000454D4" w:rsidRPr="00386ACD" w:rsidRDefault="000454D4" w:rsidP="00A203CA">
      <w:pPr>
        <w:numPr>
          <w:ilvl w:val="0"/>
          <w:numId w:val="87"/>
        </w:numPr>
        <w:spacing w:line="360" w:lineRule="auto"/>
        <w:jc w:val="both"/>
        <w:rPr>
          <w:rFonts w:ascii="Times New Roman" w:hAnsi="Times New Roman"/>
          <w:i w:val="0"/>
        </w:rPr>
      </w:pPr>
      <w:r w:rsidRPr="00386ACD">
        <w:rPr>
          <w:rFonts w:ascii="Times New Roman" w:hAnsi="Times New Roman"/>
          <w:i w:val="0"/>
          <w:szCs w:val="24"/>
        </w:rPr>
        <w:t>odlazak učenika završnih razreda na Interliber i posjet Nacionalnoj sveučilišnoj knjižnici u Zagrebu (studeni, Stručno vijeće nastavnika hrvatskoga jezika)</w:t>
      </w:r>
    </w:p>
    <w:p w:rsidR="000454D4" w:rsidRPr="00386ACD" w:rsidRDefault="000454D4" w:rsidP="00A203CA">
      <w:pPr>
        <w:numPr>
          <w:ilvl w:val="0"/>
          <w:numId w:val="87"/>
        </w:numPr>
        <w:spacing w:line="360" w:lineRule="auto"/>
        <w:jc w:val="both"/>
        <w:rPr>
          <w:rFonts w:ascii="Times New Roman" w:hAnsi="Times New Roman"/>
          <w:i w:val="0"/>
          <w:szCs w:val="24"/>
        </w:rPr>
      </w:pPr>
      <w:r w:rsidRPr="00386ACD">
        <w:rPr>
          <w:rFonts w:ascii="Times New Roman" w:hAnsi="Times New Roman"/>
          <w:i w:val="0"/>
          <w:szCs w:val="24"/>
        </w:rPr>
        <w:t>Dan kazališta (travanj)</w:t>
      </w:r>
    </w:p>
    <w:p w:rsidR="000454D4" w:rsidRPr="00386ACD" w:rsidRDefault="000454D4" w:rsidP="000454D4">
      <w:pPr>
        <w:spacing w:before="240" w:after="240" w:line="360" w:lineRule="auto"/>
        <w:jc w:val="both"/>
        <w:rPr>
          <w:rFonts w:ascii="Times New Roman" w:hAnsi="Times New Roman"/>
          <w:b/>
          <w:i w:val="0"/>
          <w:szCs w:val="24"/>
        </w:rPr>
      </w:pPr>
      <w:r w:rsidRPr="00386ACD">
        <w:rPr>
          <w:rFonts w:ascii="Times New Roman" w:hAnsi="Times New Roman"/>
          <w:b/>
          <w:i w:val="0"/>
          <w:szCs w:val="24"/>
        </w:rPr>
        <w:t>Seminari</w:t>
      </w:r>
    </w:p>
    <w:p w:rsidR="000454D4" w:rsidRPr="00386ACD" w:rsidRDefault="000454D4" w:rsidP="00A203CA">
      <w:pPr>
        <w:numPr>
          <w:ilvl w:val="0"/>
          <w:numId w:val="82"/>
        </w:numPr>
        <w:spacing w:before="240" w:line="360" w:lineRule="auto"/>
        <w:jc w:val="both"/>
        <w:rPr>
          <w:i w:val="0"/>
        </w:rPr>
      </w:pPr>
      <w:r w:rsidRPr="00386ACD">
        <w:rPr>
          <w:rFonts w:ascii="Times New Roman" w:hAnsi="Times New Roman"/>
          <w:i w:val="0"/>
          <w:szCs w:val="24"/>
        </w:rPr>
        <w:t>sudjelovanje na seminarima (ŽSV, MZO, AOO) za profesore hrvatskoga jezika</w:t>
      </w:r>
    </w:p>
    <w:p w:rsidR="000454D4" w:rsidRPr="00386ACD" w:rsidRDefault="000454D4" w:rsidP="00A203CA">
      <w:pPr>
        <w:numPr>
          <w:ilvl w:val="0"/>
          <w:numId w:val="82"/>
        </w:numPr>
        <w:spacing w:line="360" w:lineRule="auto"/>
        <w:jc w:val="both"/>
        <w:rPr>
          <w:i w:val="0"/>
        </w:rPr>
      </w:pPr>
      <w:r w:rsidRPr="00386ACD">
        <w:rPr>
          <w:i w:val="0"/>
          <w:sz w:val="14"/>
          <w:szCs w:val="14"/>
        </w:rPr>
        <w:t xml:space="preserve"> </w:t>
      </w:r>
      <w:r w:rsidRPr="00386ACD">
        <w:rPr>
          <w:rFonts w:ascii="Times New Roman" w:hAnsi="Times New Roman"/>
          <w:i w:val="0"/>
          <w:szCs w:val="24"/>
        </w:rPr>
        <w:t>individualno usavršavanje uz stručnu literaturu</w:t>
      </w:r>
    </w:p>
    <w:p w:rsidR="000454D4" w:rsidRPr="00386ACD" w:rsidRDefault="000454D4" w:rsidP="00A203CA">
      <w:pPr>
        <w:numPr>
          <w:ilvl w:val="0"/>
          <w:numId w:val="82"/>
        </w:numPr>
        <w:spacing w:after="240" w:line="360" w:lineRule="auto"/>
        <w:jc w:val="both"/>
        <w:rPr>
          <w:rFonts w:ascii="Times New Roman" w:hAnsi="Times New Roman"/>
          <w:i w:val="0"/>
          <w:szCs w:val="24"/>
        </w:rPr>
      </w:pPr>
      <w:r w:rsidRPr="00386ACD">
        <w:rPr>
          <w:rFonts w:ascii="Times New Roman" w:hAnsi="Times New Roman"/>
          <w:i w:val="0"/>
          <w:szCs w:val="24"/>
        </w:rPr>
        <w:lastRenderedPageBreak/>
        <w:t>loomen</w:t>
      </w:r>
    </w:p>
    <w:p w:rsidR="000454D4" w:rsidRPr="00386ACD" w:rsidRDefault="000454D4" w:rsidP="000454D4">
      <w:pPr>
        <w:spacing w:before="240" w:after="240" w:line="360" w:lineRule="auto"/>
        <w:jc w:val="both"/>
        <w:rPr>
          <w:rFonts w:ascii="Times New Roman" w:hAnsi="Times New Roman"/>
          <w:b/>
          <w:i w:val="0"/>
          <w:szCs w:val="24"/>
        </w:rPr>
      </w:pPr>
      <w:r w:rsidRPr="00386ACD">
        <w:rPr>
          <w:rFonts w:ascii="Times New Roman" w:hAnsi="Times New Roman"/>
          <w:b/>
          <w:i w:val="0"/>
          <w:szCs w:val="24"/>
        </w:rPr>
        <w:t>Projekti</w:t>
      </w:r>
    </w:p>
    <w:p w:rsidR="000454D4" w:rsidRPr="00386ACD" w:rsidRDefault="000454D4" w:rsidP="00A203CA">
      <w:pPr>
        <w:numPr>
          <w:ilvl w:val="0"/>
          <w:numId w:val="85"/>
        </w:numPr>
        <w:spacing w:before="240" w:line="360" w:lineRule="auto"/>
        <w:jc w:val="both"/>
        <w:rPr>
          <w:rFonts w:ascii="Times New Roman" w:hAnsi="Times New Roman"/>
          <w:i w:val="0"/>
          <w:szCs w:val="24"/>
        </w:rPr>
      </w:pPr>
      <w:r w:rsidRPr="00386ACD">
        <w:rPr>
          <w:rFonts w:ascii="Times New Roman" w:hAnsi="Times New Roman"/>
          <w:i w:val="0"/>
          <w:szCs w:val="24"/>
        </w:rPr>
        <w:t>Dani Kalmana Mesarića - kviz (prof. Željka Ivančok Varga) i predavanje (prof. M. Lazar)</w:t>
      </w:r>
    </w:p>
    <w:p w:rsidR="000454D4" w:rsidRPr="00386ACD" w:rsidRDefault="000454D4" w:rsidP="00A203CA">
      <w:pPr>
        <w:numPr>
          <w:ilvl w:val="0"/>
          <w:numId w:val="85"/>
        </w:numPr>
        <w:spacing w:line="360" w:lineRule="auto"/>
        <w:jc w:val="both"/>
        <w:rPr>
          <w:i w:val="0"/>
        </w:rPr>
      </w:pPr>
      <w:r w:rsidRPr="00386ACD">
        <w:rPr>
          <w:rFonts w:ascii="Times New Roman" w:hAnsi="Times New Roman"/>
          <w:i w:val="0"/>
          <w:szCs w:val="24"/>
        </w:rPr>
        <w:t>Čitajmo zajedno – projekt za razmjenu čitateljskog iskustva između osnovnoškolaca i srednjoškolaca (prof. Ivančok Varga)</w:t>
      </w:r>
    </w:p>
    <w:p w:rsidR="000454D4" w:rsidRPr="00386ACD" w:rsidRDefault="000454D4" w:rsidP="00A203CA">
      <w:pPr>
        <w:numPr>
          <w:ilvl w:val="0"/>
          <w:numId w:val="85"/>
        </w:numPr>
        <w:spacing w:line="360" w:lineRule="auto"/>
        <w:jc w:val="both"/>
        <w:rPr>
          <w:i w:val="0"/>
        </w:rPr>
      </w:pPr>
      <w:r w:rsidRPr="00386ACD">
        <w:rPr>
          <w:i w:val="0"/>
          <w:sz w:val="14"/>
          <w:szCs w:val="14"/>
        </w:rPr>
        <w:t xml:space="preserve"> </w:t>
      </w:r>
      <w:r w:rsidRPr="00386ACD">
        <w:rPr>
          <w:rFonts w:ascii="Times New Roman" w:hAnsi="Times New Roman"/>
          <w:i w:val="0"/>
          <w:szCs w:val="24"/>
        </w:rPr>
        <w:t>Pisci na mreži (prof. Ivančok Varga i prof. Katanec)</w:t>
      </w:r>
    </w:p>
    <w:p w:rsidR="000454D4" w:rsidRPr="00386ACD" w:rsidRDefault="000454D4" w:rsidP="00A203CA">
      <w:pPr>
        <w:numPr>
          <w:ilvl w:val="0"/>
          <w:numId w:val="85"/>
        </w:numPr>
        <w:spacing w:line="360" w:lineRule="auto"/>
        <w:jc w:val="both"/>
        <w:rPr>
          <w:rFonts w:ascii="Times New Roman" w:hAnsi="Times New Roman"/>
          <w:i w:val="0"/>
          <w:szCs w:val="24"/>
        </w:rPr>
      </w:pPr>
      <w:r w:rsidRPr="00386ACD">
        <w:rPr>
          <w:rFonts w:ascii="Times New Roman" w:hAnsi="Times New Roman"/>
          <w:i w:val="0"/>
          <w:szCs w:val="24"/>
        </w:rPr>
        <w:t>Reklamiram ti priču - suradnja s učenicima završnih razreda OŠ Prelog (prof. Katanec)</w:t>
      </w:r>
    </w:p>
    <w:p w:rsidR="000454D4" w:rsidRPr="00386ACD" w:rsidRDefault="000454D4" w:rsidP="00A203CA">
      <w:pPr>
        <w:numPr>
          <w:ilvl w:val="0"/>
          <w:numId w:val="85"/>
        </w:numPr>
        <w:spacing w:line="360" w:lineRule="auto"/>
        <w:jc w:val="both"/>
        <w:rPr>
          <w:rFonts w:ascii="Times New Roman" w:hAnsi="Times New Roman"/>
          <w:i w:val="0"/>
          <w:szCs w:val="24"/>
        </w:rPr>
      </w:pPr>
      <w:r w:rsidRPr="00386ACD">
        <w:rPr>
          <w:rFonts w:ascii="Times New Roman" w:hAnsi="Times New Roman"/>
          <w:i w:val="0"/>
          <w:szCs w:val="24"/>
        </w:rPr>
        <w:t xml:space="preserve">Korak po korak do zdravlja - suradnja s voditeljicama projekta Tanjom Lilić i Anicom Naranđa (knjižničarka, prof. Ivančok Varga, prof. Katanec) </w:t>
      </w:r>
    </w:p>
    <w:p w:rsidR="000454D4" w:rsidRPr="00386ACD" w:rsidRDefault="000454D4" w:rsidP="00A203CA">
      <w:pPr>
        <w:numPr>
          <w:ilvl w:val="0"/>
          <w:numId w:val="85"/>
        </w:numPr>
        <w:spacing w:after="240" w:line="360" w:lineRule="auto"/>
        <w:jc w:val="both"/>
        <w:rPr>
          <w:rFonts w:ascii="Times New Roman" w:hAnsi="Times New Roman"/>
          <w:i w:val="0"/>
          <w:szCs w:val="24"/>
        </w:rPr>
      </w:pPr>
      <w:r w:rsidRPr="00386ACD">
        <w:rPr>
          <w:rFonts w:ascii="Times New Roman" w:hAnsi="Times New Roman"/>
          <w:i w:val="0"/>
          <w:szCs w:val="24"/>
        </w:rPr>
        <w:t>Uskrsna događalica - suradnja s voditeljicom projekta Sanjom Kovačić (prof. Katanec)</w:t>
      </w:r>
    </w:p>
    <w:p w:rsidR="000454D4" w:rsidRPr="00386ACD" w:rsidRDefault="000454D4" w:rsidP="000454D4">
      <w:pPr>
        <w:spacing w:before="240" w:after="240" w:line="360" w:lineRule="auto"/>
        <w:jc w:val="both"/>
        <w:rPr>
          <w:rFonts w:ascii="Times New Roman" w:hAnsi="Times New Roman"/>
          <w:b/>
          <w:i w:val="0"/>
          <w:szCs w:val="24"/>
        </w:rPr>
      </w:pPr>
      <w:r w:rsidRPr="00386ACD">
        <w:rPr>
          <w:rFonts w:ascii="Times New Roman" w:hAnsi="Times New Roman"/>
          <w:b/>
          <w:i w:val="0"/>
          <w:szCs w:val="24"/>
        </w:rPr>
        <w:t>Ostalo</w:t>
      </w:r>
    </w:p>
    <w:p w:rsidR="000454D4" w:rsidRPr="00386ACD" w:rsidRDefault="000454D4" w:rsidP="00A203CA">
      <w:pPr>
        <w:numPr>
          <w:ilvl w:val="0"/>
          <w:numId w:val="84"/>
        </w:numPr>
        <w:spacing w:before="240" w:line="360" w:lineRule="auto"/>
        <w:jc w:val="both"/>
        <w:rPr>
          <w:i w:val="0"/>
        </w:rPr>
      </w:pPr>
      <w:r w:rsidRPr="00386ACD">
        <w:rPr>
          <w:rFonts w:ascii="Times New Roman" w:hAnsi="Times New Roman"/>
          <w:i w:val="0"/>
          <w:szCs w:val="24"/>
        </w:rPr>
        <w:t>sudjelovanje u organizaciji Dana otvorenih vrata</w:t>
      </w:r>
    </w:p>
    <w:p w:rsidR="000454D4" w:rsidRPr="00386ACD" w:rsidRDefault="000454D4" w:rsidP="00A203CA">
      <w:pPr>
        <w:numPr>
          <w:ilvl w:val="0"/>
          <w:numId w:val="84"/>
        </w:numPr>
        <w:spacing w:line="360" w:lineRule="auto"/>
        <w:jc w:val="both"/>
        <w:rPr>
          <w:i w:val="0"/>
        </w:rPr>
      </w:pPr>
      <w:r w:rsidRPr="00386ACD">
        <w:rPr>
          <w:i w:val="0"/>
          <w:sz w:val="14"/>
          <w:szCs w:val="14"/>
        </w:rPr>
        <w:t xml:space="preserve"> </w:t>
      </w:r>
      <w:r w:rsidRPr="00386ACD">
        <w:rPr>
          <w:rFonts w:ascii="Times New Roman" w:hAnsi="Times New Roman"/>
          <w:i w:val="0"/>
          <w:szCs w:val="24"/>
        </w:rPr>
        <w:t>obilježavanje Mjeseca hrvatske knjige (15. 10. – 15. 11. 2019.)</w:t>
      </w:r>
    </w:p>
    <w:p w:rsidR="000454D4" w:rsidRPr="00386ACD" w:rsidRDefault="000454D4" w:rsidP="00A203CA">
      <w:pPr>
        <w:numPr>
          <w:ilvl w:val="0"/>
          <w:numId w:val="84"/>
        </w:numPr>
        <w:spacing w:line="360" w:lineRule="auto"/>
        <w:jc w:val="both"/>
        <w:rPr>
          <w:rFonts w:ascii="Times New Roman" w:hAnsi="Times New Roman"/>
          <w:i w:val="0"/>
          <w:szCs w:val="24"/>
        </w:rPr>
      </w:pPr>
      <w:r w:rsidRPr="00386ACD">
        <w:rPr>
          <w:rFonts w:ascii="Times New Roman" w:hAnsi="Times New Roman"/>
          <w:i w:val="0"/>
          <w:szCs w:val="24"/>
        </w:rPr>
        <w:t>Guglanje za mudrice: program informacijskog opismenjavanja tinejdžera KIČ Nikola Zrinski Čakovec (knjižničarka Nataša Sakač)</w:t>
      </w:r>
    </w:p>
    <w:p w:rsidR="000454D4" w:rsidRPr="00386ACD" w:rsidRDefault="000454D4" w:rsidP="00A203CA">
      <w:pPr>
        <w:numPr>
          <w:ilvl w:val="0"/>
          <w:numId w:val="84"/>
        </w:numPr>
        <w:spacing w:line="360" w:lineRule="auto"/>
        <w:jc w:val="both"/>
        <w:rPr>
          <w:rFonts w:ascii="Times New Roman" w:hAnsi="Times New Roman"/>
          <w:i w:val="0"/>
          <w:szCs w:val="24"/>
        </w:rPr>
      </w:pPr>
      <w:r w:rsidRPr="00386ACD">
        <w:rPr>
          <w:rFonts w:ascii="Times New Roman" w:hAnsi="Times New Roman"/>
          <w:i w:val="0"/>
          <w:szCs w:val="24"/>
        </w:rPr>
        <w:t>predavanje Mateja Perkova (listopad, prof. Pesek, knjižničarka Nataša Sakač)</w:t>
      </w:r>
    </w:p>
    <w:p w:rsidR="000454D4" w:rsidRPr="00386ACD" w:rsidRDefault="000454D4" w:rsidP="00A203CA">
      <w:pPr>
        <w:numPr>
          <w:ilvl w:val="0"/>
          <w:numId w:val="84"/>
        </w:numPr>
        <w:spacing w:line="360" w:lineRule="auto"/>
        <w:jc w:val="both"/>
        <w:rPr>
          <w:rFonts w:ascii="Times New Roman" w:hAnsi="Times New Roman"/>
          <w:i w:val="0"/>
          <w:szCs w:val="24"/>
        </w:rPr>
      </w:pPr>
      <w:r w:rsidRPr="00386ACD">
        <w:rPr>
          <w:rFonts w:ascii="Times New Roman" w:hAnsi="Times New Roman"/>
          <w:i w:val="0"/>
          <w:szCs w:val="24"/>
        </w:rPr>
        <w:t>suradnja s Muzejom Međimurja - interaktivno predavanje i projekcija o međimurskoj glazbi (MHK, prof. Ivančok Varga)</w:t>
      </w:r>
    </w:p>
    <w:p w:rsidR="000454D4" w:rsidRPr="00386ACD" w:rsidRDefault="000454D4" w:rsidP="00A203CA">
      <w:pPr>
        <w:numPr>
          <w:ilvl w:val="0"/>
          <w:numId w:val="84"/>
        </w:numPr>
        <w:spacing w:line="360" w:lineRule="auto"/>
        <w:jc w:val="both"/>
        <w:rPr>
          <w:i w:val="0"/>
        </w:rPr>
      </w:pPr>
      <w:r w:rsidRPr="00386ACD">
        <w:rPr>
          <w:i w:val="0"/>
          <w:sz w:val="14"/>
          <w:szCs w:val="14"/>
        </w:rPr>
        <w:t xml:space="preserve"> </w:t>
      </w:r>
      <w:r w:rsidRPr="00386ACD">
        <w:rPr>
          <w:rFonts w:ascii="Times New Roman" w:hAnsi="Times New Roman"/>
          <w:i w:val="0"/>
          <w:szCs w:val="24"/>
        </w:rPr>
        <w:t xml:space="preserve">književni susret </w:t>
      </w:r>
    </w:p>
    <w:p w:rsidR="000454D4" w:rsidRPr="00386ACD" w:rsidRDefault="000454D4" w:rsidP="00A203CA">
      <w:pPr>
        <w:numPr>
          <w:ilvl w:val="0"/>
          <w:numId w:val="84"/>
        </w:numPr>
        <w:spacing w:line="360" w:lineRule="auto"/>
        <w:jc w:val="both"/>
        <w:rPr>
          <w:i w:val="0"/>
        </w:rPr>
      </w:pPr>
      <w:r w:rsidRPr="00386ACD">
        <w:rPr>
          <w:i w:val="0"/>
          <w:sz w:val="14"/>
          <w:szCs w:val="14"/>
        </w:rPr>
        <w:t xml:space="preserve"> </w:t>
      </w:r>
      <w:r w:rsidRPr="00386ACD">
        <w:rPr>
          <w:rFonts w:ascii="Times New Roman" w:hAnsi="Times New Roman"/>
          <w:i w:val="0"/>
          <w:szCs w:val="24"/>
        </w:rPr>
        <w:t>obilježavanje Dana hrvatskih knjižnica (11. 11. 2019.)</w:t>
      </w:r>
    </w:p>
    <w:p w:rsidR="000454D4" w:rsidRPr="00386ACD" w:rsidRDefault="000454D4" w:rsidP="00A203CA">
      <w:pPr>
        <w:numPr>
          <w:ilvl w:val="0"/>
          <w:numId w:val="84"/>
        </w:numPr>
        <w:spacing w:line="360" w:lineRule="auto"/>
        <w:jc w:val="both"/>
        <w:rPr>
          <w:i w:val="0"/>
        </w:rPr>
      </w:pPr>
      <w:r w:rsidRPr="00386ACD">
        <w:rPr>
          <w:i w:val="0"/>
          <w:sz w:val="14"/>
          <w:szCs w:val="14"/>
        </w:rPr>
        <w:t xml:space="preserve"> </w:t>
      </w:r>
      <w:r w:rsidRPr="00386ACD">
        <w:rPr>
          <w:rFonts w:ascii="Times New Roman" w:hAnsi="Times New Roman"/>
          <w:i w:val="0"/>
          <w:szCs w:val="24"/>
        </w:rPr>
        <w:t>obilježavanje Dana hrvatskoga jezika (11. – 17. 3. 2020.)</w:t>
      </w:r>
    </w:p>
    <w:p w:rsidR="000454D4" w:rsidRPr="00386ACD" w:rsidRDefault="000454D4" w:rsidP="00A203CA">
      <w:pPr>
        <w:numPr>
          <w:ilvl w:val="0"/>
          <w:numId w:val="84"/>
        </w:numPr>
        <w:spacing w:line="360" w:lineRule="auto"/>
        <w:jc w:val="both"/>
        <w:rPr>
          <w:i w:val="0"/>
        </w:rPr>
      </w:pPr>
      <w:r w:rsidRPr="00386ACD">
        <w:rPr>
          <w:i w:val="0"/>
          <w:sz w:val="14"/>
          <w:szCs w:val="14"/>
        </w:rPr>
        <w:t xml:space="preserve"> </w:t>
      </w:r>
      <w:r w:rsidRPr="00386ACD">
        <w:rPr>
          <w:rFonts w:ascii="Times New Roman" w:hAnsi="Times New Roman"/>
          <w:i w:val="0"/>
          <w:szCs w:val="24"/>
        </w:rPr>
        <w:t>sudjelovanje u obilježavanju Dana kruha</w:t>
      </w:r>
    </w:p>
    <w:p w:rsidR="000454D4" w:rsidRPr="00386ACD" w:rsidRDefault="000454D4" w:rsidP="00A203CA">
      <w:pPr>
        <w:numPr>
          <w:ilvl w:val="0"/>
          <w:numId w:val="84"/>
        </w:numPr>
        <w:spacing w:line="360" w:lineRule="auto"/>
        <w:jc w:val="both"/>
        <w:rPr>
          <w:i w:val="0"/>
        </w:rPr>
      </w:pPr>
      <w:r w:rsidRPr="00386ACD">
        <w:rPr>
          <w:i w:val="0"/>
          <w:sz w:val="14"/>
          <w:szCs w:val="14"/>
        </w:rPr>
        <w:t xml:space="preserve"> </w:t>
      </w:r>
      <w:r w:rsidRPr="00386ACD">
        <w:rPr>
          <w:rFonts w:ascii="Times New Roman" w:hAnsi="Times New Roman"/>
          <w:i w:val="0"/>
          <w:szCs w:val="24"/>
        </w:rPr>
        <w:t>uređivanje internetske stranice škole (prof. Ivančok Varga)</w:t>
      </w:r>
    </w:p>
    <w:p w:rsidR="000454D4" w:rsidRPr="00386ACD" w:rsidRDefault="000454D4" w:rsidP="00A203CA">
      <w:pPr>
        <w:numPr>
          <w:ilvl w:val="0"/>
          <w:numId w:val="84"/>
        </w:numPr>
        <w:spacing w:line="360" w:lineRule="auto"/>
        <w:jc w:val="both"/>
        <w:rPr>
          <w:rFonts w:ascii="Times New Roman" w:hAnsi="Times New Roman"/>
          <w:i w:val="0"/>
          <w:szCs w:val="24"/>
        </w:rPr>
      </w:pPr>
      <w:r w:rsidRPr="00386ACD">
        <w:rPr>
          <w:rFonts w:ascii="Times New Roman" w:hAnsi="Times New Roman"/>
          <w:i w:val="0"/>
          <w:szCs w:val="24"/>
        </w:rPr>
        <w:t>uređivanje Facebook stranice škole (prof. Katanec)</w:t>
      </w:r>
    </w:p>
    <w:p w:rsidR="000454D4" w:rsidRPr="00386ACD" w:rsidRDefault="000454D4" w:rsidP="00A203CA">
      <w:pPr>
        <w:numPr>
          <w:ilvl w:val="0"/>
          <w:numId w:val="84"/>
        </w:numPr>
        <w:spacing w:line="360" w:lineRule="auto"/>
        <w:jc w:val="both"/>
        <w:rPr>
          <w:i w:val="0"/>
        </w:rPr>
      </w:pPr>
      <w:r w:rsidRPr="00386ACD">
        <w:rPr>
          <w:rFonts w:ascii="Times New Roman" w:hAnsi="Times New Roman"/>
          <w:i w:val="0"/>
          <w:szCs w:val="24"/>
        </w:rPr>
        <w:t>božićno-novogodišnja priredba (prof. Ivančok Varga, prof. Katanec)</w:t>
      </w:r>
    </w:p>
    <w:p w:rsidR="000454D4" w:rsidRPr="00386ACD" w:rsidRDefault="000454D4" w:rsidP="00A203CA">
      <w:pPr>
        <w:numPr>
          <w:ilvl w:val="0"/>
          <w:numId w:val="84"/>
        </w:numPr>
        <w:spacing w:line="360" w:lineRule="auto"/>
        <w:jc w:val="both"/>
        <w:rPr>
          <w:i w:val="0"/>
        </w:rPr>
      </w:pPr>
      <w:r w:rsidRPr="00386ACD">
        <w:rPr>
          <w:rFonts w:ascii="Times New Roman" w:hAnsi="Times New Roman"/>
          <w:i w:val="0"/>
          <w:szCs w:val="24"/>
        </w:rPr>
        <w:t>božićna priredba za djecu djelatnika</w:t>
      </w:r>
    </w:p>
    <w:p w:rsidR="000454D4" w:rsidRPr="00386ACD" w:rsidRDefault="000454D4" w:rsidP="00A203CA">
      <w:pPr>
        <w:numPr>
          <w:ilvl w:val="0"/>
          <w:numId w:val="84"/>
        </w:numPr>
        <w:spacing w:line="360" w:lineRule="auto"/>
        <w:jc w:val="both"/>
        <w:rPr>
          <w:i w:val="0"/>
        </w:rPr>
      </w:pPr>
      <w:r w:rsidRPr="00386ACD">
        <w:rPr>
          <w:rFonts w:ascii="Times New Roman" w:hAnsi="Times New Roman"/>
          <w:i w:val="0"/>
          <w:szCs w:val="24"/>
        </w:rPr>
        <w:t>organizacija priredbe Budi mi prijatelj (prof. Ivančok Varga, knjižničarka, prof. Marijan Lazar, prof. Sarap)</w:t>
      </w:r>
    </w:p>
    <w:p w:rsidR="000454D4" w:rsidRPr="00386ACD" w:rsidRDefault="000454D4" w:rsidP="00A203CA">
      <w:pPr>
        <w:numPr>
          <w:ilvl w:val="0"/>
          <w:numId w:val="84"/>
        </w:numPr>
        <w:spacing w:line="360" w:lineRule="auto"/>
        <w:jc w:val="both"/>
        <w:rPr>
          <w:i w:val="0"/>
        </w:rPr>
      </w:pPr>
      <w:r w:rsidRPr="00386ACD">
        <w:rPr>
          <w:rFonts w:ascii="Times New Roman" w:hAnsi="Times New Roman"/>
          <w:i w:val="0"/>
          <w:szCs w:val="24"/>
        </w:rPr>
        <w:lastRenderedPageBreak/>
        <w:t>program povodom Valentinova – Festival ljubavi (prof. Ivančok Varga, knjižničarka)</w:t>
      </w:r>
    </w:p>
    <w:p w:rsidR="000454D4" w:rsidRPr="00386ACD" w:rsidRDefault="000454D4" w:rsidP="00A203CA">
      <w:pPr>
        <w:numPr>
          <w:ilvl w:val="0"/>
          <w:numId w:val="84"/>
        </w:numPr>
        <w:spacing w:line="360" w:lineRule="auto"/>
        <w:jc w:val="both"/>
        <w:rPr>
          <w:rFonts w:ascii="Times New Roman" w:hAnsi="Times New Roman"/>
          <w:i w:val="0"/>
          <w:szCs w:val="24"/>
        </w:rPr>
      </w:pPr>
      <w:r w:rsidRPr="00386ACD">
        <w:rPr>
          <w:rFonts w:ascii="Times New Roman" w:hAnsi="Times New Roman"/>
          <w:i w:val="0"/>
          <w:szCs w:val="24"/>
        </w:rPr>
        <w:t>suradnja s Književnim krugom Prelog</w:t>
      </w:r>
    </w:p>
    <w:p w:rsidR="000454D4" w:rsidRPr="00386ACD" w:rsidRDefault="000454D4" w:rsidP="00A203CA">
      <w:pPr>
        <w:numPr>
          <w:ilvl w:val="0"/>
          <w:numId w:val="84"/>
        </w:numPr>
        <w:spacing w:line="360" w:lineRule="auto"/>
        <w:jc w:val="both"/>
        <w:rPr>
          <w:rFonts w:ascii="Times New Roman" w:hAnsi="Times New Roman"/>
          <w:i w:val="0"/>
          <w:szCs w:val="24"/>
        </w:rPr>
      </w:pPr>
      <w:r w:rsidRPr="00386ACD">
        <w:rPr>
          <w:rFonts w:ascii="Times New Roman" w:hAnsi="Times New Roman"/>
          <w:i w:val="0"/>
          <w:szCs w:val="24"/>
        </w:rPr>
        <w:t>uređenje panoa</w:t>
      </w:r>
    </w:p>
    <w:p w:rsidR="000454D4" w:rsidRPr="00386ACD" w:rsidRDefault="000454D4" w:rsidP="00A203CA">
      <w:pPr>
        <w:numPr>
          <w:ilvl w:val="0"/>
          <w:numId w:val="84"/>
        </w:numPr>
        <w:spacing w:line="360" w:lineRule="auto"/>
        <w:jc w:val="both"/>
        <w:rPr>
          <w:rFonts w:ascii="Times New Roman" w:hAnsi="Times New Roman"/>
          <w:i w:val="0"/>
          <w:szCs w:val="24"/>
        </w:rPr>
      </w:pPr>
      <w:r w:rsidRPr="00386ACD">
        <w:rPr>
          <w:rFonts w:ascii="Times New Roman" w:hAnsi="Times New Roman"/>
          <w:i w:val="0"/>
          <w:szCs w:val="24"/>
        </w:rPr>
        <w:t>suradnja s Knjižnicom i čitaonicom grada Preloga</w:t>
      </w:r>
    </w:p>
    <w:p w:rsidR="000454D4" w:rsidRPr="00386ACD" w:rsidRDefault="000454D4" w:rsidP="000454D4">
      <w:pPr>
        <w:spacing w:line="360" w:lineRule="auto"/>
        <w:ind w:left="1440"/>
        <w:jc w:val="both"/>
        <w:rPr>
          <w:rFonts w:ascii="Times New Roman" w:hAnsi="Times New Roman"/>
          <w:i w:val="0"/>
          <w:szCs w:val="24"/>
        </w:rPr>
      </w:pPr>
    </w:p>
    <w:p w:rsidR="000454D4" w:rsidRPr="00561D33" w:rsidRDefault="000454D4" w:rsidP="001B71EB">
      <w:pPr>
        <w:jc w:val="both"/>
        <w:rPr>
          <w:rFonts w:ascii="Times New Roman" w:hAnsi="Times New Roman"/>
          <w:i w:val="0"/>
        </w:rPr>
      </w:pPr>
    </w:p>
    <w:tbl>
      <w:tblPr>
        <w:tblW w:w="0" w:type="auto"/>
        <w:shd w:val="clear" w:color="auto" w:fill="CCFF33"/>
        <w:tblLook w:val="01E0"/>
      </w:tblPr>
      <w:tblGrid>
        <w:gridCol w:w="9286"/>
      </w:tblGrid>
      <w:tr w:rsidR="00A622F4" w:rsidRPr="00561D33" w:rsidTr="0002532B">
        <w:tc>
          <w:tcPr>
            <w:tcW w:w="9286" w:type="dxa"/>
            <w:shd w:val="clear" w:color="auto" w:fill="CCFF33"/>
          </w:tcPr>
          <w:p w:rsidR="00A622F4" w:rsidRPr="00561D33" w:rsidRDefault="00F275C2" w:rsidP="001B71EB">
            <w:pPr>
              <w:jc w:val="both"/>
              <w:rPr>
                <w:rFonts w:ascii="Times New Roman" w:hAnsi="Times New Roman"/>
                <w:b/>
                <w:i w:val="0"/>
              </w:rPr>
            </w:pPr>
            <w:r w:rsidRPr="00561D33">
              <w:rPr>
                <w:rFonts w:ascii="Times New Roman" w:hAnsi="Times New Roman"/>
                <w:b/>
                <w:i w:val="0"/>
              </w:rPr>
              <w:t>4.</w:t>
            </w:r>
            <w:r w:rsidR="001B71EB" w:rsidRPr="00561D33">
              <w:rPr>
                <w:rFonts w:ascii="Times New Roman" w:hAnsi="Times New Roman"/>
                <w:b/>
                <w:i w:val="0"/>
              </w:rPr>
              <w:t>5</w:t>
            </w:r>
            <w:r w:rsidR="00A622F4" w:rsidRPr="00561D33">
              <w:rPr>
                <w:rFonts w:ascii="Times New Roman" w:hAnsi="Times New Roman"/>
                <w:b/>
                <w:i w:val="0"/>
              </w:rPr>
              <w:t>. STRUČNO VIJEĆE NASTAVNIKA STRANIH JEZIKA</w:t>
            </w:r>
          </w:p>
        </w:tc>
      </w:tr>
    </w:tbl>
    <w:p w:rsidR="00A622F4" w:rsidRPr="00561D33" w:rsidRDefault="00A622F4" w:rsidP="001B71EB">
      <w:pPr>
        <w:jc w:val="both"/>
        <w:rPr>
          <w:rFonts w:ascii="Times New Roman" w:hAnsi="Times New Roman"/>
          <w:i w:val="0"/>
        </w:rPr>
      </w:pPr>
    </w:p>
    <w:p w:rsidR="00520226" w:rsidRPr="00561D33" w:rsidRDefault="000454D4" w:rsidP="001B71EB">
      <w:pPr>
        <w:jc w:val="both"/>
        <w:rPr>
          <w:rFonts w:ascii="Times New Roman" w:hAnsi="Times New Roman"/>
          <w:i w:val="0"/>
        </w:rPr>
      </w:pPr>
      <w:r>
        <w:rPr>
          <w:rFonts w:ascii="Times New Roman" w:hAnsi="Times New Roman"/>
          <w:i w:val="0"/>
        </w:rPr>
        <w:t>Voditelj: Jurica Vugrin</w:t>
      </w:r>
      <w:r w:rsidR="00520226" w:rsidRPr="00561D33">
        <w:rPr>
          <w:rFonts w:ascii="Times New Roman" w:hAnsi="Times New Roman"/>
          <w:i w:val="0"/>
        </w:rPr>
        <w:t>, prof.</w:t>
      </w:r>
      <w:r>
        <w:rPr>
          <w:rFonts w:ascii="Times New Roman" w:hAnsi="Times New Roman"/>
          <w:i w:val="0"/>
        </w:rPr>
        <w:t xml:space="preserve"> </w:t>
      </w:r>
    </w:p>
    <w:p w:rsidR="00520226" w:rsidRPr="00561D33" w:rsidRDefault="00520226" w:rsidP="001B71EB">
      <w:pPr>
        <w:jc w:val="both"/>
        <w:rPr>
          <w:rFonts w:ascii="Times New Roman" w:hAnsi="Times New Roman"/>
          <w:i w:val="0"/>
          <w:szCs w:val="24"/>
        </w:rPr>
      </w:pPr>
    </w:p>
    <w:p w:rsidR="000454D4" w:rsidRDefault="00A622F4" w:rsidP="001B71EB">
      <w:pPr>
        <w:jc w:val="both"/>
        <w:rPr>
          <w:rFonts w:ascii="Times New Roman" w:hAnsi="Times New Roman"/>
          <w:i w:val="0"/>
          <w:szCs w:val="24"/>
        </w:rPr>
      </w:pPr>
      <w:r w:rsidRPr="00561D33">
        <w:rPr>
          <w:rFonts w:ascii="Times New Roman" w:hAnsi="Times New Roman"/>
          <w:i w:val="0"/>
          <w:szCs w:val="24"/>
        </w:rPr>
        <w:t xml:space="preserve">Dogovoren je sljedeći plan </w:t>
      </w:r>
      <w:r w:rsidR="00C1502C" w:rsidRPr="00561D33">
        <w:rPr>
          <w:rFonts w:ascii="Times New Roman" w:hAnsi="Times New Roman"/>
          <w:i w:val="0"/>
          <w:szCs w:val="24"/>
        </w:rPr>
        <w:t xml:space="preserve">i program za školsku godinu </w:t>
      </w:r>
      <w:r w:rsidR="0082193F">
        <w:rPr>
          <w:rFonts w:ascii="Times New Roman" w:hAnsi="Times New Roman"/>
          <w:i w:val="0"/>
          <w:szCs w:val="24"/>
        </w:rPr>
        <w:t>2019./2020.</w:t>
      </w:r>
      <w:r w:rsidR="00D159BE">
        <w:rPr>
          <w:rFonts w:ascii="Times New Roman" w:hAnsi="Times New Roman"/>
          <w:i w:val="0"/>
          <w:szCs w:val="24"/>
        </w:rPr>
        <w:t>:</w:t>
      </w:r>
    </w:p>
    <w:p w:rsidR="00D159BE" w:rsidRDefault="00D159BE" w:rsidP="001B71EB">
      <w:pPr>
        <w:jc w:val="both"/>
        <w:rPr>
          <w:rFonts w:ascii="Times New Roman" w:hAnsi="Times New Roman"/>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3"/>
        <w:gridCol w:w="1134"/>
        <w:gridCol w:w="1417"/>
        <w:gridCol w:w="1418"/>
        <w:gridCol w:w="1417"/>
        <w:gridCol w:w="1276"/>
        <w:gridCol w:w="1985"/>
      </w:tblGrid>
      <w:tr w:rsidR="00D159BE" w:rsidRPr="00D159BE" w:rsidTr="007A008C">
        <w:tc>
          <w:tcPr>
            <w:tcW w:w="1413" w:type="dxa"/>
          </w:tcPr>
          <w:p w:rsidR="00D159BE" w:rsidRPr="00D159BE" w:rsidRDefault="00D159BE" w:rsidP="00D159BE">
            <w:pPr>
              <w:rPr>
                <w:rFonts w:ascii="Calibri" w:eastAsia="Calibri" w:hAnsi="Calibri"/>
                <w:b/>
                <w:i w:val="0"/>
                <w:sz w:val="18"/>
                <w:szCs w:val="18"/>
              </w:rPr>
            </w:pPr>
            <w:r w:rsidRPr="00D159BE">
              <w:rPr>
                <w:rFonts w:ascii="Calibri" w:eastAsia="Calibri" w:hAnsi="Calibri"/>
                <w:b/>
                <w:i w:val="0"/>
                <w:sz w:val="18"/>
                <w:szCs w:val="18"/>
              </w:rPr>
              <w:t>AKTIVNOST</w:t>
            </w:r>
          </w:p>
        </w:tc>
        <w:tc>
          <w:tcPr>
            <w:tcW w:w="1134" w:type="dxa"/>
          </w:tcPr>
          <w:p w:rsidR="00D159BE" w:rsidRPr="00D159BE" w:rsidRDefault="00D159BE" w:rsidP="00D159BE">
            <w:pPr>
              <w:rPr>
                <w:rFonts w:ascii="Calibri" w:eastAsia="Calibri" w:hAnsi="Calibri"/>
                <w:b/>
                <w:i w:val="0"/>
                <w:sz w:val="18"/>
                <w:szCs w:val="18"/>
              </w:rPr>
            </w:pPr>
            <w:r w:rsidRPr="00D159BE">
              <w:rPr>
                <w:rFonts w:ascii="Calibri" w:eastAsia="Calibri" w:hAnsi="Calibri"/>
                <w:b/>
                <w:i w:val="0"/>
                <w:sz w:val="18"/>
                <w:szCs w:val="18"/>
              </w:rPr>
              <w:t>CILJ</w:t>
            </w:r>
          </w:p>
        </w:tc>
        <w:tc>
          <w:tcPr>
            <w:tcW w:w="1417" w:type="dxa"/>
          </w:tcPr>
          <w:p w:rsidR="00D159BE" w:rsidRPr="00D159BE" w:rsidRDefault="00D159BE" w:rsidP="00D159BE">
            <w:pPr>
              <w:rPr>
                <w:rFonts w:ascii="Calibri" w:eastAsia="Calibri" w:hAnsi="Calibri"/>
                <w:b/>
                <w:i w:val="0"/>
                <w:sz w:val="18"/>
                <w:szCs w:val="18"/>
              </w:rPr>
            </w:pPr>
            <w:r w:rsidRPr="00D159BE">
              <w:rPr>
                <w:rFonts w:ascii="Calibri" w:eastAsia="Calibri" w:hAnsi="Calibri"/>
                <w:b/>
                <w:i w:val="0"/>
                <w:sz w:val="18"/>
                <w:szCs w:val="18"/>
              </w:rPr>
              <w:t>SVHRA</w:t>
            </w:r>
          </w:p>
        </w:tc>
        <w:tc>
          <w:tcPr>
            <w:tcW w:w="1418" w:type="dxa"/>
          </w:tcPr>
          <w:p w:rsidR="00D159BE" w:rsidRPr="00D159BE" w:rsidRDefault="00D159BE" w:rsidP="00D159BE">
            <w:pPr>
              <w:rPr>
                <w:rFonts w:ascii="Calibri" w:eastAsia="Calibri" w:hAnsi="Calibri"/>
                <w:b/>
                <w:i w:val="0"/>
                <w:sz w:val="18"/>
                <w:szCs w:val="18"/>
              </w:rPr>
            </w:pPr>
            <w:r w:rsidRPr="00D159BE">
              <w:rPr>
                <w:rFonts w:ascii="Calibri" w:eastAsia="Calibri" w:hAnsi="Calibri"/>
                <w:b/>
                <w:i w:val="0"/>
                <w:sz w:val="18"/>
                <w:szCs w:val="18"/>
              </w:rPr>
              <w:t>DATUM REALIZACIJE</w:t>
            </w:r>
          </w:p>
        </w:tc>
        <w:tc>
          <w:tcPr>
            <w:tcW w:w="1417" w:type="dxa"/>
          </w:tcPr>
          <w:p w:rsidR="00D159BE" w:rsidRPr="00D159BE" w:rsidRDefault="00D159BE" w:rsidP="00D159BE">
            <w:pPr>
              <w:rPr>
                <w:rFonts w:ascii="Calibri" w:eastAsia="Calibri" w:hAnsi="Calibri"/>
                <w:b/>
                <w:i w:val="0"/>
                <w:sz w:val="18"/>
                <w:szCs w:val="18"/>
              </w:rPr>
            </w:pPr>
            <w:r w:rsidRPr="00D159BE">
              <w:rPr>
                <w:rFonts w:ascii="Calibri" w:eastAsia="Calibri" w:hAnsi="Calibri"/>
                <w:b/>
                <w:i w:val="0"/>
                <w:sz w:val="18"/>
                <w:szCs w:val="18"/>
              </w:rPr>
              <w:t>NOSITELJ AKTIVNOSTI</w:t>
            </w:r>
          </w:p>
        </w:tc>
        <w:tc>
          <w:tcPr>
            <w:tcW w:w="1276" w:type="dxa"/>
          </w:tcPr>
          <w:p w:rsidR="00D159BE" w:rsidRPr="00D159BE" w:rsidRDefault="00D159BE" w:rsidP="00D159BE">
            <w:pPr>
              <w:rPr>
                <w:rFonts w:ascii="Calibri" w:eastAsia="Calibri" w:hAnsi="Calibri"/>
                <w:b/>
                <w:i w:val="0"/>
                <w:sz w:val="18"/>
                <w:szCs w:val="18"/>
              </w:rPr>
            </w:pPr>
            <w:r w:rsidRPr="00D159BE">
              <w:rPr>
                <w:rFonts w:ascii="Calibri" w:eastAsia="Calibri" w:hAnsi="Calibri"/>
                <w:b/>
                <w:i w:val="0"/>
                <w:sz w:val="18"/>
                <w:szCs w:val="18"/>
              </w:rPr>
              <w:t>UČENICI</w:t>
            </w:r>
          </w:p>
        </w:tc>
        <w:tc>
          <w:tcPr>
            <w:tcW w:w="1985" w:type="dxa"/>
          </w:tcPr>
          <w:p w:rsidR="00D159BE" w:rsidRPr="00D159BE" w:rsidRDefault="00D159BE" w:rsidP="00D159BE">
            <w:pPr>
              <w:rPr>
                <w:rFonts w:ascii="Calibri" w:eastAsia="Calibri" w:hAnsi="Calibri"/>
                <w:b/>
                <w:i w:val="0"/>
                <w:sz w:val="18"/>
                <w:szCs w:val="18"/>
              </w:rPr>
            </w:pPr>
            <w:r w:rsidRPr="00D159BE">
              <w:rPr>
                <w:rFonts w:ascii="Calibri" w:eastAsia="Calibri" w:hAnsi="Calibri"/>
                <w:b/>
                <w:i w:val="0"/>
                <w:sz w:val="18"/>
                <w:szCs w:val="18"/>
              </w:rPr>
              <w:t>NAČIN VREDNOVANJA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Obilježavanje Europskog dana jezika</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-učenje stranih jezika</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-osvijestiti važnost učenja stranih jezika u svakodnevnoj komunikaciji</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Rujan 2019.</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Aktiv stranih jezika</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-učenici drugog i trećeg razreda gimnazije</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anketiranje učenika i zaposlenika o uspješnosti projekta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Living Down Under</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radionica pod vodstvom predavača iz Australije</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-obogatiti poznavanje života i kulture Australije</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Listopad 2019.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Jelena škoda,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 </w:t>
            </w:r>
          </w:p>
          <w:p w:rsidR="00D159BE" w:rsidRPr="00D159BE" w:rsidRDefault="00D159BE" w:rsidP="00D159BE">
            <w:pPr>
              <w:rPr>
                <w:rFonts w:ascii="Calibri" w:eastAsia="Calibri" w:hAnsi="Calibri"/>
                <w:i w:val="0"/>
                <w:sz w:val="18"/>
                <w:szCs w:val="18"/>
              </w:rPr>
            </w:pP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3.G razred</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usmena analiza postignuća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eTwinning </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sakupljanje, otkrivanje i dokumentiranje idiomatskih fraza</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obogaćivanje učeničkog vokabulara,   kulturološka osviještenost učenika</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Studeni 2019. – Svibanj 2020.</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Tanja Baksa, prof. </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3. KU razred</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3. THK razred</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 rasprava o provedenom projektu </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Juvenes Translatores</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natjecanje u prevođenju</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obogaćivanje učeničkog vokabulara</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Studeni 2019.</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Maja Labaš Horvat,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Tanja Baksa, prof.</w:t>
            </w:r>
          </w:p>
          <w:p w:rsidR="00D159BE" w:rsidRPr="00D159BE" w:rsidRDefault="00D159BE" w:rsidP="00D159BE">
            <w:pPr>
              <w:rPr>
                <w:rFonts w:ascii="Calibri" w:eastAsia="Calibri" w:hAnsi="Calibri"/>
                <w:i w:val="0"/>
                <w:sz w:val="18"/>
                <w:szCs w:val="18"/>
              </w:rPr>
            </w:pP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učenici trećih razreda</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-usmena analiza postignuća </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Halloween</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-istražiti povijest američkog praznika</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 uočavanje kulturoloških aspekata američke tradicije </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Studeni 2019.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Jurica Vugrin,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Jelena Škoda, prof.</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učenici prvih i drugih razreda</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rasprava o provedenom projektu, uočavanje pozitivnih i negativnih strana realizacije projekta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Organizacija DSD II</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-pripreme za polaganje DSD II ispita</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-dobivanje međunarodno priznate Njemačke jezične diplome</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Studeni 2019.</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Tanja Baksa,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Barbara Martinjak, prof.</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zainteresirani učenici</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podjela diploma o položenom supnju</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Posjet Američkom kutku</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radionice i interaktivni programi</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upoznaju se specifičnosti kulture SAD-a te potiče interkulturni dijalog</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Studeni 2019.</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Jelena Škoda,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Jurica Vugrin, prof.</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učenici 2. i 3. razreda gimnazije</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-usmena analiza postignuća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Obilježavanje božićno-novogodišnjih </w:t>
            </w:r>
            <w:r w:rsidRPr="00D159BE">
              <w:rPr>
                <w:rFonts w:ascii="Calibri" w:eastAsia="Calibri" w:hAnsi="Calibri"/>
                <w:i w:val="0"/>
                <w:sz w:val="18"/>
                <w:szCs w:val="18"/>
              </w:rPr>
              <w:lastRenderedPageBreak/>
              <w:t>blagdana – Pub Quiz</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lastRenderedPageBreak/>
              <w:t xml:space="preserve">-održavanje tematskog Pub Quiza u </w:t>
            </w:r>
            <w:r w:rsidRPr="00D159BE">
              <w:rPr>
                <w:rFonts w:ascii="Calibri" w:eastAsia="Calibri" w:hAnsi="Calibri"/>
                <w:i w:val="0"/>
                <w:sz w:val="18"/>
                <w:szCs w:val="18"/>
              </w:rPr>
              <w:lastRenderedPageBreak/>
              <w:t>prostorijama škole</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lastRenderedPageBreak/>
              <w:t xml:space="preserve">-podizanje svijesti o tradicionalnim </w:t>
            </w:r>
            <w:r w:rsidRPr="00D159BE">
              <w:rPr>
                <w:rFonts w:ascii="Calibri" w:eastAsia="Calibri" w:hAnsi="Calibri"/>
                <w:i w:val="0"/>
                <w:sz w:val="18"/>
                <w:szCs w:val="18"/>
              </w:rPr>
              <w:lastRenderedPageBreak/>
              <w:t>običajima</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lastRenderedPageBreak/>
              <w:t xml:space="preserve">Prosinac 2019.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Jelena Škoda,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Jurica Vugrin, </w:t>
            </w:r>
            <w:r w:rsidRPr="00D159BE">
              <w:rPr>
                <w:rFonts w:ascii="Calibri" w:eastAsia="Calibri" w:hAnsi="Calibri"/>
                <w:i w:val="0"/>
                <w:sz w:val="18"/>
                <w:szCs w:val="18"/>
              </w:rPr>
              <w:lastRenderedPageBreak/>
              <w:t>prof.</w:t>
            </w:r>
          </w:p>
          <w:p w:rsidR="00D159BE" w:rsidRPr="00D159BE" w:rsidRDefault="00D159BE" w:rsidP="00D159BE">
            <w:pPr>
              <w:rPr>
                <w:rFonts w:ascii="Calibri" w:eastAsia="Calibri" w:hAnsi="Calibri"/>
                <w:i w:val="0"/>
                <w:sz w:val="18"/>
                <w:szCs w:val="18"/>
              </w:rPr>
            </w:pPr>
          </w:p>
          <w:p w:rsidR="00D159BE" w:rsidRPr="00D159BE" w:rsidRDefault="00D159BE" w:rsidP="00D159BE">
            <w:pPr>
              <w:rPr>
                <w:rFonts w:ascii="Calibri" w:eastAsia="Calibri" w:hAnsi="Calibri"/>
                <w:i w:val="0"/>
                <w:sz w:val="18"/>
                <w:szCs w:val="18"/>
              </w:rPr>
            </w:pPr>
          </w:p>
          <w:p w:rsidR="00D159BE" w:rsidRPr="00D159BE" w:rsidRDefault="00D159BE" w:rsidP="00D159BE">
            <w:pPr>
              <w:rPr>
                <w:rFonts w:ascii="Calibri" w:eastAsia="Calibri" w:hAnsi="Calibri"/>
                <w:i w:val="0"/>
                <w:sz w:val="18"/>
                <w:szCs w:val="18"/>
              </w:rPr>
            </w:pPr>
          </w:p>
          <w:p w:rsidR="00D159BE" w:rsidRPr="00D159BE" w:rsidRDefault="00D159BE" w:rsidP="00D159BE">
            <w:pPr>
              <w:rPr>
                <w:rFonts w:ascii="Calibri" w:eastAsia="Calibri" w:hAnsi="Calibri"/>
                <w:i w:val="0"/>
                <w:sz w:val="18"/>
                <w:szCs w:val="18"/>
              </w:rPr>
            </w:pP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lastRenderedPageBreak/>
              <w:t>-učenici 3. i 4. razreda</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 - podjela prigodnih nagrada pobjedničkoj ekipi</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lastRenderedPageBreak/>
              <w:t>Svjetski dan čitanja naglas</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radionica čitanja naglas u školskoj knjižnici</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razvoj vještine slušanja, obogaćivanje rječnika</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Siječanj 2020.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Barbara Martinjak,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Željka Ivančok Varga, prof. </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učenici gimnazijskih razreda</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-usmena analiza postignuća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Pripreme za Školsko i Županijsko natjecanje iz stranog  jezika</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-priprema učenika za rješavanje jezičnih zadataka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-obogaćivanje učeničkog vokabulara, primjena gramatičkih struktura </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Veljača 2020.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Profesori mentori</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Učenici koji pohađaju dodatnu nastavu</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-usmena analiza postignuća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Natjecanje poznavanja jezika Best in English/Deutsch</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sudjelovanje u međunarodnom online natjecanju</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-obogaćivanje učeničkog vokabulara, primjena</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Veljača 2020.</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Profesori mentori</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zainteresirani učenici</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-usmena analiza postignuća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Obilježavanje dana Svetog Patrika – Pub Quiz</w:t>
            </w:r>
          </w:p>
          <w:p w:rsidR="00D159BE" w:rsidRPr="00D159BE" w:rsidRDefault="00D159BE" w:rsidP="00D159BE">
            <w:pPr>
              <w:rPr>
                <w:rFonts w:ascii="Calibri" w:eastAsia="Calibri" w:hAnsi="Calibri"/>
                <w:i w:val="0"/>
                <w:sz w:val="18"/>
                <w:szCs w:val="18"/>
              </w:rPr>
            </w:pP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-približavanje irskih tradicionalnih običaja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-kulturološka osviještenost učenika</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Ožujak 2020.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Jelena Škoda, prof. </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Jurica Vugrin, prof.</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Učenici trećih razreda</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-usmena analiza projekta metodom rasprave</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Obilježavanje međunarodnog dana poezije</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-analiza i pisanje lirske poezije</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-pisanje poezije na stranom jeziku</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Ožujak 2020.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Maja Labaš Horvat, prof.</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Zainteresirani učenici</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-analiza napisanog, objava u školskom listu</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Gastromanija</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 izrada plakata, provedba edukativnih igara (Tongue Twisters, Fishing Games)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upoznavanje učenika i stanovnika grada Preloga s vokabularom vezanim uz ribe i vodeni svijet</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Svibanj 2020. </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Branko Klinec, prof. Marijana Mesarić,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Kristina Jančec, prof. </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Jurica Vugrin,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Jelena Škoda, prof. </w:t>
            </w:r>
          </w:p>
          <w:p w:rsidR="00D159BE" w:rsidRPr="00D159BE" w:rsidRDefault="00D159BE" w:rsidP="00D159BE">
            <w:pPr>
              <w:rPr>
                <w:rFonts w:ascii="Calibri" w:eastAsia="Calibri" w:hAnsi="Calibri"/>
                <w:i w:val="0"/>
                <w:sz w:val="18"/>
                <w:szCs w:val="18"/>
              </w:rPr>
            </w:pP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Učenici trećih razreda</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-rasprava o održanim radionicama, analiza plakata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Frankofonija</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-približavanje francuskih tradicionalnih običaja</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-kulturološka osviještenost učenika</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Svibanj 2020.</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Marijana Mesarić,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Martina Magić Bačani, prof.</w:t>
            </w: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Zainteresirani učenici</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-usmena analiza,objava u školskom listu</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Dan otvorenih vrata škole</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-učenici osmih razreda sudjeluju u kvizu znanja iz stranih jezika</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-podizanje interesa učenika za učenje stranih jezika</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Svibanj 2020.</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Barbara Martinjak,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 Jurica Vugrin, prof.</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Jelena Škoda, prof. </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Kristina Jančec, prof. </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Tanja Baksa, prof.</w:t>
            </w:r>
          </w:p>
          <w:p w:rsidR="00D159BE" w:rsidRPr="00D159BE" w:rsidRDefault="00D159BE" w:rsidP="00D159BE">
            <w:pPr>
              <w:rPr>
                <w:rFonts w:ascii="Calibri" w:eastAsia="Calibri" w:hAnsi="Calibri"/>
                <w:i w:val="0"/>
                <w:sz w:val="18"/>
                <w:szCs w:val="18"/>
              </w:rPr>
            </w:pPr>
          </w:p>
          <w:p w:rsidR="00D159BE" w:rsidRPr="00D159BE" w:rsidRDefault="00D159BE" w:rsidP="00D159BE">
            <w:pPr>
              <w:rPr>
                <w:rFonts w:ascii="Calibri" w:eastAsia="Calibri" w:hAnsi="Calibri"/>
                <w:i w:val="0"/>
                <w:sz w:val="18"/>
                <w:szCs w:val="18"/>
              </w:rPr>
            </w:pP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Učenici trećih razreda</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-rasprava o održanim radionicama</w:t>
            </w:r>
          </w:p>
        </w:tc>
      </w:tr>
      <w:tr w:rsidR="00D159BE" w:rsidRPr="00D159BE" w:rsidTr="007A008C">
        <w:tc>
          <w:tcPr>
            <w:tcW w:w="1413"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Max sucht den Superstar</w:t>
            </w:r>
          </w:p>
        </w:tc>
        <w:tc>
          <w:tcPr>
            <w:tcW w:w="1134"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učenici scenskim nastupom sudjeluju u talent show-</w:t>
            </w:r>
            <w:r w:rsidRPr="00D159BE">
              <w:rPr>
                <w:rFonts w:ascii="Calibri" w:eastAsia="Calibri" w:hAnsi="Calibri"/>
                <w:i w:val="0"/>
                <w:sz w:val="18"/>
                <w:szCs w:val="18"/>
              </w:rPr>
              <w:lastRenderedPageBreak/>
              <w:t>u na njemačkom jeziku</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lastRenderedPageBreak/>
              <w:t xml:space="preserve">-obogaćivanje učeničkog vokabulara, podizanje interesa učenika </w:t>
            </w:r>
            <w:r w:rsidRPr="00D159BE">
              <w:rPr>
                <w:rFonts w:ascii="Calibri" w:eastAsia="Calibri" w:hAnsi="Calibri"/>
                <w:i w:val="0"/>
                <w:sz w:val="18"/>
                <w:szCs w:val="18"/>
              </w:rPr>
              <w:lastRenderedPageBreak/>
              <w:t>za učenje stranih jezika</w:t>
            </w:r>
          </w:p>
        </w:tc>
        <w:tc>
          <w:tcPr>
            <w:tcW w:w="1418"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lastRenderedPageBreak/>
              <w:t>Lipanj 2020.</w:t>
            </w:r>
          </w:p>
        </w:tc>
        <w:tc>
          <w:tcPr>
            <w:tcW w:w="1417"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Tanja Baksa,</w:t>
            </w:r>
          </w:p>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 prof. </w:t>
            </w:r>
          </w:p>
          <w:p w:rsidR="00D159BE" w:rsidRPr="00D159BE" w:rsidRDefault="00D159BE" w:rsidP="00D159BE">
            <w:pPr>
              <w:rPr>
                <w:rFonts w:ascii="Calibri" w:eastAsia="Calibri" w:hAnsi="Calibri"/>
                <w:i w:val="0"/>
                <w:sz w:val="18"/>
                <w:szCs w:val="18"/>
              </w:rPr>
            </w:pPr>
          </w:p>
        </w:tc>
        <w:tc>
          <w:tcPr>
            <w:tcW w:w="1276"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Zainteresirani učenici</w:t>
            </w:r>
          </w:p>
        </w:tc>
        <w:tc>
          <w:tcPr>
            <w:tcW w:w="1985" w:type="dxa"/>
          </w:tcPr>
          <w:p w:rsidR="00D159BE" w:rsidRPr="00D159BE" w:rsidRDefault="00D159BE" w:rsidP="00D159BE">
            <w:pPr>
              <w:rPr>
                <w:rFonts w:ascii="Calibri" w:eastAsia="Calibri" w:hAnsi="Calibri"/>
                <w:i w:val="0"/>
                <w:sz w:val="18"/>
                <w:szCs w:val="18"/>
              </w:rPr>
            </w:pPr>
            <w:r w:rsidRPr="00D159BE">
              <w:rPr>
                <w:rFonts w:ascii="Calibri" w:eastAsia="Calibri" w:hAnsi="Calibri"/>
                <w:i w:val="0"/>
                <w:sz w:val="18"/>
                <w:szCs w:val="18"/>
              </w:rPr>
              <w:t xml:space="preserve">-analiza napisanog, objava u školskom listu </w:t>
            </w:r>
          </w:p>
        </w:tc>
      </w:tr>
    </w:tbl>
    <w:p w:rsidR="00D159BE" w:rsidRPr="00D159BE" w:rsidRDefault="00D159BE" w:rsidP="001B71EB">
      <w:pPr>
        <w:jc w:val="both"/>
        <w:rPr>
          <w:rFonts w:ascii="Times New Roman" w:hAnsi="Times New Roman"/>
          <w:i w:val="0"/>
          <w:szCs w:val="24"/>
        </w:rPr>
      </w:pPr>
    </w:p>
    <w:p w:rsidR="000454D4" w:rsidRDefault="000454D4" w:rsidP="001B71EB">
      <w:pPr>
        <w:jc w:val="both"/>
        <w:rPr>
          <w:rFonts w:ascii="Times New Roman" w:hAnsi="Times New Roman"/>
          <w:i w:val="0"/>
        </w:rPr>
      </w:pPr>
    </w:p>
    <w:p w:rsidR="000454D4" w:rsidRPr="00561D33" w:rsidRDefault="000454D4" w:rsidP="001B71EB">
      <w:pPr>
        <w:jc w:val="both"/>
        <w:rPr>
          <w:rFonts w:ascii="Times New Roman" w:hAnsi="Times New Roman"/>
          <w:i w:val="0"/>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CFFFF"/>
        <w:tblLook w:val="01E0"/>
      </w:tblPr>
      <w:tblGrid>
        <w:gridCol w:w="9398"/>
      </w:tblGrid>
      <w:tr w:rsidR="00A622F4" w:rsidRPr="00561D33" w:rsidTr="0085536D">
        <w:trPr>
          <w:tblCellSpacing w:w="20" w:type="dxa"/>
          <w:jc w:val="center"/>
        </w:trPr>
        <w:tc>
          <w:tcPr>
            <w:tcW w:w="9318" w:type="dxa"/>
            <w:shd w:val="clear" w:color="auto" w:fill="CCFFFF"/>
            <w:vAlign w:val="center"/>
          </w:tcPr>
          <w:p w:rsidR="00A622F4" w:rsidRPr="00561D33" w:rsidRDefault="00F275C2" w:rsidP="001B71EB">
            <w:pPr>
              <w:jc w:val="both"/>
              <w:rPr>
                <w:rFonts w:ascii="Times New Roman" w:hAnsi="Times New Roman"/>
                <w:b/>
                <w:i w:val="0"/>
              </w:rPr>
            </w:pPr>
            <w:r w:rsidRPr="00561D33">
              <w:rPr>
                <w:rFonts w:ascii="Times New Roman" w:hAnsi="Times New Roman"/>
                <w:b/>
                <w:i w:val="0"/>
              </w:rPr>
              <w:t xml:space="preserve">4.6. STRUČNO </w:t>
            </w:r>
            <w:r w:rsidR="00A622F4" w:rsidRPr="00561D33">
              <w:rPr>
                <w:rFonts w:ascii="Times New Roman" w:hAnsi="Times New Roman"/>
                <w:b/>
                <w:i w:val="0"/>
              </w:rPr>
              <w:t xml:space="preserve">VIJEĆE NASTAVNIKA OPĆEOBRAZOVNIH PREDMETA </w:t>
            </w:r>
          </w:p>
        </w:tc>
      </w:tr>
    </w:tbl>
    <w:p w:rsidR="00A622F4" w:rsidRPr="00561D33" w:rsidRDefault="00A622F4" w:rsidP="001B71EB">
      <w:pPr>
        <w:jc w:val="both"/>
        <w:rPr>
          <w:rFonts w:ascii="Times New Roman" w:hAnsi="Times New Roman"/>
          <w:i w:val="0"/>
        </w:rPr>
      </w:pPr>
    </w:p>
    <w:p w:rsidR="00A622F4" w:rsidRPr="00561D33" w:rsidRDefault="00A622F4" w:rsidP="001B71EB">
      <w:pPr>
        <w:jc w:val="both"/>
        <w:rPr>
          <w:rFonts w:ascii="Times New Roman" w:hAnsi="Times New Roman"/>
          <w:i w:val="0"/>
        </w:rPr>
      </w:pPr>
      <w:r w:rsidRPr="00561D33">
        <w:rPr>
          <w:rFonts w:ascii="Times New Roman" w:hAnsi="Times New Roman"/>
          <w:i w:val="0"/>
        </w:rPr>
        <w:t>Voditelj:</w:t>
      </w:r>
      <w:r w:rsidR="00C1502C" w:rsidRPr="00561D33">
        <w:rPr>
          <w:rFonts w:ascii="Times New Roman" w:hAnsi="Times New Roman"/>
          <w:i w:val="0"/>
        </w:rPr>
        <w:t xml:space="preserve"> Tajana Štefok</w:t>
      </w:r>
      <w:r w:rsidRPr="00561D33">
        <w:rPr>
          <w:rFonts w:ascii="Times New Roman" w:hAnsi="Times New Roman"/>
          <w:i w:val="0"/>
        </w:rPr>
        <w:t>, prof.</w:t>
      </w:r>
      <w:r w:rsidR="00C1502C" w:rsidRPr="00561D33">
        <w:rPr>
          <w:rFonts w:ascii="Times New Roman" w:hAnsi="Times New Roman"/>
          <w:i w:val="0"/>
        </w:rPr>
        <w:t xml:space="preserve"> mentor</w:t>
      </w:r>
    </w:p>
    <w:p w:rsidR="00520226" w:rsidRPr="00561D33" w:rsidRDefault="00520226" w:rsidP="001B71EB">
      <w:pPr>
        <w:jc w:val="both"/>
        <w:rPr>
          <w:rFonts w:ascii="Times New Roman" w:hAnsi="Times New Roman"/>
          <w:i w:val="0"/>
        </w:rPr>
      </w:pPr>
    </w:p>
    <w:p w:rsidR="00D159BE" w:rsidRPr="00D159BE" w:rsidRDefault="00D159BE" w:rsidP="00D159BE">
      <w:pPr>
        <w:rPr>
          <w:rFonts w:ascii="Times New Roman" w:hAnsi="Times New Roman"/>
          <w:i w:val="0"/>
          <w:szCs w:val="24"/>
        </w:rPr>
      </w:pPr>
    </w:p>
    <w:p w:rsidR="00D159BE" w:rsidRPr="00D159BE" w:rsidRDefault="00D159BE" w:rsidP="00D159BE">
      <w:pPr>
        <w:ind w:left="720"/>
        <w:rPr>
          <w:rFonts w:ascii="Times New Roman" w:hAnsi="Times New Roman"/>
          <w:b/>
          <w:i w:val="0"/>
          <w:szCs w:val="24"/>
          <w:u w:val="single"/>
        </w:rPr>
      </w:pPr>
      <w:r w:rsidRPr="00D159BE">
        <w:rPr>
          <w:rFonts w:ascii="Times New Roman" w:hAnsi="Times New Roman"/>
          <w:b/>
          <w:i w:val="0"/>
          <w:szCs w:val="24"/>
          <w:u w:val="single"/>
        </w:rPr>
        <w:t xml:space="preserve">POVIJEST   </w:t>
      </w: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 xml:space="preserve">Tajana Štefok, prof. povijesti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Održavanje  redovne  nastave   iz povijesti</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Održavanje  dodatne  nastave    iz povijesti</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pripremanje učenika za natjecanje i državnu maturu</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organiziranje školskog natjecanja iz povijesti</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koordinator ŠZŽ Srednje škole Prelog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nositelj  aktivnosti obilježavanja Dana neovisnosti, Dana sjećanja na Vukovar, Dana sjećanja na žrtve holokausta, Dana Međimurske županije, Dana državnosti  i Dana muzeja</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stručno  usavršavanje na međužupanijskom stručnom vijeću nastavnika Međimurske i Varaždinske županije i seminarima prema katalogu AZOO za školsku godinu 2019./20.</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Organiziranje  radionica povodom Dana muzeja</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Organiziranje radionica povodom Projektnog dana Srednje škole Prelog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Organiziranje radionica povodom otvorenih vrata  Srednje škole Prelog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Organiziranje  radionica tijekom provođenja projekta „Gastromanija“</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Sudjelovanje u istraživačkom dijelu projekta  „Klecinprot“</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Sudjelovanje u projektu Topoteka</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Aktivno  sudjelovanje  na usavršavanjima na LOOMEN-u radi provođenja eksperimentalnog kurikuluma „Škola za život“ u Srednjoj školi Prelog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Vođenje Kulturno-povijesne sekcije učeničke zadruge Drava</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Organizacija međužupanijskog aktiva nastavnika povijesti Međimurske i Varaždinske županije</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Uključivanje u sve aktivnosti u organizaciji Srednje škole Prelog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 xml:space="preserve">Organiziranje terenske i izvanučioničke nastave: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IZVANUČIONIČKA NASTAVA, TERENSKA NASTAVA, STRUČNA EKSKURZIJA</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1. Stručna ekskurzija - Jednodnevna/dvodnevna stručna ekskurzija u inozemstvo (Italija, Austrija, Slovačka, Češka) 4.G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2. Terenska nastava – SZ Hrvatska,  Restauratorski centar Ludbreg – travanj 2020. (u korelaciji sa geografijom, 2.G, 3.G, 4.G)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jednodnevna terenska nastava u Zagreb – Zagrebačka katedrala, Etnografski muzej (u korelaciji s vjeronaukom, geografijom i likovnom umjetnosti) – u sklopu posjeta  kazalištu u Zagrebu</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3. Izvanučionička nastava- posjet Muzeju Međimurja Čakovec, muzeju Croata insulanus Grada Preloga, Knjižnici i čitaonici Grada Preloga, crkvi sv. Jakoba u Prelogu</w:t>
      </w: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b/>
          <w:i w:val="0"/>
          <w:szCs w:val="24"/>
          <w:u w:val="single"/>
        </w:rPr>
      </w:pPr>
      <w:r w:rsidRPr="00D159BE">
        <w:rPr>
          <w:rFonts w:ascii="Times New Roman" w:hAnsi="Times New Roman"/>
          <w:b/>
          <w:i w:val="0"/>
          <w:szCs w:val="24"/>
          <w:u w:val="single"/>
        </w:rPr>
        <w:t>VJERONAUK</w:t>
      </w: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Anica Čerepinko, prof</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Stjepan Trstenjak, prof</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Profesori iz vjeronauka održat će redovnu nastavu iz vjeronauka i pripremati učenike za vjeronaučnu olimpijadu i državnu maturu.</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 xml:space="preserve">Tijekom školske godine bit će nositelji obilježavanja Dana kruha u školi i na razini grada Preloga, sudjelovat će u organizaciji Božićno – novogodišnje priredbe na razini škole i Grada Preloga te u organizaciji proslave Uskrsa na razini škole i sv. Nikole.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Profesori će se dodatno usavršavati na stručnim skupovima i seminarima prema katalogu AZOO za školsku godinu 2019./20.</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Uključivanje u sve aktivnosti u organizaciji Srednje škole Prelog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U planu su:</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posjet domu za starije osobe u Prelogu</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posjet Caritasovom dječjem centru u Čakovcu</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posjet crkvi sv. Jakoba u Prelogu</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jednodnevna terenska nastava u Zagreb – Zagrebačka katedrala, Mirogoj i jedan od muzeja grada Zagreba – u sklopu dana kazališta- razredi opće gimnazije</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jednodnevna terenska nastava – SZ Hrvatska</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Predstaviti predmet na Gastromaniji i Danu otvorenih vrata Srednje škole Prelog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Terenska nastava u Varaždinske Toplice</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Vođenje Učeničke zadruge Drava</w:t>
      </w:r>
    </w:p>
    <w:p w:rsidR="00D159BE" w:rsidRPr="00D159BE" w:rsidRDefault="00D159BE" w:rsidP="00D159BE">
      <w:pPr>
        <w:ind w:left="720"/>
        <w:rPr>
          <w:rFonts w:ascii="Times New Roman" w:hAnsi="Times New Roman"/>
          <w:i w:val="0"/>
          <w:szCs w:val="24"/>
        </w:rPr>
      </w:pPr>
    </w:p>
    <w:p w:rsidR="00D159BE" w:rsidRPr="00D159BE" w:rsidRDefault="00D159BE" w:rsidP="00D159BE">
      <w:pPr>
        <w:rPr>
          <w:rFonts w:ascii="Times New Roman" w:hAnsi="Times New Roman"/>
          <w:i w:val="0"/>
          <w:szCs w:val="24"/>
        </w:rPr>
      </w:pPr>
    </w:p>
    <w:p w:rsidR="00D159BE" w:rsidRPr="00D159BE" w:rsidRDefault="00D159BE" w:rsidP="00D159BE">
      <w:pPr>
        <w:ind w:left="720"/>
        <w:rPr>
          <w:rFonts w:ascii="Times New Roman" w:hAnsi="Times New Roman"/>
          <w:b/>
          <w:i w:val="0"/>
          <w:szCs w:val="24"/>
          <w:u w:val="single"/>
        </w:rPr>
      </w:pPr>
      <w:r w:rsidRPr="00D159BE">
        <w:rPr>
          <w:rFonts w:ascii="Times New Roman" w:hAnsi="Times New Roman"/>
          <w:b/>
          <w:i w:val="0"/>
          <w:szCs w:val="24"/>
          <w:u w:val="single"/>
        </w:rPr>
        <w:t>TJELESNA I ZDRAVSTVENA KULTURA</w:t>
      </w: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Juraj Delladio, prof.</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Gordana Vaser, prof.</w:t>
      </w: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 xml:space="preserve">Profesori će održati redovnu, dodatnu i izbornu nastavu iz tjelesne i zdravstvene kulture te pripremati učenike za sportska natjecanja - školska / županijska natjecanja iz odbojke (djevojke), stolnog tenisa (djevojke, mladići), rukometa (djevojke, mladići), atletike (djevojke, mladići), nogometa (djevojka, mladići), badmintona (djevojke, mladići).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Tijekom školske godine bit će nositelji aktiva obilježavanja Hrvatskog olimpijskog dana i organizirati Dan sporta.</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Sve aktivnosti odvijat će se u sportskoj dvorani Osnovne škole Prelog i u dvorani SŠ Prelog.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Uključivanje u sve aktivnosti u organizaciji Srednje škole Prelog</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Profesori će se dodatno usavršavati na stručnim skupovima i seminarima prema katalogu AZOO za školsku godinu 2019./20.</w:t>
      </w:r>
    </w:p>
    <w:p w:rsidR="00D159BE" w:rsidRPr="00D159BE" w:rsidRDefault="00D159BE" w:rsidP="00D159BE">
      <w:pPr>
        <w:ind w:left="720"/>
        <w:rPr>
          <w:rFonts w:ascii="Times New Roman" w:hAnsi="Times New Roman"/>
          <w:i w:val="0"/>
          <w:szCs w:val="24"/>
        </w:rPr>
      </w:pPr>
    </w:p>
    <w:p w:rsidR="00D159BE" w:rsidRDefault="00D159BE" w:rsidP="00D159BE">
      <w:pPr>
        <w:ind w:left="720"/>
        <w:rPr>
          <w:rFonts w:ascii="Times New Roman" w:hAnsi="Times New Roman"/>
          <w:i w:val="0"/>
          <w:szCs w:val="24"/>
        </w:rPr>
      </w:pPr>
    </w:p>
    <w:p w:rsidR="00386ACD" w:rsidRPr="00D159BE" w:rsidRDefault="00386ACD" w:rsidP="00D159BE">
      <w:pPr>
        <w:ind w:left="720"/>
        <w:rPr>
          <w:rFonts w:ascii="Times New Roman" w:hAnsi="Times New Roman"/>
          <w:i w:val="0"/>
          <w:szCs w:val="24"/>
        </w:rPr>
      </w:pPr>
    </w:p>
    <w:p w:rsidR="00D159BE" w:rsidRPr="00D159BE" w:rsidRDefault="00D159BE" w:rsidP="00D159BE">
      <w:pPr>
        <w:ind w:left="720"/>
        <w:rPr>
          <w:rFonts w:ascii="Times New Roman" w:hAnsi="Times New Roman"/>
          <w:b/>
          <w:i w:val="0"/>
          <w:szCs w:val="24"/>
          <w:u w:val="single"/>
        </w:rPr>
      </w:pPr>
      <w:r w:rsidRPr="00D159BE">
        <w:rPr>
          <w:rFonts w:ascii="Times New Roman" w:hAnsi="Times New Roman"/>
          <w:b/>
          <w:i w:val="0"/>
          <w:szCs w:val="24"/>
          <w:u w:val="single"/>
        </w:rPr>
        <w:t>FILOZOFIJA I ETIKA</w:t>
      </w: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Marijan Lazar, prof</w:t>
      </w: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Profesor će se dodatno usavršavati na stručnim skupovima i seminarima prema katalogu AZOO za školsku godinu 2019./20.</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Uključivanje u sve aktivnosti u organizaciji Srednje škole Prelog</w:t>
      </w: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 xml:space="preserve">U planu su: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Održavanje  redovne  nastave</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 xml:space="preserve">Priprema učenika za natjecanje </w:t>
      </w:r>
    </w:p>
    <w:p w:rsid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Radio</w:t>
      </w:r>
      <w:r>
        <w:rPr>
          <w:rFonts w:ascii="Times New Roman" w:hAnsi="Times New Roman"/>
          <w:i w:val="0"/>
          <w:szCs w:val="24"/>
        </w:rPr>
        <w:t>nice  i debate na aktualnu temu</w:t>
      </w:r>
    </w:p>
    <w:p w:rsidR="00D159BE" w:rsidRDefault="00D159BE" w:rsidP="00D159BE">
      <w:pPr>
        <w:ind w:left="720"/>
        <w:rPr>
          <w:rFonts w:ascii="Times New Roman" w:hAnsi="Times New Roman"/>
          <w:i w:val="0"/>
          <w:szCs w:val="24"/>
        </w:rPr>
      </w:pPr>
    </w:p>
    <w:p w:rsid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b/>
          <w:i w:val="0"/>
          <w:szCs w:val="24"/>
          <w:u w:val="single"/>
        </w:rPr>
      </w:pPr>
      <w:r w:rsidRPr="00D159BE">
        <w:rPr>
          <w:rFonts w:ascii="Times New Roman" w:hAnsi="Times New Roman"/>
          <w:b/>
          <w:i w:val="0"/>
          <w:szCs w:val="24"/>
          <w:u w:val="single"/>
        </w:rPr>
        <w:t>GEOGRAFIJA</w:t>
      </w:r>
    </w:p>
    <w:p w:rsidR="00D159BE" w:rsidRPr="00D159BE" w:rsidRDefault="00D159BE" w:rsidP="00D159BE">
      <w:pPr>
        <w:ind w:left="720"/>
        <w:rPr>
          <w:rFonts w:ascii="Times New Roman" w:hAnsi="Times New Roman"/>
          <w:i w:val="0"/>
          <w:szCs w:val="24"/>
        </w:rPr>
      </w:pPr>
    </w:p>
    <w:p w:rsidR="00D159BE" w:rsidRDefault="00D159BE" w:rsidP="00D159BE">
      <w:pPr>
        <w:ind w:left="720"/>
        <w:rPr>
          <w:rFonts w:ascii="Times New Roman" w:hAnsi="Times New Roman"/>
          <w:i w:val="0"/>
          <w:szCs w:val="24"/>
        </w:rPr>
      </w:pPr>
      <w:r w:rsidRPr="00D159BE">
        <w:rPr>
          <w:rFonts w:ascii="Times New Roman" w:hAnsi="Times New Roman"/>
          <w:i w:val="0"/>
          <w:szCs w:val="24"/>
        </w:rPr>
        <w:t>Valentina Pirc Mezga, prof.</w:t>
      </w:r>
    </w:p>
    <w:p w:rsidR="00D159BE" w:rsidRPr="00D159BE" w:rsidRDefault="00D159BE" w:rsidP="00D159BE">
      <w:pPr>
        <w:ind w:left="720"/>
        <w:rPr>
          <w:rFonts w:ascii="Times New Roman" w:hAnsi="Times New Roman"/>
          <w:i w:val="0"/>
          <w:szCs w:val="24"/>
        </w:rPr>
      </w:pP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Profesorica iz geografije održat će redovnu, dodatnu nastavu iz geografije te pripremati učenike za natjecanje iz geografije, GLOBE natjecanje i državnu maturu. Profesorica će voditi GIS grupu SŠP.</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 xml:space="preserve">Tijekom školske godine bit će nositelji aktivnosti obilježavanja Svjetskog dana vode i Dana planete Zemlja, Dana Europe, Svjetskog tjedna svemira i GIS dana.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Profesori će se dodatno usavršavati na stručnim skupovima i seminarima prema katalogu AZOO za školsku godinu 2019./20.</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 xml:space="preserve">U planu su: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 xml:space="preserve">terenska nastava i anketiranje na području grada Preloga (prema planu i programu GLOBE)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posjet katastarskom uredu u gradu Prelogu</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terenska nastava Hrvatsko zagorje (korelacija s povijesti)– proljeće 2020.</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jednodnevna terenska nastava u Zagreb  ( Dan Kazališta ) – Etnografski muzej ( korelacija s povijesti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 xml:space="preserve">Vanučionična nastava – Prelog  ( Marina uz Dravu)– Otok – Cirkovljan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Predstaviti predmet geografije i GLOBE na Danu otvorenih vrata škole i Gastromaniji</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Sudjelovanje u projektnome danu SŠP</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Suradnja s katastarskim uredom Grada Preloga</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Posjet GLOBE školama u svrhu razmjene iskustava ( SŠČ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Maturalno putovanje – posjet odabranim državama članica EU</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Organizacija GIS radionice unutar institucije ( SŠP )</w:t>
      </w:r>
    </w:p>
    <w:p w:rsidR="00D159BE" w:rsidRPr="00D159BE" w:rsidRDefault="00D159BE" w:rsidP="00D159BE">
      <w:pPr>
        <w:ind w:left="720"/>
        <w:rPr>
          <w:rFonts w:ascii="Times New Roman" w:hAnsi="Times New Roman"/>
          <w:i w:val="0"/>
          <w:szCs w:val="24"/>
        </w:rPr>
      </w:pPr>
      <w:r w:rsidRPr="00D159BE">
        <w:rPr>
          <w:rFonts w:ascii="Times New Roman" w:hAnsi="Times New Roman"/>
          <w:i w:val="0"/>
          <w:szCs w:val="24"/>
        </w:rPr>
        <w:t>•</w:t>
      </w:r>
      <w:r w:rsidRPr="00D159BE">
        <w:rPr>
          <w:rFonts w:ascii="Times New Roman" w:hAnsi="Times New Roman"/>
          <w:i w:val="0"/>
          <w:szCs w:val="24"/>
        </w:rPr>
        <w:tab/>
        <w:t>Organizacija izložbe za javnost – prikaz Story Maps učeničkih radova</w:t>
      </w:r>
    </w:p>
    <w:p w:rsidR="00D159BE" w:rsidRDefault="00D159BE" w:rsidP="00C1502C">
      <w:pPr>
        <w:rPr>
          <w:rFonts w:ascii="Times New Roman" w:hAnsi="Times New Roman"/>
          <w:b/>
          <w:i w:val="0"/>
          <w:szCs w:val="24"/>
          <w:u w:val="single"/>
        </w:rPr>
      </w:pPr>
    </w:p>
    <w:p w:rsidR="007A008C" w:rsidRPr="007A008C" w:rsidRDefault="007A008C" w:rsidP="007A008C">
      <w:pPr>
        <w:rPr>
          <w:rFonts w:ascii="Times New Roman" w:hAnsi="Times New Roman"/>
          <w:b/>
          <w:i w:val="0"/>
          <w:szCs w:val="24"/>
          <w:u w:val="single"/>
        </w:rPr>
      </w:pPr>
    </w:p>
    <w:p w:rsidR="007A008C" w:rsidRPr="007A008C" w:rsidRDefault="007A008C" w:rsidP="007A008C">
      <w:pPr>
        <w:rPr>
          <w:rFonts w:ascii="Times New Roman" w:hAnsi="Times New Roman"/>
          <w:b/>
          <w:i w:val="0"/>
          <w:szCs w:val="24"/>
          <w:u w:val="single"/>
        </w:rPr>
      </w:pPr>
      <w:r w:rsidRPr="007A008C">
        <w:rPr>
          <w:rFonts w:ascii="Times New Roman" w:hAnsi="Times New Roman"/>
          <w:b/>
          <w:i w:val="0"/>
          <w:szCs w:val="24"/>
          <w:u w:val="single"/>
        </w:rPr>
        <w:t>LIKOVNA UMJETNOST / POVIJEST HRVATSKE KULTURNE BAŠTINE</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Kristina Jančec, prof.</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 xml:space="preserve">Profesorica iz likovne umjetnosti i povijesti hrvatske kulturne baštine održat će redovnu i dodatnu te pripremati učenike za natjecanje iz likovne umjetnosti /LIK 2020. i državnu maturu. </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 xml:space="preserve">Profesorica će se dodatno usavršavati na stručnim skupovima i seminarima prema katalogu AZOO i drugih organizatora (OPA) za školsku godinu 2019./20. </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 xml:space="preserve">Također će aktivno sudjelovati na usavršavanjima na LOOMEN-u radi provođenja eksperimentalnog kurikuluma „Škola za život“ u Srednjoj školi Prelog. </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lastRenderedPageBreak/>
        <w:t>Tijekom školske godine sudjelovat će u organizaciji obilježavanja državnih praznika i blagdana (ukrašavanje škole, izrada plakata i uređivanje panoa).</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U planu su:</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Izložba radova učenika eksperimentalnog razreda i 1.g razreda</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 xml:space="preserve">dvodnevna ekskurzija u europski grad prema odabiru u </w:t>
      </w:r>
      <w:r>
        <w:rPr>
          <w:rFonts w:ascii="Times New Roman" w:hAnsi="Times New Roman"/>
          <w:i w:val="0"/>
          <w:szCs w:val="24"/>
        </w:rPr>
        <w:t>proljeće 2020</w:t>
      </w:r>
      <w:r w:rsidRPr="007A008C">
        <w:rPr>
          <w:rFonts w:ascii="Times New Roman" w:hAnsi="Times New Roman"/>
          <w:i w:val="0"/>
          <w:szCs w:val="24"/>
        </w:rPr>
        <w:t>. godine (2.g)</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redovit odlazak na izložbe u gradu Prelogu u sklopu izvanučioničke nastave</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posjet izložbama u okružju (Čakovec, Varaždin i Zagreb)</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 xml:space="preserve">terenska nastava Hrvatsko zagorje </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jednodnevna terenska nastava u Zagreb – posjet aktualnim izložbama te stalnim postavima u referentnim muzejima grada Zagreba (A. Calder u Umjetničkom paviljonu)</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uređivanje školskog Zida umjetnosti i predstavljanje predmeta na Danu otvorenih vrata i Gastromaniji</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 xml:space="preserve">organizacija i provođenje projektnog dana u sklopu Europskog tjedna vještina stečenih u strukovnom obrazovanju i osposobljavanju (projekt Europske unije) </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 xml:space="preserve">koordinacija Erasmus+ projekata – prijava i provođenje </w:t>
      </w:r>
    </w:p>
    <w:p w:rsidR="007A008C" w:rsidRPr="007A008C" w:rsidRDefault="007A008C" w:rsidP="007A008C">
      <w:pPr>
        <w:rPr>
          <w:rFonts w:ascii="Times New Roman" w:hAnsi="Times New Roman"/>
          <w:i w:val="0"/>
          <w:szCs w:val="24"/>
        </w:rPr>
      </w:pPr>
      <w:r w:rsidRPr="007A008C">
        <w:rPr>
          <w:rFonts w:ascii="Times New Roman" w:hAnsi="Times New Roman"/>
          <w:i w:val="0"/>
          <w:szCs w:val="24"/>
        </w:rPr>
        <w:t>•</w:t>
      </w:r>
      <w:r w:rsidRPr="007A008C">
        <w:rPr>
          <w:rFonts w:ascii="Times New Roman" w:hAnsi="Times New Roman"/>
          <w:i w:val="0"/>
          <w:szCs w:val="24"/>
        </w:rPr>
        <w:tab/>
        <w:t xml:space="preserve">organizacija zajedničke likovne radionice s Likovnom udrugom Donjeg Međimurja Prelog (izrada kućne litografije) </w:t>
      </w:r>
    </w:p>
    <w:p w:rsidR="007A008C" w:rsidRPr="007A008C" w:rsidRDefault="007A008C" w:rsidP="007A008C">
      <w:pPr>
        <w:rPr>
          <w:rFonts w:ascii="Times New Roman" w:hAnsi="Times New Roman"/>
          <w:i w:val="0"/>
          <w:szCs w:val="24"/>
        </w:rPr>
      </w:pPr>
    </w:p>
    <w:p w:rsidR="007A008C" w:rsidRDefault="007A008C" w:rsidP="00C1502C">
      <w:pPr>
        <w:rPr>
          <w:rFonts w:ascii="Times New Roman" w:hAnsi="Times New Roman"/>
          <w:b/>
          <w:i w:val="0"/>
          <w:szCs w:val="24"/>
          <w:u w:val="single"/>
        </w:rPr>
      </w:pPr>
    </w:p>
    <w:p w:rsidR="00C1502C" w:rsidRPr="00561D33" w:rsidRDefault="00C1502C" w:rsidP="00C1502C">
      <w:pPr>
        <w:rPr>
          <w:rFonts w:ascii="Times New Roman" w:hAnsi="Times New Roman"/>
          <w:b/>
          <w:i w:val="0"/>
          <w:szCs w:val="24"/>
          <w:u w:val="single"/>
        </w:rPr>
      </w:pPr>
      <w:r w:rsidRPr="00561D33">
        <w:rPr>
          <w:rFonts w:ascii="Times New Roman" w:hAnsi="Times New Roman"/>
          <w:b/>
          <w:i w:val="0"/>
          <w:szCs w:val="24"/>
          <w:u w:val="single"/>
        </w:rPr>
        <w:t>GLAZBENA UMJETNOST</w:t>
      </w:r>
    </w:p>
    <w:p w:rsidR="00C1502C" w:rsidRPr="00561D33" w:rsidRDefault="00C1502C" w:rsidP="00C1502C">
      <w:pPr>
        <w:rPr>
          <w:rFonts w:ascii="Times New Roman" w:hAnsi="Times New Roman"/>
          <w:i w:val="0"/>
          <w:szCs w:val="24"/>
        </w:rPr>
      </w:pPr>
    </w:p>
    <w:p w:rsidR="00C1502C" w:rsidRPr="00561D33" w:rsidRDefault="00C1502C" w:rsidP="00C1502C">
      <w:pPr>
        <w:rPr>
          <w:rFonts w:ascii="Times New Roman" w:hAnsi="Times New Roman"/>
          <w:i w:val="0"/>
          <w:szCs w:val="24"/>
        </w:rPr>
      </w:pPr>
      <w:r w:rsidRPr="00561D33">
        <w:rPr>
          <w:rFonts w:ascii="Times New Roman" w:hAnsi="Times New Roman"/>
          <w:i w:val="0"/>
          <w:szCs w:val="24"/>
        </w:rPr>
        <w:t xml:space="preserve">Martina Jakšić Rodiger, prof. </w:t>
      </w:r>
    </w:p>
    <w:p w:rsidR="00C1502C" w:rsidRPr="00561D33" w:rsidRDefault="00C1502C" w:rsidP="00C1502C">
      <w:pPr>
        <w:rPr>
          <w:rFonts w:ascii="Times New Roman" w:hAnsi="Times New Roman"/>
          <w:i w:val="0"/>
          <w:szCs w:val="24"/>
        </w:rPr>
      </w:pPr>
      <w:r w:rsidRPr="00561D33">
        <w:rPr>
          <w:rFonts w:ascii="Times New Roman" w:hAnsi="Times New Roman"/>
          <w:i w:val="0"/>
          <w:szCs w:val="24"/>
        </w:rPr>
        <w:t xml:space="preserve">Održavanje  redovne  nastave iz glazbene umjetnosti </w:t>
      </w:r>
    </w:p>
    <w:p w:rsidR="00C1502C" w:rsidRPr="00561D33" w:rsidRDefault="00C1502C" w:rsidP="00C1502C">
      <w:pPr>
        <w:rPr>
          <w:rFonts w:ascii="Times New Roman" w:hAnsi="Times New Roman"/>
          <w:i w:val="0"/>
          <w:szCs w:val="24"/>
        </w:rPr>
      </w:pPr>
      <w:r w:rsidRPr="00561D33">
        <w:rPr>
          <w:rFonts w:ascii="Times New Roman" w:hAnsi="Times New Roman"/>
          <w:i w:val="0"/>
          <w:szCs w:val="24"/>
        </w:rPr>
        <w:t xml:space="preserve">Sudjelovanje  u organizaciji Božićno – novogodišnje priredbe na razini škole </w:t>
      </w:r>
    </w:p>
    <w:p w:rsidR="00C1502C" w:rsidRPr="00561D33" w:rsidRDefault="00C1502C" w:rsidP="00C1502C">
      <w:pPr>
        <w:rPr>
          <w:rFonts w:ascii="Times New Roman" w:hAnsi="Times New Roman"/>
          <w:i w:val="0"/>
          <w:szCs w:val="24"/>
        </w:rPr>
      </w:pPr>
      <w:r w:rsidRPr="00561D33">
        <w:rPr>
          <w:rFonts w:ascii="Times New Roman" w:hAnsi="Times New Roman"/>
          <w:i w:val="0"/>
          <w:szCs w:val="24"/>
        </w:rPr>
        <w:t>Organiziranje posjeta kulturnim događanjima</w:t>
      </w:r>
    </w:p>
    <w:p w:rsidR="00C1502C" w:rsidRPr="00561D33" w:rsidRDefault="00C1502C" w:rsidP="00C1502C">
      <w:pPr>
        <w:rPr>
          <w:rFonts w:ascii="Times New Roman" w:hAnsi="Times New Roman"/>
          <w:i w:val="0"/>
          <w:szCs w:val="24"/>
        </w:rPr>
      </w:pPr>
      <w:r w:rsidRPr="00561D33">
        <w:rPr>
          <w:rFonts w:ascii="Times New Roman" w:hAnsi="Times New Roman"/>
          <w:i w:val="0"/>
          <w:szCs w:val="24"/>
        </w:rPr>
        <w:t xml:space="preserve">Dodatno usavršavanje na stručnim skupovima i seminarima prema katalogu AZOO za školsku godinu </w:t>
      </w:r>
      <w:r w:rsidR="0082193F">
        <w:rPr>
          <w:rFonts w:ascii="Times New Roman" w:hAnsi="Times New Roman"/>
          <w:i w:val="0"/>
          <w:szCs w:val="24"/>
        </w:rPr>
        <w:t>2019.</w:t>
      </w:r>
      <w:r w:rsidR="00D159BE">
        <w:rPr>
          <w:rFonts w:ascii="Times New Roman" w:hAnsi="Times New Roman"/>
          <w:i w:val="0"/>
          <w:szCs w:val="24"/>
        </w:rPr>
        <w:t>/20</w:t>
      </w:r>
      <w:r w:rsidRPr="00561D33">
        <w:rPr>
          <w:rFonts w:ascii="Times New Roman" w:hAnsi="Times New Roman"/>
          <w:i w:val="0"/>
          <w:szCs w:val="24"/>
        </w:rPr>
        <w:t>.</w:t>
      </w:r>
    </w:p>
    <w:p w:rsidR="00C1502C" w:rsidRPr="00561D33" w:rsidRDefault="00C1502C" w:rsidP="00C1502C">
      <w:pPr>
        <w:rPr>
          <w:rFonts w:ascii="Times New Roman" w:hAnsi="Times New Roman"/>
          <w:i w:val="0"/>
          <w:szCs w:val="24"/>
        </w:rPr>
      </w:pPr>
    </w:p>
    <w:p w:rsidR="00D159BE" w:rsidRDefault="00D159BE" w:rsidP="00C1502C">
      <w:pPr>
        <w:rPr>
          <w:rFonts w:ascii="Times New Roman" w:hAnsi="Times New Roman"/>
          <w:b/>
          <w:i w:val="0"/>
          <w:szCs w:val="24"/>
          <w:u w:val="single"/>
        </w:rPr>
      </w:pPr>
    </w:p>
    <w:p w:rsidR="00C1502C" w:rsidRPr="00561D33" w:rsidRDefault="00C1502C" w:rsidP="00C1502C">
      <w:pPr>
        <w:rPr>
          <w:rFonts w:ascii="Times New Roman" w:hAnsi="Times New Roman"/>
          <w:b/>
          <w:i w:val="0"/>
          <w:szCs w:val="24"/>
          <w:u w:val="single"/>
        </w:rPr>
      </w:pPr>
      <w:r w:rsidRPr="00561D33">
        <w:rPr>
          <w:rFonts w:ascii="Times New Roman" w:hAnsi="Times New Roman"/>
          <w:b/>
          <w:i w:val="0"/>
          <w:szCs w:val="24"/>
          <w:u w:val="single"/>
        </w:rPr>
        <w:t xml:space="preserve">LATINSKI JEZIK </w:t>
      </w:r>
    </w:p>
    <w:p w:rsidR="00C1502C" w:rsidRPr="00561D33" w:rsidRDefault="00C1502C" w:rsidP="00C1502C">
      <w:pPr>
        <w:rPr>
          <w:rFonts w:ascii="Times New Roman" w:hAnsi="Times New Roman"/>
          <w:i w:val="0"/>
          <w:szCs w:val="24"/>
        </w:rPr>
      </w:pPr>
      <w:r w:rsidRPr="00561D33">
        <w:rPr>
          <w:rFonts w:ascii="Times New Roman" w:hAnsi="Times New Roman"/>
          <w:i w:val="0"/>
          <w:szCs w:val="24"/>
        </w:rPr>
        <w:t>Stjepan Trstenjak, prof</w:t>
      </w:r>
      <w:r w:rsidR="00CE013D">
        <w:rPr>
          <w:rFonts w:ascii="Times New Roman" w:hAnsi="Times New Roman"/>
          <w:i w:val="0"/>
          <w:szCs w:val="24"/>
        </w:rPr>
        <w:t>.</w:t>
      </w:r>
    </w:p>
    <w:p w:rsidR="00C1502C" w:rsidRPr="00561D33" w:rsidRDefault="00C1502C" w:rsidP="00C1502C">
      <w:pPr>
        <w:rPr>
          <w:rFonts w:ascii="Times New Roman" w:hAnsi="Times New Roman"/>
          <w:i w:val="0"/>
          <w:szCs w:val="24"/>
        </w:rPr>
      </w:pPr>
      <w:r w:rsidRPr="00561D33">
        <w:rPr>
          <w:rFonts w:ascii="Times New Roman" w:hAnsi="Times New Roman"/>
          <w:i w:val="0"/>
          <w:szCs w:val="24"/>
        </w:rPr>
        <w:t>Nastavnik iz vjeronauka održati će redovnu nastavu iz latinskog jezika i državnu maturu.</w:t>
      </w:r>
    </w:p>
    <w:p w:rsidR="00C1502C" w:rsidRPr="00561D33" w:rsidRDefault="00C1502C" w:rsidP="00C1502C">
      <w:pPr>
        <w:rPr>
          <w:rFonts w:ascii="Times New Roman" w:hAnsi="Times New Roman"/>
          <w:i w:val="0"/>
          <w:szCs w:val="24"/>
        </w:rPr>
      </w:pPr>
      <w:r w:rsidRPr="00561D33">
        <w:rPr>
          <w:rFonts w:ascii="Times New Roman" w:hAnsi="Times New Roman"/>
          <w:i w:val="0"/>
          <w:szCs w:val="24"/>
        </w:rPr>
        <w:t>U planu su:</w:t>
      </w:r>
    </w:p>
    <w:p w:rsidR="00C1502C" w:rsidRPr="00561D33" w:rsidRDefault="00C1502C" w:rsidP="00A203CA">
      <w:pPr>
        <w:numPr>
          <w:ilvl w:val="0"/>
          <w:numId w:val="17"/>
        </w:numPr>
        <w:spacing w:after="200"/>
        <w:rPr>
          <w:rFonts w:ascii="Times New Roman" w:hAnsi="Times New Roman"/>
          <w:i w:val="0"/>
          <w:szCs w:val="24"/>
        </w:rPr>
      </w:pPr>
      <w:r w:rsidRPr="00561D33">
        <w:rPr>
          <w:rFonts w:ascii="Times New Roman" w:hAnsi="Times New Roman"/>
          <w:i w:val="0"/>
          <w:szCs w:val="24"/>
        </w:rPr>
        <w:t xml:space="preserve">Terenska nastava u Varaždinske Toplice </w:t>
      </w:r>
    </w:p>
    <w:p w:rsidR="00C1502C" w:rsidRPr="00561D33" w:rsidRDefault="00C1502C" w:rsidP="00A203CA">
      <w:pPr>
        <w:numPr>
          <w:ilvl w:val="0"/>
          <w:numId w:val="17"/>
        </w:numPr>
        <w:spacing w:after="200"/>
        <w:rPr>
          <w:rFonts w:ascii="Times New Roman" w:hAnsi="Times New Roman"/>
          <w:i w:val="0"/>
          <w:szCs w:val="24"/>
        </w:rPr>
      </w:pPr>
      <w:r w:rsidRPr="00561D33">
        <w:rPr>
          <w:rFonts w:ascii="Times New Roman" w:hAnsi="Times New Roman"/>
          <w:i w:val="0"/>
          <w:szCs w:val="24"/>
        </w:rPr>
        <w:t>Predstaviti predmet na Danu otvorenih vrata i Gastromaniji</w:t>
      </w:r>
    </w:p>
    <w:p w:rsidR="00C1502C" w:rsidRPr="00561D33" w:rsidRDefault="00C1502C" w:rsidP="00C1502C">
      <w:pPr>
        <w:ind w:left="60"/>
        <w:rPr>
          <w:rFonts w:ascii="Times New Roman" w:hAnsi="Times New Roman"/>
          <w:b/>
          <w:i w:val="0"/>
          <w:szCs w:val="24"/>
          <w:u w:val="single"/>
        </w:rPr>
      </w:pPr>
    </w:p>
    <w:p w:rsidR="00C1502C" w:rsidRPr="00561D33" w:rsidRDefault="00C1502C" w:rsidP="00C1502C">
      <w:pPr>
        <w:ind w:left="60"/>
        <w:rPr>
          <w:rFonts w:ascii="Times New Roman" w:hAnsi="Times New Roman"/>
          <w:b/>
          <w:i w:val="0"/>
          <w:szCs w:val="24"/>
          <w:u w:val="single"/>
        </w:rPr>
      </w:pPr>
      <w:r w:rsidRPr="00561D33">
        <w:rPr>
          <w:rFonts w:ascii="Times New Roman" w:hAnsi="Times New Roman"/>
          <w:b/>
          <w:i w:val="0"/>
          <w:szCs w:val="24"/>
          <w:u w:val="single"/>
        </w:rPr>
        <w:t>PSIHOLOGIJA</w:t>
      </w:r>
    </w:p>
    <w:p w:rsidR="00C1502C" w:rsidRPr="00D159BE" w:rsidRDefault="00D159BE" w:rsidP="00C1502C">
      <w:pPr>
        <w:rPr>
          <w:rFonts w:ascii="Times New Roman" w:hAnsi="Times New Roman"/>
          <w:i w:val="0"/>
          <w:szCs w:val="24"/>
        </w:rPr>
      </w:pPr>
      <w:r w:rsidRPr="00D159BE">
        <w:rPr>
          <w:rFonts w:ascii="Times New Roman" w:hAnsi="Times New Roman"/>
          <w:i w:val="0"/>
          <w:szCs w:val="24"/>
        </w:rPr>
        <w:t>Helena Ivančić prof.</w:t>
      </w:r>
    </w:p>
    <w:p w:rsidR="00D159BE" w:rsidRPr="00D159BE" w:rsidRDefault="00D159BE" w:rsidP="00C1502C">
      <w:pPr>
        <w:rPr>
          <w:rFonts w:ascii="Times New Roman" w:hAnsi="Times New Roman"/>
          <w:i w:val="0"/>
          <w:szCs w:val="24"/>
        </w:rPr>
      </w:pPr>
      <w:r w:rsidRPr="00D159BE">
        <w:rPr>
          <w:rFonts w:ascii="Times New Roman" w:hAnsi="Times New Roman"/>
          <w:i w:val="0"/>
          <w:szCs w:val="24"/>
        </w:rPr>
        <w:t>-</w:t>
      </w:r>
      <w:r>
        <w:rPr>
          <w:rFonts w:ascii="Times New Roman" w:hAnsi="Times New Roman"/>
          <w:i w:val="0"/>
          <w:szCs w:val="24"/>
        </w:rPr>
        <w:t xml:space="preserve"> </w:t>
      </w:r>
      <w:r w:rsidRPr="00D159BE">
        <w:rPr>
          <w:rFonts w:ascii="Times New Roman" w:hAnsi="Times New Roman"/>
          <w:i w:val="0"/>
          <w:szCs w:val="24"/>
        </w:rPr>
        <w:t>priprema učenika za polaganje ispita državne mature</w:t>
      </w:r>
      <w:r>
        <w:rPr>
          <w:rFonts w:ascii="Times New Roman" w:hAnsi="Times New Roman"/>
          <w:i w:val="0"/>
          <w:szCs w:val="24"/>
        </w:rPr>
        <w:t xml:space="preserve"> iz psihologije</w:t>
      </w:r>
    </w:p>
    <w:p w:rsidR="00D159BE" w:rsidRPr="00D159BE" w:rsidRDefault="00D159BE" w:rsidP="00C1502C">
      <w:pPr>
        <w:rPr>
          <w:rFonts w:ascii="Times New Roman" w:hAnsi="Times New Roman"/>
          <w:i w:val="0"/>
          <w:szCs w:val="24"/>
        </w:rPr>
      </w:pPr>
      <w:r w:rsidRPr="00D159BE">
        <w:rPr>
          <w:rFonts w:ascii="Times New Roman" w:hAnsi="Times New Roman"/>
          <w:i w:val="0"/>
          <w:szCs w:val="24"/>
        </w:rPr>
        <w:t>-vođenje grupe Mladi psiholozi</w:t>
      </w:r>
    </w:p>
    <w:p w:rsidR="00D159BE" w:rsidRPr="00D159BE" w:rsidRDefault="00D159BE" w:rsidP="00C1502C">
      <w:pPr>
        <w:rPr>
          <w:rFonts w:ascii="Times New Roman" w:hAnsi="Times New Roman"/>
          <w:i w:val="0"/>
          <w:szCs w:val="24"/>
        </w:rPr>
      </w:pPr>
      <w:r w:rsidRPr="00D159BE">
        <w:rPr>
          <w:rFonts w:ascii="Times New Roman" w:hAnsi="Times New Roman"/>
          <w:i w:val="0"/>
          <w:szCs w:val="24"/>
        </w:rPr>
        <w:t>-posjet Domu za st</w:t>
      </w:r>
      <w:r>
        <w:rPr>
          <w:rFonts w:ascii="Times New Roman" w:hAnsi="Times New Roman"/>
          <w:i w:val="0"/>
          <w:szCs w:val="24"/>
        </w:rPr>
        <w:t>arije i nemoćne o</w:t>
      </w:r>
      <w:r w:rsidRPr="00D159BE">
        <w:rPr>
          <w:rFonts w:ascii="Times New Roman" w:hAnsi="Times New Roman"/>
          <w:i w:val="0"/>
          <w:szCs w:val="24"/>
        </w:rPr>
        <w:t>s</w:t>
      </w:r>
      <w:r>
        <w:rPr>
          <w:rFonts w:ascii="Times New Roman" w:hAnsi="Times New Roman"/>
          <w:i w:val="0"/>
          <w:szCs w:val="24"/>
        </w:rPr>
        <w:t>obe u Oreho</w:t>
      </w:r>
      <w:r w:rsidRPr="00D159BE">
        <w:rPr>
          <w:rFonts w:ascii="Times New Roman" w:hAnsi="Times New Roman"/>
          <w:i w:val="0"/>
          <w:szCs w:val="24"/>
        </w:rPr>
        <w:t>vici</w:t>
      </w:r>
    </w:p>
    <w:p w:rsidR="00D159BE" w:rsidRPr="00D159BE" w:rsidRDefault="00D159BE" w:rsidP="00C1502C">
      <w:pPr>
        <w:rPr>
          <w:rFonts w:ascii="Times New Roman" w:hAnsi="Times New Roman"/>
          <w:i w:val="0"/>
          <w:szCs w:val="24"/>
        </w:rPr>
      </w:pPr>
      <w:r>
        <w:rPr>
          <w:rFonts w:ascii="Times New Roman" w:hAnsi="Times New Roman"/>
          <w:i w:val="0"/>
          <w:szCs w:val="24"/>
        </w:rPr>
        <w:t>-.posjet Muzeju</w:t>
      </w:r>
      <w:r w:rsidRPr="00D159BE">
        <w:rPr>
          <w:rFonts w:ascii="Times New Roman" w:hAnsi="Times New Roman"/>
          <w:i w:val="0"/>
          <w:szCs w:val="24"/>
        </w:rPr>
        <w:t xml:space="preserve"> iluzija</w:t>
      </w:r>
    </w:p>
    <w:p w:rsidR="00C1502C" w:rsidRPr="00561D33" w:rsidRDefault="00D159BE" w:rsidP="00D159BE">
      <w:pPr>
        <w:jc w:val="both"/>
        <w:rPr>
          <w:rFonts w:ascii="Times New Roman" w:hAnsi="Times New Roman"/>
          <w:i w:val="0"/>
          <w:szCs w:val="24"/>
        </w:rPr>
      </w:pPr>
      <w:r>
        <w:rPr>
          <w:rFonts w:ascii="Times New Roman" w:hAnsi="Times New Roman"/>
          <w:i w:val="0"/>
          <w:szCs w:val="24"/>
        </w:rPr>
        <w:t xml:space="preserve">- </w:t>
      </w:r>
      <w:r w:rsidR="00C1502C" w:rsidRPr="00561D33">
        <w:rPr>
          <w:rFonts w:ascii="Times New Roman" w:hAnsi="Times New Roman"/>
          <w:i w:val="0"/>
          <w:szCs w:val="24"/>
        </w:rPr>
        <w:t>individualno usavršavanje uz stručnu literaturu</w:t>
      </w:r>
    </w:p>
    <w:p w:rsidR="00C1502C" w:rsidRPr="00561D33" w:rsidRDefault="00D159BE" w:rsidP="00D159BE">
      <w:pPr>
        <w:jc w:val="both"/>
        <w:rPr>
          <w:rFonts w:ascii="Times New Roman" w:hAnsi="Times New Roman"/>
          <w:i w:val="0"/>
          <w:szCs w:val="24"/>
        </w:rPr>
      </w:pPr>
      <w:r>
        <w:rPr>
          <w:rFonts w:ascii="Times New Roman" w:hAnsi="Times New Roman"/>
          <w:i w:val="0"/>
          <w:szCs w:val="24"/>
        </w:rPr>
        <w:t xml:space="preserve">- </w:t>
      </w:r>
      <w:r w:rsidR="00C1502C" w:rsidRPr="00561D33">
        <w:rPr>
          <w:rFonts w:ascii="Times New Roman" w:hAnsi="Times New Roman"/>
          <w:i w:val="0"/>
          <w:szCs w:val="24"/>
        </w:rPr>
        <w:t>stručni skupovi u organizaciji AZOO- a</w:t>
      </w:r>
    </w:p>
    <w:p w:rsidR="00C1502C" w:rsidRPr="00561D33" w:rsidRDefault="00D159BE" w:rsidP="00D159BE">
      <w:pPr>
        <w:jc w:val="both"/>
        <w:rPr>
          <w:rFonts w:ascii="Times New Roman" w:hAnsi="Times New Roman"/>
          <w:i w:val="0"/>
          <w:szCs w:val="24"/>
        </w:rPr>
      </w:pPr>
      <w:r>
        <w:rPr>
          <w:rFonts w:ascii="Times New Roman" w:hAnsi="Times New Roman"/>
          <w:i w:val="0"/>
          <w:szCs w:val="24"/>
        </w:rPr>
        <w:t xml:space="preserve">- </w:t>
      </w:r>
      <w:r w:rsidR="00C1502C" w:rsidRPr="00561D33">
        <w:rPr>
          <w:rFonts w:ascii="Times New Roman" w:hAnsi="Times New Roman"/>
          <w:i w:val="0"/>
          <w:szCs w:val="24"/>
        </w:rPr>
        <w:t>programi e- učenja</w:t>
      </w:r>
    </w:p>
    <w:p w:rsidR="00C1502C" w:rsidRPr="00561D33" w:rsidRDefault="00D159BE" w:rsidP="00D159BE">
      <w:pPr>
        <w:jc w:val="both"/>
        <w:rPr>
          <w:rFonts w:ascii="Times New Roman" w:hAnsi="Times New Roman"/>
          <w:i w:val="0"/>
          <w:szCs w:val="24"/>
        </w:rPr>
      </w:pPr>
      <w:r>
        <w:rPr>
          <w:rFonts w:ascii="Times New Roman" w:hAnsi="Times New Roman"/>
          <w:i w:val="0"/>
          <w:szCs w:val="24"/>
        </w:rPr>
        <w:t xml:space="preserve">- </w:t>
      </w:r>
      <w:r w:rsidR="00C1502C" w:rsidRPr="00561D33">
        <w:rPr>
          <w:rFonts w:ascii="Times New Roman" w:hAnsi="Times New Roman"/>
          <w:i w:val="0"/>
          <w:szCs w:val="24"/>
        </w:rPr>
        <w:t>stručni skupovi u organizaciji Hrvatske psihološke komore</w:t>
      </w:r>
    </w:p>
    <w:p w:rsidR="00C1502C" w:rsidRPr="00561D33" w:rsidRDefault="00D159BE" w:rsidP="00D159BE">
      <w:pPr>
        <w:jc w:val="both"/>
        <w:rPr>
          <w:rFonts w:ascii="Times New Roman" w:hAnsi="Times New Roman"/>
          <w:i w:val="0"/>
          <w:szCs w:val="24"/>
        </w:rPr>
      </w:pPr>
      <w:r>
        <w:rPr>
          <w:rFonts w:ascii="Times New Roman" w:hAnsi="Times New Roman"/>
          <w:i w:val="0"/>
          <w:szCs w:val="24"/>
        </w:rPr>
        <w:t xml:space="preserve">- </w:t>
      </w:r>
      <w:r w:rsidR="00C1502C" w:rsidRPr="00561D33">
        <w:rPr>
          <w:rFonts w:ascii="Times New Roman" w:hAnsi="Times New Roman"/>
          <w:i w:val="0"/>
          <w:szCs w:val="24"/>
        </w:rPr>
        <w:t>ostali seminari i stručni skupovi</w:t>
      </w:r>
    </w:p>
    <w:p w:rsidR="00C1502C" w:rsidRPr="00561D33" w:rsidRDefault="00C1502C" w:rsidP="00C1502C">
      <w:pPr>
        <w:jc w:val="both"/>
        <w:rPr>
          <w:rFonts w:ascii="Times New Roman" w:hAnsi="Times New Roman"/>
          <w:i w:val="0"/>
          <w:szCs w:val="24"/>
        </w:rPr>
      </w:pPr>
    </w:p>
    <w:p w:rsidR="0087181B" w:rsidRPr="00561D33" w:rsidRDefault="0087181B" w:rsidP="001B71EB">
      <w:pPr>
        <w:jc w:val="both"/>
        <w:rPr>
          <w:rFonts w:ascii="Times New Roman" w:hAnsi="Times New Roman"/>
          <w:i w:val="0"/>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366"/>
      </w:tblGrid>
      <w:tr w:rsidR="007A008C" w:rsidRPr="00561D33" w:rsidTr="0002532B">
        <w:trPr>
          <w:tblCellSpacing w:w="20" w:type="dxa"/>
        </w:trPr>
        <w:tc>
          <w:tcPr>
            <w:tcW w:w="9286" w:type="dxa"/>
            <w:shd w:val="clear" w:color="auto" w:fill="99CC00"/>
          </w:tcPr>
          <w:p w:rsidR="00A622F4" w:rsidRPr="00561D33" w:rsidRDefault="00F275C2" w:rsidP="001B71EB">
            <w:pPr>
              <w:framePr w:hSpace="180" w:wrap="around" w:vAnchor="text" w:hAnchor="text" w:y="1"/>
              <w:jc w:val="both"/>
              <w:rPr>
                <w:rFonts w:ascii="Times New Roman" w:hAnsi="Times New Roman"/>
                <w:b/>
                <w:i w:val="0"/>
              </w:rPr>
            </w:pPr>
            <w:r w:rsidRPr="00561D33">
              <w:rPr>
                <w:rFonts w:ascii="Times New Roman" w:hAnsi="Times New Roman"/>
                <w:b/>
                <w:i w:val="0"/>
              </w:rPr>
              <w:lastRenderedPageBreak/>
              <w:t>4.</w:t>
            </w:r>
            <w:r w:rsidR="00A622F4" w:rsidRPr="00561D33">
              <w:rPr>
                <w:rFonts w:ascii="Times New Roman" w:hAnsi="Times New Roman"/>
                <w:b/>
                <w:i w:val="0"/>
              </w:rPr>
              <w:t xml:space="preserve">7. STRUČNO VIJEĆE PRIRODOSLOVLJA </w:t>
            </w:r>
          </w:p>
        </w:tc>
      </w:tr>
    </w:tbl>
    <w:p w:rsidR="00A622F4" w:rsidRPr="00561D33" w:rsidRDefault="00A622F4" w:rsidP="001B71EB">
      <w:pPr>
        <w:jc w:val="both"/>
        <w:rPr>
          <w:rFonts w:ascii="Times New Roman" w:hAnsi="Times New Roman"/>
          <w:i w:val="0"/>
          <w:szCs w:val="24"/>
        </w:rPr>
      </w:pPr>
    </w:p>
    <w:p w:rsidR="00520226" w:rsidRPr="00561D33" w:rsidRDefault="00CE013D" w:rsidP="001B71EB">
      <w:pPr>
        <w:jc w:val="both"/>
        <w:rPr>
          <w:rFonts w:ascii="Times New Roman" w:hAnsi="Times New Roman"/>
          <w:i w:val="0"/>
          <w:szCs w:val="24"/>
        </w:rPr>
      </w:pPr>
      <w:r>
        <w:rPr>
          <w:rFonts w:ascii="Times New Roman" w:hAnsi="Times New Roman"/>
          <w:i w:val="0"/>
          <w:szCs w:val="24"/>
        </w:rPr>
        <w:t>Voditelj:</w:t>
      </w:r>
      <w:r w:rsidR="00D159BE">
        <w:rPr>
          <w:rFonts w:ascii="Times New Roman" w:hAnsi="Times New Roman"/>
          <w:i w:val="0"/>
          <w:szCs w:val="24"/>
        </w:rPr>
        <w:t xml:space="preserve"> Mirjana Hržić</w:t>
      </w:r>
      <w:r>
        <w:rPr>
          <w:rFonts w:ascii="Times New Roman" w:hAnsi="Times New Roman"/>
          <w:i w:val="0"/>
          <w:szCs w:val="24"/>
        </w:rPr>
        <w:t xml:space="preserve">, prof. </w:t>
      </w:r>
      <w:r w:rsidR="00D159BE">
        <w:rPr>
          <w:rFonts w:ascii="Times New Roman" w:hAnsi="Times New Roman"/>
          <w:i w:val="0"/>
          <w:szCs w:val="24"/>
        </w:rPr>
        <w:t>mentor</w:t>
      </w:r>
    </w:p>
    <w:p w:rsidR="00520226" w:rsidRPr="00561D33" w:rsidRDefault="00520226" w:rsidP="001B71EB">
      <w:pPr>
        <w:jc w:val="both"/>
        <w:rPr>
          <w:rFonts w:ascii="Times New Roman" w:hAnsi="Times New Roman"/>
          <w:b/>
          <w:i w:val="0"/>
          <w:szCs w:val="24"/>
          <w:u w:val="single"/>
        </w:rPr>
      </w:pPr>
    </w:p>
    <w:p w:rsidR="00932634" w:rsidRDefault="00932634" w:rsidP="00932634">
      <w:pPr>
        <w:rPr>
          <w:rFonts w:ascii="Times New Roman" w:hAnsi="Times New Roman"/>
          <w:i w:val="0"/>
        </w:rPr>
      </w:pPr>
    </w:p>
    <w:p w:rsidR="00D159BE" w:rsidRPr="00195C5A" w:rsidRDefault="00D159BE" w:rsidP="00D159BE">
      <w:pPr>
        <w:rPr>
          <w:rFonts w:ascii="Times New Roman" w:hAnsi="Times New Roman"/>
          <w:b/>
          <w:i w:val="0"/>
          <w:u w:val="single"/>
        </w:rPr>
      </w:pPr>
      <w:r w:rsidRPr="00195C5A">
        <w:rPr>
          <w:rFonts w:ascii="Times New Roman" w:hAnsi="Times New Roman"/>
          <w:b/>
          <w:i w:val="0"/>
          <w:u w:val="single"/>
        </w:rPr>
        <w:t>MATEMATIKA - Dejan Ivanek; Valentina Kirić; Ljerka Košak Marčec; Mirjana Hržić</w:t>
      </w:r>
    </w:p>
    <w:p w:rsidR="00D159BE" w:rsidRPr="00D159BE" w:rsidRDefault="00D159BE" w:rsidP="00D159BE">
      <w:pPr>
        <w:rPr>
          <w:rFonts w:ascii="Times New Roman" w:hAnsi="Times New Roman"/>
          <w:i w:val="0"/>
        </w:rPr>
      </w:pPr>
    </w:p>
    <w:p w:rsidR="00D159BE" w:rsidRPr="00D159BE" w:rsidRDefault="00D159BE" w:rsidP="00D159BE">
      <w:pPr>
        <w:rPr>
          <w:rFonts w:ascii="Times New Roman" w:hAnsi="Times New Roman"/>
          <w:i w:val="0"/>
        </w:rPr>
      </w:pPr>
    </w:p>
    <w:p w:rsidR="00D159BE" w:rsidRPr="00D159BE" w:rsidRDefault="00D159BE" w:rsidP="00D159BE">
      <w:pPr>
        <w:rPr>
          <w:rFonts w:ascii="Times New Roman" w:hAnsi="Times New Roman"/>
          <w:i w:val="0"/>
        </w:rPr>
      </w:pPr>
      <w:r w:rsidRPr="00D159BE">
        <w:rPr>
          <w:rFonts w:ascii="Times New Roman" w:hAnsi="Times New Roman"/>
          <w:i w:val="0"/>
        </w:rPr>
        <w:t>Stručno usavršavanje:</w:t>
      </w:r>
    </w:p>
    <w:p w:rsidR="00D159BE" w:rsidRPr="00D159BE" w:rsidRDefault="00D159BE" w:rsidP="00D159BE">
      <w:pPr>
        <w:rPr>
          <w:rFonts w:ascii="Times New Roman" w:hAnsi="Times New Roman"/>
          <w:i w:val="0"/>
        </w:rPr>
      </w:pPr>
      <w:r w:rsidRPr="00D159BE">
        <w:rPr>
          <w:rFonts w:ascii="Times New Roman" w:hAnsi="Times New Roman"/>
          <w:i w:val="0"/>
        </w:rPr>
        <w:t>-</w:t>
      </w:r>
      <w:r w:rsidRPr="00D159BE">
        <w:rPr>
          <w:rFonts w:ascii="Times New Roman" w:hAnsi="Times New Roman"/>
          <w:i w:val="0"/>
        </w:rPr>
        <w:tab/>
        <w:t>Odlaženje na županijske i međužupanijske aktive nastavnika matematike</w:t>
      </w:r>
    </w:p>
    <w:p w:rsidR="00D159BE" w:rsidRPr="00D159BE" w:rsidRDefault="00D159BE" w:rsidP="00D159BE">
      <w:pPr>
        <w:rPr>
          <w:rFonts w:ascii="Times New Roman" w:hAnsi="Times New Roman"/>
          <w:i w:val="0"/>
        </w:rPr>
      </w:pPr>
      <w:r w:rsidRPr="00D159BE">
        <w:rPr>
          <w:rFonts w:ascii="Times New Roman" w:hAnsi="Times New Roman"/>
          <w:i w:val="0"/>
        </w:rPr>
        <w:t>-</w:t>
      </w:r>
      <w:r w:rsidRPr="00D159BE">
        <w:rPr>
          <w:rFonts w:ascii="Times New Roman" w:hAnsi="Times New Roman"/>
          <w:i w:val="0"/>
        </w:rPr>
        <w:tab/>
        <w:t>Odlaženje na stručne skupove u organizaciji AZOO</w:t>
      </w:r>
    </w:p>
    <w:p w:rsidR="00D159BE" w:rsidRPr="00D159BE" w:rsidRDefault="00D159BE" w:rsidP="00D159BE">
      <w:pPr>
        <w:rPr>
          <w:rFonts w:ascii="Times New Roman" w:hAnsi="Times New Roman"/>
          <w:i w:val="0"/>
        </w:rPr>
      </w:pPr>
      <w:r w:rsidRPr="00D159BE">
        <w:rPr>
          <w:rFonts w:ascii="Times New Roman" w:hAnsi="Times New Roman"/>
          <w:i w:val="0"/>
        </w:rPr>
        <w:t>-</w:t>
      </w:r>
      <w:r w:rsidRPr="00D159BE">
        <w:rPr>
          <w:rFonts w:ascii="Times New Roman" w:hAnsi="Times New Roman"/>
          <w:i w:val="0"/>
        </w:rPr>
        <w:tab/>
        <w:t>Redovno praćenje stručne literature (MiŠ, Poučak, MF)</w:t>
      </w:r>
    </w:p>
    <w:p w:rsidR="00D159BE" w:rsidRPr="00D159BE" w:rsidRDefault="00D159BE" w:rsidP="00D159BE">
      <w:pPr>
        <w:rPr>
          <w:rFonts w:ascii="Times New Roman" w:hAnsi="Times New Roman"/>
          <w:i w:val="0"/>
        </w:rPr>
      </w:pPr>
      <w:r w:rsidRPr="00D159BE">
        <w:rPr>
          <w:rFonts w:ascii="Times New Roman" w:hAnsi="Times New Roman"/>
          <w:i w:val="0"/>
        </w:rPr>
        <w:t>-</w:t>
      </w:r>
      <w:r w:rsidRPr="00D159BE">
        <w:rPr>
          <w:rFonts w:ascii="Times New Roman" w:hAnsi="Times New Roman"/>
          <w:i w:val="0"/>
        </w:rPr>
        <w:tab/>
        <w:t>Čitanje stručne literature</w:t>
      </w:r>
    </w:p>
    <w:p w:rsidR="00D159BE" w:rsidRPr="00D159BE" w:rsidRDefault="00D159BE" w:rsidP="00D159BE">
      <w:pPr>
        <w:rPr>
          <w:rFonts w:ascii="Times New Roman" w:hAnsi="Times New Roman"/>
          <w:i w:val="0"/>
        </w:rPr>
      </w:pPr>
      <w:r w:rsidRPr="00D159BE">
        <w:rPr>
          <w:rFonts w:ascii="Times New Roman" w:hAnsi="Times New Roman"/>
          <w:i w:val="0"/>
        </w:rPr>
        <w:t>Natjecanja:</w:t>
      </w:r>
    </w:p>
    <w:p w:rsidR="00D159BE" w:rsidRPr="00D159BE" w:rsidRDefault="00D159BE" w:rsidP="00D159BE">
      <w:pPr>
        <w:rPr>
          <w:rFonts w:ascii="Times New Roman" w:hAnsi="Times New Roman"/>
          <w:i w:val="0"/>
        </w:rPr>
      </w:pPr>
      <w:r w:rsidRPr="00D159BE">
        <w:rPr>
          <w:rFonts w:ascii="Times New Roman" w:hAnsi="Times New Roman"/>
          <w:i w:val="0"/>
        </w:rPr>
        <w:t>-</w:t>
      </w:r>
      <w:r w:rsidRPr="00D159BE">
        <w:rPr>
          <w:rFonts w:ascii="Times New Roman" w:hAnsi="Times New Roman"/>
          <w:i w:val="0"/>
        </w:rPr>
        <w:tab/>
        <w:t>Sudjelovanje u organizaciji školskog natjecanja iz matematike</w:t>
      </w:r>
    </w:p>
    <w:p w:rsidR="00D159BE" w:rsidRPr="00D159BE" w:rsidRDefault="00D159BE" w:rsidP="00D159BE">
      <w:pPr>
        <w:rPr>
          <w:rFonts w:ascii="Times New Roman" w:hAnsi="Times New Roman"/>
          <w:i w:val="0"/>
        </w:rPr>
      </w:pPr>
      <w:r w:rsidRPr="00D159BE">
        <w:rPr>
          <w:rFonts w:ascii="Times New Roman" w:hAnsi="Times New Roman"/>
          <w:i w:val="0"/>
        </w:rPr>
        <w:t>-</w:t>
      </w:r>
      <w:r w:rsidRPr="00D159BE">
        <w:rPr>
          <w:rFonts w:ascii="Times New Roman" w:hAnsi="Times New Roman"/>
          <w:i w:val="0"/>
        </w:rPr>
        <w:tab/>
        <w:t>Organizacija međunarodnog natjecanja „Klokan“ za SŠ Prelog</w:t>
      </w:r>
    </w:p>
    <w:p w:rsidR="00D159BE" w:rsidRPr="00D159BE" w:rsidRDefault="00D159BE" w:rsidP="00D159BE">
      <w:pPr>
        <w:rPr>
          <w:rFonts w:ascii="Times New Roman" w:hAnsi="Times New Roman"/>
          <w:i w:val="0"/>
        </w:rPr>
      </w:pPr>
      <w:r w:rsidRPr="00D159BE">
        <w:rPr>
          <w:rFonts w:ascii="Times New Roman" w:hAnsi="Times New Roman"/>
          <w:i w:val="0"/>
        </w:rPr>
        <w:t>-</w:t>
      </w:r>
      <w:r w:rsidRPr="00D159BE">
        <w:rPr>
          <w:rFonts w:ascii="Times New Roman" w:hAnsi="Times New Roman"/>
          <w:i w:val="0"/>
        </w:rPr>
        <w:tab/>
        <w:t>Sudjelovanje u organizaciji županijskog natjecanja iz matematike</w:t>
      </w:r>
    </w:p>
    <w:p w:rsidR="00D159BE" w:rsidRDefault="00D159BE" w:rsidP="00D159BE">
      <w:pPr>
        <w:rPr>
          <w:rFonts w:ascii="Times New Roman" w:hAnsi="Times New Roman"/>
          <w:i w:val="0"/>
        </w:rPr>
      </w:pPr>
      <w:r w:rsidRPr="00D159BE">
        <w:rPr>
          <w:rFonts w:ascii="Times New Roman" w:hAnsi="Times New Roman"/>
          <w:i w:val="0"/>
        </w:rPr>
        <w:t>-</w:t>
      </w:r>
      <w:r w:rsidRPr="00D159BE">
        <w:rPr>
          <w:rFonts w:ascii="Times New Roman" w:hAnsi="Times New Roman"/>
          <w:i w:val="0"/>
        </w:rPr>
        <w:tab/>
        <w:t>Pripremanje učenika za natjecanje iz matematike</w:t>
      </w:r>
    </w:p>
    <w:p w:rsidR="00D159BE" w:rsidRDefault="00D159BE" w:rsidP="00932634">
      <w:pPr>
        <w:rPr>
          <w:rFonts w:ascii="Times New Roman" w:hAnsi="Times New Roman"/>
          <w:i w:val="0"/>
        </w:rPr>
      </w:pPr>
    </w:p>
    <w:p w:rsidR="00D159BE" w:rsidRPr="00561D33" w:rsidRDefault="00D159BE" w:rsidP="00932634">
      <w:pPr>
        <w:rPr>
          <w:rFonts w:ascii="Times New Roman" w:hAnsi="Times New Roman"/>
          <w:i w:val="0"/>
        </w:rPr>
      </w:pPr>
    </w:p>
    <w:p w:rsidR="00932634" w:rsidRPr="00561D33" w:rsidRDefault="00932634" w:rsidP="00932634">
      <w:pPr>
        <w:rPr>
          <w:rFonts w:ascii="Times New Roman" w:hAnsi="Times New Roman"/>
          <w:b/>
          <w:i w:val="0"/>
          <w:szCs w:val="24"/>
          <w:u w:val="single"/>
        </w:rPr>
      </w:pPr>
      <w:r w:rsidRPr="00561D33">
        <w:rPr>
          <w:rFonts w:ascii="Times New Roman" w:hAnsi="Times New Roman"/>
          <w:b/>
          <w:i w:val="0"/>
          <w:szCs w:val="24"/>
          <w:u w:val="single"/>
        </w:rPr>
        <w:t>FIZIKA- LJERKA KOŠAK MARČEC</w:t>
      </w:r>
    </w:p>
    <w:p w:rsidR="00932634" w:rsidRPr="00561D33" w:rsidRDefault="00932634" w:rsidP="00932634">
      <w:pPr>
        <w:rPr>
          <w:rFonts w:ascii="Times New Roman" w:hAnsi="Times New Roman"/>
          <w:i w:val="0"/>
          <w:szCs w:val="24"/>
        </w:rPr>
      </w:pPr>
    </w:p>
    <w:p w:rsidR="00932634" w:rsidRPr="00561D33" w:rsidRDefault="00932634" w:rsidP="00A203CA">
      <w:pPr>
        <w:pStyle w:val="Odlomakpopisa"/>
        <w:numPr>
          <w:ilvl w:val="0"/>
          <w:numId w:val="20"/>
        </w:numPr>
        <w:spacing w:after="0" w:line="240" w:lineRule="atLeast"/>
        <w:rPr>
          <w:rFonts w:ascii="Times New Roman" w:hAnsi="Times New Roman"/>
          <w:sz w:val="24"/>
          <w:szCs w:val="24"/>
        </w:rPr>
      </w:pPr>
      <w:r w:rsidRPr="00561D33">
        <w:rPr>
          <w:rFonts w:ascii="Times New Roman" w:hAnsi="Times New Roman"/>
          <w:sz w:val="24"/>
          <w:szCs w:val="24"/>
        </w:rPr>
        <w:t>Priprema učenika za natjecanje iz fizike</w:t>
      </w:r>
    </w:p>
    <w:p w:rsidR="00932634" w:rsidRPr="00561D33" w:rsidRDefault="00932634" w:rsidP="00A203CA">
      <w:pPr>
        <w:pStyle w:val="Odlomakpopisa"/>
        <w:numPr>
          <w:ilvl w:val="0"/>
          <w:numId w:val="20"/>
        </w:numPr>
        <w:spacing w:after="0" w:line="240" w:lineRule="atLeast"/>
        <w:rPr>
          <w:rFonts w:ascii="Times New Roman" w:hAnsi="Times New Roman"/>
          <w:sz w:val="24"/>
          <w:szCs w:val="24"/>
        </w:rPr>
      </w:pPr>
      <w:r w:rsidRPr="00561D33">
        <w:rPr>
          <w:rFonts w:ascii="Times New Roman" w:hAnsi="Times New Roman"/>
          <w:sz w:val="24"/>
          <w:szCs w:val="24"/>
        </w:rPr>
        <w:t>Priprema i provođenje školskog natjecanja iz fizike</w:t>
      </w:r>
    </w:p>
    <w:p w:rsidR="00932634" w:rsidRPr="00561D33" w:rsidRDefault="00932634" w:rsidP="00A203CA">
      <w:pPr>
        <w:pStyle w:val="Odlomakpopisa"/>
        <w:numPr>
          <w:ilvl w:val="0"/>
          <w:numId w:val="20"/>
        </w:numPr>
        <w:spacing w:after="0" w:line="240" w:lineRule="atLeast"/>
        <w:rPr>
          <w:rFonts w:ascii="Times New Roman" w:hAnsi="Times New Roman"/>
          <w:sz w:val="24"/>
          <w:szCs w:val="24"/>
        </w:rPr>
      </w:pPr>
      <w:r w:rsidRPr="00561D33">
        <w:rPr>
          <w:rFonts w:ascii="Times New Roman" w:hAnsi="Times New Roman"/>
          <w:sz w:val="24"/>
          <w:szCs w:val="24"/>
        </w:rPr>
        <w:t>Priprema učenika za državnu maturu iz fizike</w:t>
      </w:r>
    </w:p>
    <w:p w:rsidR="00932634" w:rsidRPr="00561D33" w:rsidRDefault="00932634" w:rsidP="00A203CA">
      <w:pPr>
        <w:pStyle w:val="Odlomakpopisa"/>
        <w:numPr>
          <w:ilvl w:val="0"/>
          <w:numId w:val="20"/>
        </w:numPr>
        <w:spacing w:after="0" w:line="240" w:lineRule="atLeast"/>
        <w:rPr>
          <w:rFonts w:ascii="Times New Roman" w:hAnsi="Times New Roman"/>
          <w:sz w:val="24"/>
          <w:szCs w:val="24"/>
        </w:rPr>
      </w:pPr>
      <w:r w:rsidRPr="00561D33">
        <w:rPr>
          <w:rFonts w:ascii="Times New Roman" w:hAnsi="Times New Roman"/>
          <w:sz w:val="24"/>
          <w:szCs w:val="24"/>
        </w:rPr>
        <w:t>Sudjelovanje na stručnim usavršavanjima županijskih i međužupanijskih aktiva iz fizike</w:t>
      </w:r>
    </w:p>
    <w:p w:rsidR="00520226" w:rsidRPr="00561D33" w:rsidRDefault="00520226" w:rsidP="00932634">
      <w:pPr>
        <w:jc w:val="both"/>
        <w:rPr>
          <w:rFonts w:ascii="Times New Roman" w:hAnsi="Times New Roman"/>
          <w:i w:val="0"/>
          <w:szCs w:val="24"/>
        </w:rPr>
      </w:pPr>
    </w:p>
    <w:p w:rsidR="00520226" w:rsidRPr="00561D33" w:rsidRDefault="00520226" w:rsidP="001B71EB">
      <w:pPr>
        <w:jc w:val="both"/>
        <w:rPr>
          <w:rFonts w:ascii="Times New Roman" w:hAnsi="Times New Roman"/>
          <w:b/>
          <w:i w:val="0"/>
          <w:szCs w:val="24"/>
          <w:u w:val="single"/>
        </w:rPr>
      </w:pPr>
      <w:r w:rsidRPr="00561D33">
        <w:rPr>
          <w:rFonts w:ascii="Times New Roman" w:hAnsi="Times New Roman"/>
          <w:b/>
          <w:i w:val="0"/>
          <w:caps/>
          <w:szCs w:val="24"/>
          <w:u w:val="single"/>
        </w:rPr>
        <w:t>Kemija</w:t>
      </w:r>
      <w:r w:rsidR="00932634" w:rsidRPr="00561D33">
        <w:rPr>
          <w:rFonts w:ascii="Times New Roman" w:hAnsi="Times New Roman"/>
          <w:b/>
          <w:i w:val="0"/>
          <w:szCs w:val="24"/>
          <w:u w:val="single"/>
        </w:rPr>
        <w:t xml:space="preserve"> – </w:t>
      </w:r>
      <w:r w:rsidRPr="00561D33">
        <w:rPr>
          <w:rFonts w:ascii="Times New Roman" w:hAnsi="Times New Roman"/>
          <w:b/>
          <w:i w:val="0"/>
          <w:szCs w:val="24"/>
          <w:u w:val="single"/>
        </w:rPr>
        <w:t>Dorotea</w:t>
      </w:r>
      <w:r w:rsidR="00932634" w:rsidRPr="00561D33">
        <w:rPr>
          <w:rFonts w:ascii="Times New Roman" w:hAnsi="Times New Roman"/>
          <w:b/>
          <w:i w:val="0"/>
          <w:szCs w:val="24"/>
          <w:u w:val="single"/>
        </w:rPr>
        <w:t xml:space="preserve"> Žvorc</w:t>
      </w:r>
    </w:p>
    <w:p w:rsidR="00520226" w:rsidRPr="00561D33" w:rsidRDefault="00520226" w:rsidP="001B71EB">
      <w:pPr>
        <w:jc w:val="both"/>
        <w:rPr>
          <w:rFonts w:ascii="Times New Roman" w:hAnsi="Times New Roman"/>
          <w:b/>
          <w:i w:val="0"/>
          <w:szCs w:val="24"/>
          <w:u w:val="single"/>
        </w:rPr>
      </w:pPr>
    </w:p>
    <w:p w:rsidR="00520226" w:rsidRPr="00561D33" w:rsidRDefault="00520226" w:rsidP="001B71EB">
      <w:pPr>
        <w:jc w:val="both"/>
        <w:rPr>
          <w:rFonts w:ascii="Times New Roman" w:hAnsi="Times New Roman"/>
          <w:i w:val="0"/>
          <w:szCs w:val="24"/>
        </w:rPr>
      </w:pPr>
      <w:r w:rsidRPr="00561D33">
        <w:rPr>
          <w:rFonts w:ascii="Times New Roman" w:hAnsi="Times New Roman"/>
          <w:i w:val="0"/>
          <w:szCs w:val="24"/>
        </w:rPr>
        <w:t>Stručno usavršavanje:</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Odlaženje na županijske i međužupanijske aktive nastavnika kemije i biologije</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Odlaženje na stručne skupove u organizaciji AZOO</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Čitanje stručne literature</w:t>
      </w:r>
    </w:p>
    <w:p w:rsidR="00520226" w:rsidRPr="00561D33" w:rsidRDefault="00520226" w:rsidP="001B71EB">
      <w:pPr>
        <w:jc w:val="both"/>
        <w:rPr>
          <w:rFonts w:ascii="Times New Roman" w:hAnsi="Times New Roman"/>
          <w:i w:val="0"/>
          <w:szCs w:val="24"/>
        </w:rPr>
      </w:pPr>
      <w:r w:rsidRPr="00561D33">
        <w:rPr>
          <w:rFonts w:ascii="Times New Roman" w:hAnsi="Times New Roman"/>
          <w:i w:val="0"/>
          <w:szCs w:val="24"/>
        </w:rPr>
        <w:t>Natjecanja:</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Sudjelovanje u organizaciji školskog natjecanja iz kemije</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Sudjelovanje u organizaciji županijskog natjecanja iz kemije</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Pripremanje učenika za natjecanje iz kemije</w:t>
      </w:r>
    </w:p>
    <w:p w:rsidR="00520226" w:rsidRPr="00561D33" w:rsidRDefault="00520226" w:rsidP="001B71EB">
      <w:pPr>
        <w:jc w:val="both"/>
        <w:rPr>
          <w:rFonts w:ascii="Times New Roman" w:hAnsi="Times New Roman"/>
          <w:i w:val="0"/>
          <w:szCs w:val="24"/>
        </w:rPr>
      </w:pPr>
      <w:r w:rsidRPr="00561D33">
        <w:rPr>
          <w:rFonts w:ascii="Times New Roman" w:hAnsi="Times New Roman"/>
          <w:i w:val="0"/>
          <w:szCs w:val="24"/>
        </w:rPr>
        <w:t>Ostale aktivnosti:</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 xml:space="preserve">Vođenje </w:t>
      </w:r>
      <w:r w:rsidR="00CA7E4E">
        <w:rPr>
          <w:rFonts w:ascii="Times New Roman" w:hAnsi="Times New Roman"/>
          <w:sz w:val="24"/>
          <w:szCs w:val="24"/>
        </w:rPr>
        <w:t>sekcije Zeleni kutak u sklopu UZ Drava</w:t>
      </w:r>
      <w:r w:rsidRPr="00561D33">
        <w:rPr>
          <w:rFonts w:ascii="Times New Roman" w:hAnsi="Times New Roman"/>
          <w:sz w:val="24"/>
          <w:szCs w:val="24"/>
        </w:rPr>
        <w:t xml:space="preserve"> za učenike</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Sudjelovanje u organizaciji Dana otvorenih vrata SŠ Prelog</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Sudjelovanje na „Gastomaniji“</w:t>
      </w:r>
    </w:p>
    <w:p w:rsidR="00520226" w:rsidRPr="00561D33" w:rsidRDefault="00520226"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Organizacija Dana solidarnosti u suradnji sa Crvenim križom Čakovec</w:t>
      </w:r>
    </w:p>
    <w:p w:rsidR="00520226" w:rsidRPr="00561D33" w:rsidRDefault="00932634" w:rsidP="00A203CA">
      <w:pPr>
        <w:pStyle w:val="Odlomakpopisa"/>
        <w:numPr>
          <w:ilvl w:val="0"/>
          <w:numId w:val="16"/>
        </w:numPr>
        <w:jc w:val="both"/>
        <w:rPr>
          <w:rFonts w:ascii="Times New Roman" w:hAnsi="Times New Roman"/>
          <w:sz w:val="24"/>
          <w:szCs w:val="24"/>
        </w:rPr>
      </w:pPr>
      <w:r w:rsidRPr="00561D33">
        <w:rPr>
          <w:rFonts w:ascii="Times New Roman" w:hAnsi="Times New Roman"/>
          <w:sz w:val="24"/>
          <w:szCs w:val="24"/>
        </w:rPr>
        <w:t>Obilježavanje S</w:t>
      </w:r>
      <w:r w:rsidR="00520226" w:rsidRPr="00561D33">
        <w:rPr>
          <w:rFonts w:ascii="Times New Roman" w:hAnsi="Times New Roman"/>
          <w:sz w:val="24"/>
          <w:szCs w:val="24"/>
        </w:rPr>
        <w:t>vjetskog dana borbe protiv AIDS-a</w:t>
      </w:r>
    </w:p>
    <w:p w:rsidR="00520226" w:rsidRPr="00561D33" w:rsidRDefault="00520226" w:rsidP="001B71EB">
      <w:pPr>
        <w:jc w:val="both"/>
        <w:rPr>
          <w:rFonts w:ascii="Times New Roman" w:hAnsi="Times New Roman"/>
          <w:i w:val="0"/>
          <w:szCs w:val="24"/>
        </w:rPr>
      </w:pPr>
    </w:p>
    <w:p w:rsidR="00195C5A" w:rsidRPr="00195C5A" w:rsidRDefault="00195C5A" w:rsidP="00195C5A">
      <w:pPr>
        <w:jc w:val="both"/>
        <w:rPr>
          <w:rFonts w:ascii="Times New Roman" w:hAnsi="Times New Roman"/>
          <w:i w:val="0"/>
        </w:rPr>
      </w:pPr>
      <w:r w:rsidRPr="00195C5A">
        <w:rPr>
          <w:rFonts w:ascii="Times New Roman" w:hAnsi="Times New Roman"/>
          <w:i w:val="0"/>
        </w:rPr>
        <w:t>INFORMATIKA - Tomislav Mihalic i Danijela Naranđa</w:t>
      </w:r>
    </w:p>
    <w:p w:rsidR="00195C5A" w:rsidRPr="00195C5A" w:rsidRDefault="00195C5A" w:rsidP="00195C5A">
      <w:pPr>
        <w:jc w:val="both"/>
        <w:rPr>
          <w:rFonts w:ascii="Times New Roman" w:hAnsi="Times New Roman"/>
          <w:i w:val="0"/>
        </w:rPr>
      </w:pPr>
    </w:p>
    <w:p w:rsidR="00195C5A" w:rsidRPr="00195C5A" w:rsidRDefault="00195C5A" w:rsidP="00195C5A">
      <w:pPr>
        <w:jc w:val="both"/>
        <w:rPr>
          <w:rFonts w:ascii="Times New Roman" w:hAnsi="Times New Roman"/>
          <w:i w:val="0"/>
        </w:rPr>
      </w:pPr>
      <w:r w:rsidRPr="00195C5A">
        <w:rPr>
          <w:rFonts w:ascii="Times New Roman" w:hAnsi="Times New Roman"/>
          <w:i w:val="0"/>
        </w:rPr>
        <w:t>1)</w:t>
      </w:r>
      <w:r w:rsidRPr="00195C5A">
        <w:rPr>
          <w:rFonts w:ascii="Times New Roman" w:hAnsi="Times New Roman"/>
          <w:i w:val="0"/>
        </w:rPr>
        <w:tab/>
        <w:t>Priprema učenika za Državnu maturu</w:t>
      </w:r>
    </w:p>
    <w:p w:rsidR="00195C5A" w:rsidRPr="00195C5A" w:rsidRDefault="00195C5A" w:rsidP="00195C5A">
      <w:pPr>
        <w:jc w:val="both"/>
        <w:rPr>
          <w:rFonts w:ascii="Times New Roman" w:hAnsi="Times New Roman"/>
          <w:i w:val="0"/>
        </w:rPr>
      </w:pPr>
      <w:r w:rsidRPr="00195C5A">
        <w:rPr>
          <w:rFonts w:ascii="Times New Roman" w:hAnsi="Times New Roman"/>
          <w:i w:val="0"/>
        </w:rPr>
        <w:t>2)</w:t>
      </w:r>
      <w:r w:rsidRPr="00195C5A">
        <w:rPr>
          <w:rFonts w:ascii="Times New Roman" w:hAnsi="Times New Roman"/>
          <w:i w:val="0"/>
        </w:rPr>
        <w:tab/>
        <w:t>Administracija i uređivanje E-dnevnika i MREŽNE STRANICE ŠKOLE</w:t>
      </w:r>
    </w:p>
    <w:p w:rsidR="00195C5A" w:rsidRPr="00195C5A" w:rsidRDefault="00195C5A" w:rsidP="00195C5A">
      <w:pPr>
        <w:jc w:val="both"/>
        <w:rPr>
          <w:rFonts w:ascii="Times New Roman" w:hAnsi="Times New Roman"/>
          <w:i w:val="0"/>
        </w:rPr>
      </w:pPr>
      <w:r w:rsidRPr="00195C5A">
        <w:rPr>
          <w:rFonts w:ascii="Times New Roman" w:hAnsi="Times New Roman"/>
          <w:i w:val="0"/>
        </w:rPr>
        <w:t>3)</w:t>
      </w:r>
      <w:r w:rsidRPr="00195C5A">
        <w:rPr>
          <w:rFonts w:ascii="Times New Roman" w:hAnsi="Times New Roman"/>
          <w:i w:val="0"/>
        </w:rPr>
        <w:tab/>
        <w:t>Administracija školske online oglasne ploče TRELLO</w:t>
      </w:r>
    </w:p>
    <w:p w:rsidR="00195C5A" w:rsidRPr="00195C5A" w:rsidRDefault="00195C5A" w:rsidP="00195C5A">
      <w:pPr>
        <w:jc w:val="both"/>
        <w:rPr>
          <w:rFonts w:ascii="Times New Roman" w:hAnsi="Times New Roman"/>
          <w:i w:val="0"/>
        </w:rPr>
      </w:pPr>
      <w:r w:rsidRPr="00195C5A">
        <w:rPr>
          <w:rFonts w:ascii="Times New Roman" w:hAnsi="Times New Roman"/>
          <w:i w:val="0"/>
        </w:rPr>
        <w:t>4)</w:t>
      </w:r>
      <w:r w:rsidRPr="00195C5A">
        <w:rPr>
          <w:rFonts w:ascii="Times New Roman" w:hAnsi="Times New Roman"/>
          <w:i w:val="0"/>
        </w:rPr>
        <w:tab/>
        <w:t>Održavanje informatičke opreme u učionicama</w:t>
      </w:r>
    </w:p>
    <w:p w:rsidR="00195C5A" w:rsidRPr="00195C5A" w:rsidRDefault="00195C5A" w:rsidP="00195C5A">
      <w:pPr>
        <w:jc w:val="both"/>
        <w:rPr>
          <w:rFonts w:ascii="Times New Roman" w:hAnsi="Times New Roman"/>
          <w:i w:val="0"/>
        </w:rPr>
      </w:pPr>
      <w:r w:rsidRPr="00195C5A">
        <w:rPr>
          <w:rFonts w:ascii="Times New Roman" w:hAnsi="Times New Roman"/>
          <w:i w:val="0"/>
        </w:rPr>
        <w:t>5)</w:t>
      </w:r>
      <w:r w:rsidRPr="00195C5A">
        <w:rPr>
          <w:rFonts w:ascii="Times New Roman" w:hAnsi="Times New Roman"/>
          <w:i w:val="0"/>
        </w:rPr>
        <w:tab/>
        <w:t>Održavanje inf. opreme u razredima</w:t>
      </w:r>
    </w:p>
    <w:p w:rsidR="00195C5A" w:rsidRPr="00195C5A" w:rsidRDefault="00195C5A" w:rsidP="00195C5A">
      <w:pPr>
        <w:jc w:val="both"/>
        <w:rPr>
          <w:rFonts w:ascii="Times New Roman" w:hAnsi="Times New Roman"/>
          <w:i w:val="0"/>
        </w:rPr>
      </w:pPr>
      <w:r w:rsidRPr="00195C5A">
        <w:rPr>
          <w:rFonts w:ascii="Times New Roman" w:hAnsi="Times New Roman"/>
          <w:i w:val="0"/>
        </w:rPr>
        <w:t>6)</w:t>
      </w:r>
      <w:r w:rsidRPr="00195C5A">
        <w:rPr>
          <w:rFonts w:ascii="Times New Roman" w:hAnsi="Times New Roman"/>
          <w:i w:val="0"/>
        </w:rPr>
        <w:tab/>
        <w:t>Održavanje, administracija tableta Škola za život</w:t>
      </w:r>
    </w:p>
    <w:p w:rsidR="00195C5A" w:rsidRPr="00195C5A" w:rsidRDefault="00195C5A" w:rsidP="00195C5A">
      <w:pPr>
        <w:jc w:val="both"/>
        <w:rPr>
          <w:rFonts w:ascii="Times New Roman" w:hAnsi="Times New Roman"/>
          <w:i w:val="0"/>
        </w:rPr>
      </w:pPr>
      <w:r w:rsidRPr="00195C5A">
        <w:rPr>
          <w:rFonts w:ascii="Times New Roman" w:hAnsi="Times New Roman"/>
          <w:i w:val="0"/>
        </w:rPr>
        <w:t>7)</w:t>
      </w:r>
      <w:r w:rsidRPr="00195C5A">
        <w:rPr>
          <w:rFonts w:ascii="Times New Roman" w:hAnsi="Times New Roman"/>
          <w:i w:val="0"/>
        </w:rPr>
        <w:tab/>
        <w:t>Uključenje u projekt e-škole, koordinatorstvo</w:t>
      </w:r>
    </w:p>
    <w:p w:rsidR="00195C5A" w:rsidRPr="00195C5A" w:rsidRDefault="00195C5A" w:rsidP="00195C5A">
      <w:pPr>
        <w:jc w:val="both"/>
        <w:rPr>
          <w:rFonts w:ascii="Times New Roman" w:hAnsi="Times New Roman"/>
          <w:i w:val="0"/>
        </w:rPr>
      </w:pPr>
      <w:r w:rsidRPr="00195C5A">
        <w:rPr>
          <w:rFonts w:ascii="Times New Roman" w:hAnsi="Times New Roman"/>
          <w:i w:val="0"/>
        </w:rPr>
        <w:t>8)</w:t>
      </w:r>
      <w:r w:rsidRPr="00195C5A">
        <w:rPr>
          <w:rFonts w:ascii="Times New Roman" w:hAnsi="Times New Roman"/>
          <w:i w:val="0"/>
        </w:rPr>
        <w:tab/>
        <w:t>Koordinatorstvo Škole za život</w:t>
      </w:r>
    </w:p>
    <w:p w:rsidR="00195C5A" w:rsidRPr="00195C5A" w:rsidRDefault="00195C5A" w:rsidP="00195C5A">
      <w:pPr>
        <w:jc w:val="both"/>
        <w:rPr>
          <w:rFonts w:ascii="Times New Roman" w:hAnsi="Times New Roman"/>
          <w:i w:val="0"/>
        </w:rPr>
      </w:pPr>
      <w:r w:rsidRPr="00195C5A">
        <w:rPr>
          <w:rFonts w:ascii="Times New Roman" w:hAnsi="Times New Roman"/>
          <w:i w:val="0"/>
        </w:rPr>
        <w:t>9)</w:t>
      </w:r>
      <w:r w:rsidRPr="00195C5A">
        <w:rPr>
          <w:rFonts w:ascii="Times New Roman" w:hAnsi="Times New Roman"/>
          <w:i w:val="0"/>
        </w:rPr>
        <w:tab/>
        <w:t>Sudjelovanje na stručnim usavršavanjima međužupanijskih i regionalnih aktiva iz informatike</w:t>
      </w:r>
    </w:p>
    <w:p w:rsidR="00195C5A" w:rsidRPr="00195C5A" w:rsidRDefault="00195C5A" w:rsidP="00195C5A">
      <w:pPr>
        <w:jc w:val="both"/>
        <w:rPr>
          <w:rFonts w:ascii="Times New Roman" w:hAnsi="Times New Roman"/>
          <w:i w:val="0"/>
        </w:rPr>
      </w:pPr>
      <w:r w:rsidRPr="00195C5A">
        <w:rPr>
          <w:rFonts w:ascii="Times New Roman" w:hAnsi="Times New Roman"/>
          <w:i w:val="0"/>
        </w:rPr>
        <w:t>10)</w:t>
      </w:r>
      <w:r w:rsidRPr="00195C5A">
        <w:rPr>
          <w:rFonts w:ascii="Times New Roman" w:hAnsi="Times New Roman"/>
          <w:i w:val="0"/>
        </w:rPr>
        <w:tab/>
        <w:t>Sudjelovanje na stručnim usavršavanjima iz informatike prema rasporedu Agencije za odgoj i obrazovanje Republike Hrvatske</w:t>
      </w:r>
    </w:p>
    <w:p w:rsidR="00195C5A" w:rsidRPr="00195C5A" w:rsidRDefault="00195C5A" w:rsidP="00195C5A">
      <w:pPr>
        <w:jc w:val="both"/>
        <w:rPr>
          <w:rFonts w:ascii="Times New Roman" w:hAnsi="Times New Roman"/>
          <w:i w:val="0"/>
        </w:rPr>
      </w:pPr>
      <w:r w:rsidRPr="00195C5A">
        <w:rPr>
          <w:rFonts w:ascii="Times New Roman" w:hAnsi="Times New Roman"/>
          <w:i w:val="0"/>
        </w:rPr>
        <w:t>11)</w:t>
      </w:r>
      <w:r w:rsidRPr="00195C5A">
        <w:rPr>
          <w:rFonts w:ascii="Times New Roman" w:hAnsi="Times New Roman"/>
          <w:i w:val="0"/>
        </w:rPr>
        <w:tab/>
        <w:t>Aktivno sudjelovanje u edukaciji u online sustavu „LOOMEN“</w:t>
      </w:r>
    </w:p>
    <w:p w:rsidR="00195C5A" w:rsidRPr="00195C5A" w:rsidRDefault="00195C5A" w:rsidP="00195C5A">
      <w:pPr>
        <w:jc w:val="both"/>
        <w:rPr>
          <w:rFonts w:ascii="Times New Roman" w:hAnsi="Times New Roman"/>
          <w:i w:val="0"/>
        </w:rPr>
      </w:pPr>
      <w:r w:rsidRPr="00195C5A">
        <w:rPr>
          <w:rFonts w:ascii="Times New Roman" w:hAnsi="Times New Roman"/>
          <w:i w:val="0"/>
        </w:rPr>
        <w:t>12)</w:t>
      </w:r>
      <w:r w:rsidRPr="00195C5A">
        <w:rPr>
          <w:rFonts w:ascii="Times New Roman" w:hAnsi="Times New Roman"/>
          <w:i w:val="0"/>
        </w:rPr>
        <w:tab/>
        <w:t>Sudjelovanje u radionicama u sklopu eksperimentalnog programa „Škola za život“</w:t>
      </w:r>
    </w:p>
    <w:p w:rsidR="00195C5A" w:rsidRPr="00195C5A" w:rsidRDefault="00195C5A" w:rsidP="00195C5A">
      <w:pPr>
        <w:jc w:val="both"/>
        <w:rPr>
          <w:rFonts w:ascii="Times New Roman" w:hAnsi="Times New Roman"/>
          <w:i w:val="0"/>
        </w:rPr>
      </w:pPr>
      <w:r w:rsidRPr="00195C5A">
        <w:rPr>
          <w:rFonts w:ascii="Times New Roman" w:hAnsi="Times New Roman"/>
          <w:i w:val="0"/>
        </w:rPr>
        <w:t>13)</w:t>
      </w:r>
      <w:r w:rsidRPr="00195C5A">
        <w:rPr>
          <w:rFonts w:ascii="Times New Roman" w:hAnsi="Times New Roman"/>
          <w:i w:val="0"/>
        </w:rPr>
        <w:tab/>
        <w:t>Uključivanje u projektne dane škole</w:t>
      </w:r>
    </w:p>
    <w:p w:rsidR="00195C5A" w:rsidRPr="00195C5A" w:rsidRDefault="00195C5A" w:rsidP="00195C5A">
      <w:pPr>
        <w:jc w:val="both"/>
        <w:rPr>
          <w:rFonts w:ascii="Times New Roman" w:hAnsi="Times New Roman"/>
          <w:i w:val="0"/>
        </w:rPr>
      </w:pPr>
      <w:r w:rsidRPr="00195C5A">
        <w:rPr>
          <w:rFonts w:ascii="Times New Roman" w:hAnsi="Times New Roman"/>
          <w:i w:val="0"/>
        </w:rPr>
        <w:t>14)</w:t>
      </w:r>
      <w:r w:rsidRPr="00195C5A">
        <w:rPr>
          <w:rFonts w:ascii="Times New Roman" w:hAnsi="Times New Roman"/>
          <w:i w:val="0"/>
        </w:rPr>
        <w:tab/>
        <w:t>Uključivanje, priprema i organizacija drugih projekata u školi</w:t>
      </w:r>
    </w:p>
    <w:p w:rsidR="00195C5A" w:rsidRPr="00195C5A" w:rsidRDefault="00195C5A" w:rsidP="00195C5A">
      <w:pPr>
        <w:jc w:val="both"/>
        <w:rPr>
          <w:rFonts w:ascii="Times New Roman" w:hAnsi="Times New Roman"/>
          <w:i w:val="0"/>
        </w:rPr>
      </w:pPr>
      <w:r w:rsidRPr="00195C5A">
        <w:rPr>
          <w:rFonts w:ascii="Times New Roman" w:hAnsi="Times New Roman"/>
          <w:i w:val="0"/>
        </w:rPr>
        <w:t>15)</w:t>
      </w:r>
      <w:r w:rsidRPr="00195C5A">
        <w:rPr>
          <w:rFonts w:ascii="Times New Roman" w:hAnsi="Times New Roman"/>
          <w:i w:val="0"/>
        </w:rPr>
        <w:tab/>
        <w:t>Organizacija online natjecanja Čitanjem do zvijezda</w:t>
      </w:r>
    </w:p>
    <w:p w:rsidR="00195C5A" w:rsidRPr="00195C5A" w:rsidRDefault="00195C5A" w:rsidP="00195C5A">
      <w:pPr>
        <w:jc w:val="both"/>
        <w:rPr>
          <w:rFonts w:ascii="Times New Roman" w:hAnsi="Times New Roman"/>
          <w:i w:val="0"/>
        </w:rPr>
      </w:pPr>
      <w:r w:rsidRPr="00195C5A">
        <w:rPr>
          <w:rFonts w:ascii="Times New Roman" w:hAnsi="Times New Roman"/>
          <w:i w:val="0"/>
        </w:rPr>
        <w:t>16)</w:t>
      </w:r>
      <w:r w:rsidRPr="00195C5A">
        <w:rPr>
          <w:rFonts w:ascii="Times New Roman" w:hAnsi="Times New Roman"/>
          <w:i w:val="0"/>
        </w:rPr>
        <w:tab/>
        <w:t>Organizacija online kviza Novac</w:t>
      </w:r>
    </w:p>
    <w:p w:rsidR="00195C5A" w:rsidRDefault="00195C5A" w:rsidP="001B71EB">
      <w:pPr>
        <w:jc w:val="both"/>
        <w:rPr>
          <w:rFonts w:ascii="Times New Roman" w:hAnsi="Times New Roman"/>
          <w:i w:val="0"/>
        </w:rPr>
      </w:pPr>
      <w:r w:rsidRPr="00195C5A">
        <w:rPr>
          <w:rFonts w:ascii="Times New Roman" w:hAnsi="Times New Roman"/>
          <w:i w:val="0"/>
        </w:rPr>
        <w:t>17)</w:t>
      </w:r>
      <w:r w:rsidRPr="00195C5A">
        <w:rPr>
          <w:rFonts w:ascii="Times New Roman" w:hAnsi="Times New Roman"/>
          <w:i w:val="0"/>
        </w:rPr>
        <w:tab/>
        <w:t>Organizacija i provedba stručnog usavršavanja nastavnika škole- podizanje ICT</w:t>
      </w:r>
      <w:r>
        <w:rPr>
          <w:rFonts w:ascii="Times New Roman" w:hAnsi="Times New Roman"/>
          <w:i w:val="0"/>
        </w:rPr>
        <w:t xml:space="preserve"> kompetencija djelatnika škole </w:t>
      </w:r>
    </w:p>
    <w:p w:rsidR="00195C5A" w:rsidRPr="00561D33" w:rsidRDefault="00195C5A" w:rsidP="001B71EB">
      <w:pPr>
        <w:jc w:val="both"/>
        <w:rPr>
          <w:rFonts w:ascii="Times New Roman" w:hAnsi="Times New Roman"/>
          <w:i w:val="0"/>
        </w:rPr>
      </w:pPr>
    </w:p>
    <w:p w:rsidR="00520226" w:rsidRPr="00561D33" w:rsidRDefault="00520226" w:rsidP="001B71EB">
      <w:pPr>
        <w:jc w:val="both"/>
        <w:rPr>
          <w:rFonts w:ascii="Times New Roman" w:hAnsi="Times New Roman"/>
          <w:b/>
          <w:i w:val="0"/>
          <w:u w:val="single"/>
        </w:rPr>
      </w:pPr>
      <w:r w:rsidRPr="00561D33">
        <w:rPr>
          <w:rFonts w:ascii="Times New Roman" w:hAnsi="Times New Roman"/>
          <w:b/>
          <w:i w:val="0"/>
          <w:u w:val="single"/>
        </w:rPr>
        <w:t>BIOLOGIJA - Mišo Rašan</w:t>
      </w:r>
    </w:p>
    <w:p w:rsidR="00520226" w:rsidRPr="00561D33" w:rsidRDefault="00520226" w:rsidP="001B71EB">
      <w:pPr>
        <w:jc w:val="both"/>
        <w:rPr>
          <w:rFonts w:ascii="Times New Roman" w:hAnsi="Times New Roman"/>
          <w:b/>
          <w:i w:val="0"/>
          <w:u w:val="single"/>
        </w:rPr>
      </w:pPr>
    </w:p>
    <w:p w:rsidR="00520226" w:rsidRPr="00561D33" w:rsidRDefault="00520226" w:rsidP="001B71EB">
      <w:pPr>
        <w:jc w:val="both"/>
        <w:rPr>
          <w:rFonts w:ascii="Times New Roman" w:hAnsi="Times New Roman"/>
          <w:b/>
          <w:i w:val="0"/>
          <w:u w:val="single"/>
        </w:rPr>
      </w:pPr>
    </w:p>
    <w:p w:rsidR="00195C5A" w:rsidRPr="00195C5A" w:rsidRDefault="00195C5A" w:rsidP="00195C5A">
      <w:pPr>
        <w:spacing w:line="240" w:lineRule="atLeast"/>
        <w:jc w:val="both"/>
        <w:rPr>
          <w:rFonts w:ascii="Times New Roman" w:hAnsi="Times New Roman"/>
          <w:i w:val="0"/>
          <w:szCs w:val="24"/>
        </w:rPr>
      </w:pPr>
      <w:r w:rsidRPr="00195C5A">
        <w:rPr>
          <w:rFonts w:ascii="Times New Roman" w:hAnsi="Times New Roman"/>
          <w:i w:val="0"/>
          <w:szCs w:val="24"/>
        </w:rPr>
        <w:t xml:space="preserve">- Organizacija koncerta Srednje škole Prelog za Dugu- </w:t>
      </w:r>
      <w:r>
        <w:rPr>
          <w:rFonts w:ascii="Times New Roman" w:hAnsi="Times New Roman"/>
          <w:i w:val="0"/>
          <w:szCs w:val="24"/>
        </w:rPr>
        <w:t>prosinac, siječanj, veljača 2020</w:t>
      </w:r>
      <w:r w:rsidRPr="00195C5A">
        <w:rPr>
          <w:rFonts w:ascii="Times New Roman" w:hAnsi="Times New Roman"/>
          <w:i w:val="0"/>
          <w:szCs w:val="24"/>
        </w:rPr>
        <w:t>.</w:t>
      </w:r>
    </w:p>
    <w:p w:rsidR="00195C5A" w:rsidRPr="00195C5A" w:rsidRDefault="00195C5A" w:rsidP="00195C5A">
      <w:pPr>
        <w:spacing w:line="240" w:lineRule="atLeast"/>
        <w:jc w:val="both"/>
        <w:rPr>
          <w:rFonts w:ascii="Times New Roman" w:hAnsi="Times New Roman"/>
          <w:i w:val="0"/>
          <w:szCs w:val="24"/>
        </w:rPr>
      </w:pPr>
      <w:r w:rsidRPr="00195C5A">
        <w:rPr>
          <w:rFonts w:ascii="Times New Roman" w:hAnsi="Times New Roman"/>
          <w:i w:val="0"/>
          <w:szCs w:val="24"/>
        </w:rPr>
        <w:t>- Izrada školskog učeničkog projekta za potrebe SEMEP-a – cijela školska godina</w:t>
      </w:r>
    </w:p>
    <w:p w:rsidR="00195C5A" w:rsidRPr="00195C5A" w:rsidRDefault="00195C5A" w:rsidP="00195C5A">
      <w:pPr>
        <w:spacing w:line="240" w:lineRule="atLeast"/>
        <w:jc w:val="both"/>
        <w:rPr>
          <w:rFonts w:ascii="Times New Roman" w:hAnsi="Times New Roman"/>
          <w:i w:val="0"/>
          <w:szCs w:val="24"/>
        </w:rPr>
      </w:pPr>
      <w:r w:rsidRPr="00195C5A">
        <w:rPr>
          <w:rFonts w:ascii="Times New Roman" w:hAnsi="Times New Roman"/>
          <w:i w:val="0"/>
          <w:szCs w:val="24"/>
        </w:rPr>
        <w:t>- Sudjelovanje na smotri SEMEP s uč</w:t>
      </w:r>
      <w:r>
        <w:rPr>
          <w:rFonts w:ascii="Times New Roman" w:hAnsi="Times New Roman"/>
          <w:i w:val="0"/>
          <w:szCs w:val="24"/>
        </w:rPr>
        <w:t>eničkim projektom – srpanj, 2020</w:t>
      </w:r>
      <w:r w:rsidRPr="00195C5A">
        <w:rPr>
          <w:rFonts w:ascii="Times New Roman" w:hAnsi="Times New Roman"/>
          <w:i w:val="0"/>
          <w:szCs w:val="24"/>
        </w:rPr>
        <w:t>.</w:t>
      </w:r>
    </w:p>
    <w:p w:rsidR="00195C5A" w:rsidRPr="00195C5A" w:rsidRDefault="00195C5A" w:rsidP="00195C5A">
      <w:pPr>
        <w:spacing w:line="240" w:lineRule="atLeast"/>
        <w:jc w:val="both"/>
        <w:rPr>
          <w:rFonts w:ascii="Times New Roman" w:hAnsi="Times New Roman"/>
          <w:i w:val="0"/>
          <w:szCs w:val="24"/>
        </w:rPr>
      </w:pPr>
      <w:r w:rsidRPr="00195C5A">
        <w:rPr>
          <w:rFonts w:ascii="Times New Roman" w:hAnsi="Times New Roman"/>
          <w:i w:val="0"/>
          <w:szCs w:val="24"/>
        </w:rPr>
        <w:t>- Fenološka promatr</w:t>
      </w:r>
      <w:r>
        <w:rPr>
          <w:rFonts w:ascii="Times New Roman" w:hAnsi="Times New Roman"/>
          <w:i w:val="0"/>
          <w:szCs w:val="24"/>
        </w:rPr>
        <w:t>anja proljetnica – proljeće 2020</w:t>
      </w:r>
      <w:r w:rsidRPr="00195C5A">
        <w:rPr>
          <w:rFonts w:ascii="Times New Roman" w:hAnsi="Times New Roman"/>
          <w:i w:val="0"/>
          <w:szCs w:val="24"/>
        </w:rPr>
        <w:t xml:space="preserve">. </w:t>
      </w:r>
    </w:p>
    <w:p w:rsidR="00195C5A" w:rsidRPr="00195C5A" w:rsidRDefault="00195C5A" w:rsidP="00195C5A">
      <w:pPr>
        <w:spacing w:line="240" w:lineRule="atLeast"/>
        <w:jc w:val="both"/>
        <w:rPr>
          <w:rFonts w:ascii="Times New Roman" w:hAnsi="Times New Roman"/>
          <w:i w:val="0"/>
          <w:szCs w:val="24"/>
        </w:rPr>
      </w:pPr>
      <w:r>
        <w:rPr>
          <w:rFonts w:ascii="Times New Roman" w:hAnsi="Times New Roman"/>
          <w:i w:val="0"/>
          <w:szCs w:val="24"/>
        </w:rPr>
        <w:t>-</w:t>
      </w:r>
      <w:r w:rsidR="00CA7E4E">
        <w:rPr>
          <w:rFonts w:ascii="Times New Roman" w:hAnsi="Times New Roman"/>
          <w:i w:val="0"/>
          <w:szCs w:val="24"/>
        </w:rPr>
        <w:t xml:space="preserve"> </w:t>
      </w:r>
      <w:r w:rsidRPr="00195C5A">
        <w:rPr>
          <w:rFonts w:ascii="Times New Roman" w:hAnsi="Times New Roman"/>
          <w:i w:val="0"/>
          <w:szCs w:val="24"/>
        </w:rPr>
        <w:t>Istraživački projekt –Antioksidansi u hrani</w:t>
      </w:r>
    </w:p>
    <w:p w:rsidR="00195C5A" w:rsidRPr="00195C5A" w:rsidRDefault="00195C5A" w:rsidP="00195C5A">
      <w:pPr>
        <w:spacing w:line="240" w:lineRule="atLeast"/>
        <w:jc w:val="both"/>
        <w:rPr>
          <w:rFonts w:ascii="Times New Roman" w:hAnsi="Times New Roman"/>
          <w:i w:val="0"/>
          <w:szCs w:val="24"/>
        </w:rPr>
      </w:pPr>
      <w:r w:rsidRPr="00195C5A">
        <w:rPr>
          <w:rFonts w:ascii="Times New Roman" w:hAnsi="Times New Roman"/>
          <w:i w:val="0"/>
          <w:szCs w:val="24"/>
        </w:rPr>
        <w:t>- Priprema učenika za natjecanje iz biologije od 1.-4. razreda – cijela školska godina</w:t>
      </w:r>
    </w:p>
    <w:p w:rsidR="00195C5A" w:rsidRPr="00195C5A" w:rsidRDefault="00195C5A" w:rsidP="00195C5A">
      <w:pPr>
        <w:spacing w:line="240" w:lineRule="atLeast"/>
        <w:jc w:val="both"/>
        <w:rPr>
          <w:rFonts w:ascii="Times New Roman" w:hAnsi="Times New Roman"/>
          <w:i w:val="0"/>
          <w:szCs w:val="24"/>
        </w:rPr>
      </w:pPr>
      <w:r w:rsidRPr="00195C5A">
        <w:rPr>
          <w:rFonts w:ascii="Times New Roman" w:hAnsi="Times New Roman"/>
          <w:i w:val="0"/>
          <w:szCs w:val="24"/>
        </w:rPr>
        <w:t>- Dodatna nastava za učenike – cijela školska godina</w:t>
      </w:r>
    </w:p>
    <w:p w:rsidR="00195C5A" w:rsidRPr="00195C5A" w:rsidRDefault="00195C5A" w:rsidP="00195C5A">
      <w:pPr>
        <w:spacing w:line="240" w:lineRule="atLeast"/>
        <w:jc w:val="both"/>
        <w:rPr>
          <w:rFonts w:ascii="Times New Roman" w:hAnsi="Times New Roman"/>
          <w:i w:val="0"/>
          <w:szCs w:val="24"/>
        </w:rPr>
      </w:pPr>
      <w:r>
        <w:rPr>
          <w:rFonts w:ascii="Times New Roman" w:hAnsi="Times New Roman"/>
          <w:i w:val="0"/>
          <w:szCs w:val="24"/>
        </w:rPr>
        <w:t xml:space="preserve">- Vođenje </w:t>
      </w:r>
      <w:r w:rsidRPr="00195C5A">
        <w:rPr>
          <w:rFonts w:ascii="Times New Roman" w:hAnsi="Times New Roman"/>
          <w:i w:val="0"/>
          <w:szCs w:val="24"/>
        </w:rPr>
        <w:t>grupe</w:t>
      </w:r>
      <w:r>
        <w:rPr>
          <w:rFonts w:ascii="Times New Roman" w:hAnsi="Times New Roman"/>
          <w:i w:val="0"/>
          <w:szCs w:val="24"/>
        </w:rPr>
        <w:t xml:space="preserve"> Tour de Prelog</w:t>
      </w:r>
    </w:p>
    <w:p w:rsidR="00195C5A" w:rsidRPr="00195C5A" w:rsidRDefault="00195C5A" w:rsidP="00195C5A">
      <w:pPr>
        <w:spacing w:line="240" w:lineRule="atLeast"/>
        <w:jc w:val="both"/>
        <w:rPr>
          <w:rFonts w:ascii="Times New Roman" w:hAnsi="Times New Roman"/>
          <w:i w:val="0"/>
          <w:szCs w:val="24"/>
        </w:rPr>
      </w:pPr>
      <w:r w:rsidRPr="00195C5A">
        <w:rPr>
          <w:rFonts w:ascii="Times New Roman" w:hAnsi="Times New Roman"/>
          <w:i w:val="0"/>
          <w:szCs w:val="24"/>
        </w:rPr>
        <w:t>- Terenska ornitološka promatranja na Dravi – tijekom cijele godine</w:t>
      </w:r>
    </w:p>
    <w:p w:rsidR="00195C5A" w:rsidRPr="00195C5A" w:rsidRDefault="00195C5A" w:rsidP="00195C5A">
      <w:pPr>
        <w:spacing w:line="240" w:lineRule="atLeast"/>
        <w:jc w:val="both"/>
        <w:rPr>
          <w:rFonts w:ascii="Times New Roman" w:hAnsi="Times New Roman"/>
          <w:i w:val="0"/>
          <w:szCs w:val="24"/>
        </w:rPr>
      </w:pPr>
      <w:r w:rsidRPr="00195C5A">
        <w:rPr>
          <w:rFonts w:ascii="Times New Roman" w:hAnsi="Times New Roman"/>
          <w:i w:val="0"/>
          <w:szCs w:val="24"/>
        </w:rPr>
        <w:t>- Neplanirani učenički istraživački projekti –prema interesu učenika</w:t>
      </w:r>
    </w:p>
    <w:p w:rsidR="00520226" w:rsidRDefault="00195C5A" w:rsidP="00195C5A">
      <w:pPr>
        <w:spacing w:line="240" w:lineRule="atLeast"/>
        <w:jc w:val="both"/>
        <w:rPr>
          <w:rFonts w:ascii="Times New Roman" w:hAnsi="Times New Roman"/>
          <w:i w:val="0"/>
          <w:szCs w:val="24"/>
        </w:rPr>
      </w:pPr>
      <w:r w:rsidRPr="00195C5A">
        <w:rPr>
          <w:rFonts w:ascii="Times New Roman" w:hAnsi="Times New Roman"/>
          <w:i w:val="0"/>
          <w:szCs w:val="24"/>
        </w:rPr>
        <w:t xml:space="preserve"> - Posjet Prirodoslovnom muzeju u Zagrebu</w:t>
      </w:r>
    </w:p>
    <w:p w:rsidR="00195C5A" w:rsidRDefault="00195C5A" w:rsidP="00195C5A">
      <w:pPr>
        <w:spacing w:line="240" w:lineRule="atLeast"/>
        <w:jc w:val="both"/>
        <w:rPr>
          <w:rFonts w:ascii="Times New Roman" w:hAnsi="Times New Roman"/>
          <w:i w:val="0"/>
          <w:szCs w:val="24"/>
        </w:rPr>
      </w:pPr>
      <w:r>
        <w:rPr>
          <w:rFonts w:ascii="Times New Roman" w:hAnsi="Times New Roman"/>
          <w:i w:val="0"/>
          <w:szCs w:val="24"/>
        </w:rPr>
        <w:t>- organizacija planinarskih izleta</w:t>
      </w:r>
    </w:p>
    <w:p w:rsidR="00195C5A" w:rsidRDefault="00195C5A" w:rsidP="001B71EB">
      <w:pPr>
        <w:spacing w:line="240" w:lineRule="atLeast"/>
        <w:jc w:val="both"/>
        <w:rPr>
          <w:rFonts w:ascii="Times New Roman" w:hAnsi="Times New Roman"/>
          <w:i w:val="0"/>
          <w:szCs w:val="24"/>
        </w:rPr>
      </w:pPr>
    </w:p>
    <w:p w:rsidR="0087181B" w:rsidRDefault="0087181B" w:rsidP="00A622F4">
      <w:pPr>
        <w:pStyle w:val="Naslov2"/>
        <w:jc w:val="left"/>
        <w:rPr>
          <w:rFonts w:ascii="Times New Roman" w:hAnsi="Times New Roman"/>
          <w:i w:val="0"/>
          <w:caps w:val="0"/>
        </w:rPr>
      </w:pPr>
      <w:bookmarkStart w:id="161" w:name="_Toc241717076"/>
      <w:bookmarkStart w:id="162" w:name="_Toc241717469"/>
      <w:bookmarkStart w:id="163" w:name="_Toc241717837"/>
      <w:bookmarkStart w:id="164" w:name="_Toc84406751"/>
      <w:bookmarkStart w:id="165" w:name="_Toc84661213"/>
      <w:bookmarkStart w:id="166" w:name="_Toc241717077"/>
      <w:bookmarkStart w:id="167" w:name="_Toc241717470"/>
      <w:bookmarkStart w:id="168" w:name="_Toc241717838"/>
    </w:p>
    <w:p w:rsidR="00A622F4" w:rsidRPr="00561D33" w:rsidRDefault="00A622F4" w:rsidP="00A622F4">
      <w:pPr>
        <w:pStyle w:val="Naslov2"/>
        <w:jc w:val="left"/>
        <w:rPr>
          <w:rFonts w:ascii="Times New Roman" w:hAnsi="Times New Roman"/>
          <w:i w:val="0"/>
        </w:rPr>
      </w:pPr>
      <w:r w:rsidRPr="00561D33">
        <w:rPr>
          <w:rFonts w:ascii="Times New Roman" w:hAnsi="Times New Roman"/>
          <w:i w:val="0"/>
          <w:caps w:val="0"/>
        </w:rPr>
        <w:t>5. PLAN RADA RAZREDNIKA</w:t>
      </w:r>
      <w:bookmarkEnd w:id="161"/>
      <w:bookmarkEnd w:id="162"/>
      <w:bookmarkEnd w:id="163"/>
      <w:bookmarkEnd w:id="164"/>
      <w:bookmarkEnd w:id="165"/>
      <w:bookmarkEnd w:id="166"/>
      <w:bookmarkEnd w:id="167"/>
      <w:bookmarkEnd w:id="168"/>
    </w:p>
    <w:p w:rsidR="00A622F4" w:rsidRPr="00561D33" w:rsidRDefault="00A622F4" w:rsidP="00A622F4">
      <w:pPr>
        <w:pStyle w:val="Tijeloteksta"/>
        <w:rPr>
          <w:rFonts w:ascii="Times New Roman" w:hAnsi="Times New Roman"/>
          <w:i w:val="0"/>
          <w:sz w:val="24"/>
        </w:rPr>
      </w:pPr>
    </w:p>
    <w:p w:rsidR="00A622F4" w:rsidRPr="00561D33" w:rsidRDefault="00A622F4" w:rsidP="00A203CA">
      <w:pPr>
        <w:numPr>
          <w:ilvl w:val="0"/>
          <w:numId w:val="18"/>
        </w:numPr>
        <w:jc w:val="both"/>
        <w:rPr>
          <w:rFonts w:ascii="Times New Roman" w:hAnsi="Times New Roman"/>
          <w:i w:val="0"/>
        </w:rPr>
      </w:pPr>
      <w:r w:rsidRPr="00561D33">
        <w:rPr>
          <w:rFonts w:ascii="Times New Roman" w:hAnsi="Times New Roman"/>
          <w:i w:val="0"/>
        </w:rPr>
        <w:t>Odgojni rad s razrednim odjelom učenika – analiza odgojne situacije.</w:t>
      </w:r>
    </w:p>
    <w:p w:rsidR="00A622F4" w:rsidRPr="00561D33" w:rsidRDefault="00A622F4" w:rsidP="00A203CA">
      <w:pPr>
        <w:numPr>
          <w:ilvl w:val="0"/>
          <w:numId w:val="18"/>
        </w:numPr>
        <w:jc w:val="both"/>
        <w:rPr>
          <w:rFonts w:ascii="Times New Roman" w:hAnsi="Times New Roman"/>
          <w:i w:val="0"/>
        </w:rPr>
      </w:pPr>
      <w:r w:rsidRPr="00561D33">
        <w:rPr>
          <w:rFonts w:ascii="Times New Roman" w:hAnsi="Times New Roman"/>
          <w:i w:val="0"/>
        </w:rPr>
        <w:t>Rad i suradnja s učenicima.</w:t>
      </w:r>
    </w:p>
    <w:p w:rsidR="00A622F4" w:rsidRPr="00561D33" w:rsidRDefault="00A622F4" w:rsidP="00A203CA">
      <w:pPr>
        <w:numPr>
          <w:ilvl w:val="0"/>
          <w:numId w:val="18"/>
        </w:numPr>
        <w:jc w:val="both"/>
        <w:rPr>
          <w:rFonts w:ascii="Times New Roman" w:hAnsi="Times New Roman"/>
          <w:i w:val="0"/>
        </w:rPr>
      </w:pPr>
      <w:r w:rsidRPr="00561D33">
        <w:rPr>
          <w:rFonts w:ascii="Times New Roman" w:hAnsi="Times New Roman"/>
          <w:i w:val="0"/>
        </w:rPr>
        <w:t>Rad i suradnja s roditeljima.</w:t>
      </w:r>
    </w:p>
    <w:p w:rsidR="00A622F4" w:rsidRPr="00561D33" w:rsidRDefault="00A622F4" w:rsidP="00A203CA">
      <w:pPr>
        <w:numPr>
          <w:ilvl w:val="0"/>
          <w:numId w:val="18"/>
        </w:numPr>
        <w:jc w:val="both"/>
        <w:rPr>
          <w:rFonts w:ascii="Times New Roman" w:hAnsi="Times New Roman"/>
          <w:i w:val="0"/>
        </w:rPr>
      </w:pPr>
      <w:r w:rsidRPr="00561D33">
        <w:rPr>
          <w:rFonts w:ascii="Times New Roman" w:hAnsi="Times New Roman"/>
          <w:i w:val="0"/>
        </w:rPr>
        <w:t>Suradnja s članovima razrednog vijeća.</w:t>
      </w:r>
    </w:p>
    <w:p w:rsidR="00A622F4" w:rsidRPr="00561D33" w:rsidRDefault="00A622F4" w:rsidP="00A203CA">
      <w:pPr>
        <w:numPr>
          <w:ilvl w:val="0"/>
          <w:numId w:val="18"/>
        </w:numPr>
        <w:jc w:val="both"/>
        <w:rPr>
          <w:rFonts w:ascii="Times New Roman" w:hAnsi="Times New Roman"/>
          <w:i w:val="0"/>
        </w:rPr>
      </w:pPr>
      <w:r w:rsidRPr="00561D33">
        <w:rPr>
          <w:rFonts w:ascii="Times New Roman" w:hAnsi="Times New Roman"/>
          <w:i w:val="0"/>
        </w:rPr>
        <w:t>Suradnja s pedagogom i  ravnateljem.</w:t>
      </w:r>
    </w:p>
    <w:p w:rsidR="00A622F4" w:rsidRPr="00561D33" w:rsidRDefault="00A622F4" w:rsidP="00A203CA">
      <w:pPr>
        <w:numPr>
          <w:ilvl w:val="0"/>
          <w:numId w:val="18"/>
        </w:numPr>
        <w:jc w:val="both"/>
        <w:rPr>
          <w:rFonts w:ascii="Times New Roman" w:hAnsi="Times New Roman"/>
          <w:i w:val="0"/>
        </w:rPr>
      </w:pPr>
      <w:r w:rsidRPr="00561D33">
        <w:rPr>
          <w:rFonts w:ascii="Times New Roman" w:hAnsi="Times New Roman"/>
          <w:i w:val="0"/>
        </w:rPr>
        <w:t>Administrativni poslovi</w:t>
      </w: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PODRUČJA I TEME SATOVA RAZREDNKA U 1. RAZREDU</w:t>
      </w:r>
    </w:p>
    <w:p w:rsidR="00A622F4" w:rsidRPr="00561D33" w:rsidRDefault="00A622F4" w:rsidP="00A622F4">
      <w:pPr>
        <w:jc w:val="both"/>
        <w:rPr>
          <w:rFonts w:ascii="Times New Roman" w:hAnsi="Times New Roman"/>
          <w:i w:val="0"/>
        </w:rPr>
      </w:pPr>
    </w:p>
    <w:p w:rsidR="00A622F4" w:rsidRPr="007A008C" w:rsidRDefault="00A622F4" w:rsidP="00A203CA">
      <w:pPr>
        <w:numPr>
          <w:ilvl w:val="0"/>
          <w:numId w:val="19"/>
        </w:numPr>
        <w:jc w:val="both"/>
        <w:rPr>
          <w:rFonts w:ascii="Times New Roman" w:hAnsi="Times New Roman"/>
          <w:i w:val="0"/>
        </w:rPr>
      </w:pPr>
      <w:r w:rsidRPr="007A008C">
        <w:rPr>
          <w:rFonts w:ascii="Times New Roman" w:hAnsi="Times New Roman"/>
          <w:i w:val="0"/>
        </w:rPr>
        <w:lastRenderedPageBreak/>
        <w:t>Prehrambeni stilovi</w:t>
      </w:r>
    </w:p>
    <w:p w:rsidR="00A622F4" w:rsidRPr="007A008C" w:rsidRDefault="00A622F4" w:rsidP="00A203CA">
      <w:pPr>
        <w:numPr>
          <w:ilvl w:val="0"/>
          <w:numId w:val="19"/>
        </w:numPr>
        <w:jc w:val="both"/>
        <w:rPr>
          <w:rFonts w:ascii="Times New Roman" w:hAnsi="Times New Roman"/>
          <w:i w:val="0"/>
        </w:rPr>
      </w:pPr>
      <w:r w:rsidRPr="007A008C">
        <w:rPr>
          <w:rFonts w:ascii="Times New Roman" w:hAnsi="Times New Roman"/>
          <w:i w:val="0"/>
        </w:rPr>
        <w:t>Nova škola-izazovi i odluke koje donosimo</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Utjecaj SPI na reproduktivno zdravlje</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Prevencija nasilja u različitim okolnostima</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Neprimjerene pojavnosti u školi</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Alkohol i droge-utjecaj na pojedinca, obitelj i zajednicu</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Rizična ponašanja i posljedice na obrazovanje te profesionalni razvoj i karijeru</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Razvijanje vještina potrebnih za odgovorno spolno ponašanje</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Komuniciranje u vezi</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Medijski prikaz spolnosti</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Život i rad  školi</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Uspješno učenje</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Čuvanje zdravlja</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Sport-najbolja razonoda i jamac zdravog života</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Psihički razvoj i prilagodba</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Kreativno ponašanje i samoostvarenje</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Život u zajednici</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Zaštita ljudskih prava</w:t>
      </w:r>
    </w:p>
    <w:p w:rsidR="007A008C"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Nacionalni identitet i domoljublje</w:t>
      </w:r>
    </w:p>
    <w:p w:rsidR="00A622F4" w:rsidRPr="007A008C" w:rsidRDefault="00A622F4" w:rsidP="007A008C">
      <w:pPr>
        <w:numPr>
          <w:ilvl w:val="0"/>
          <w:numId w:val="19"/>
        </w:numPr>
        <w:jc w:val="both"/>
        <w:rPr>
          <w:rFonts w:ascii="Times New Roman" w:hAnsi="Times New Roman"/>
          <w:i w:val="0"/>
        </w:rPr>
      </w:pPr>
      <w:r w:rsidRPr="007A008C">
        <w:rPr>
          <w:rFonts w:ascii="Times New Roman" w:hAnsi="Times New Roman"/>
          <w:i w:val="0"/>
        </w:rPr>
        <w:t>Život u prirodi i s prirodom</w:t>
      </w:r>
    </w:p>
    <w:p w:rsidR="007A008C" w:rsidRPr="007A008C" w:rsidRDefault="007A008C" w:rsidP="007A008C">
      <w:pPr>
        <w:ind w:left="360"/>
        <w:jc w:val="both"/>
        <w:rPr>
          <w:rFonts w:ascii="Times New Roman" w:hAnsi="Times New Roman"/>
          <w:i w:val="0"/>
        </w:rPr>
      </w:pPr>
      <w:r w:rsidRPr="007A008C">
        <w:rPr>
          <w:rFonts w:ascii="Times New Roman" w:hAnsi="Times New Roman"/>
          <w:i w:val="0"/>
        </w:rPr>
        <w:t>21.-35. Izvanučionička nastava, projekti, teme po izboru učenika</w:t>
      </w:r>
    </w:p>
    <w:p w:rsidR="007A008C" w:rsidRPr="007A008C" w:rsidRDefault="007A008C" w:rsidP="007A008C">
      <w:pPr>
        <w:ind w:left="360"/>
        <w:jc w:val="both"/>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PODRUČJA I TEME SATOVA RAZREDNKA U 2. RAZREDU</w:t>
      </w:r>
    </w:p>
    <w:p w:rsidR="00A622F4" w:rsidRPr="00561D33" w:rsidRDefault="00A622F4" w:rsidP="00A622F4">
      <w:pPr>
        <w:jc w:val="both"/>
        <w:rPr>
          <w:rFonts w:ascii="Times New Roman" w:hAnsi="Times New Roman"/>
          <w:i w:val="0"/>
        </w:rPr>
      </w:pPr>
    </w:p>
    <w:p w:rsidR="00A622F4" w:rsidRPr="007A008C" w:rsidRDefault="00A622F4" w:rsidP="007A008C">
      <w:pPr>
        <w:pStyle w:val="Odlomakpopisa"/>
        <w:numPr>
          <w:ilvl w:val="0"/>
          <w:numId w:val="27"/>
        </w:numPr>
        <w:jc w:val="both"/>
        <w:rPr>
          <w:rFonts w:ascii="Times New Roman" w:hAnsi="Times New Roman"/>
        </w:rPr>
      </w:pPr>
      <w:r w:rsidRPr="007A008C">
        <w:rPr>
          <w:rFonts w:ascii="Times New Roman" w:hAnsi="Times New Roman"/>
        </w:rPr>
        <w:t>Dodaci prehrani</w:t>
      </w:r>
    </w:p>
    <w:p w:rsidR="00A622F4" w:rsidRPr="00561D33" w:rsidRDefault="00A622F4" w:rsidP="00A203CA">
      <w:pPr>
        <w:pStyle w:val="Odlomakpopisa"/>
        <w:numPr>
          <w:ilvl w:val="0"/>
          <w:numId w:val="27"/>
        </w:numPr>
        <w:jc w:val="both"/>
        <w:rPr>
          <w:rFonts w:ascii="Times New Roman" w:hAnsi="Times New Roman"/>
        </w:rPr>
      </w:pPr>
      <w:r w:rsidRPr="00561D33">
        <w:rPr>
          <w:rFonts w:ascii="Times New Roman" w:hAnsi="Times New Roman"/>
        </w:rPr>
        <w:t>Posljedice uzimanja lijekova i drugih sredstava na mentalno zdravlje</w:t>
      </w:r>
    </w:p>
    <w:p w:rsidR="00A622F4" w:rsidRPr="00561D33" w:rsidRDefault="00A622F4" w:rsidP="00A203CA">
      <w:pPr>
        <w:pStyle w:val="Odlomakpopisa"/>
        <w:numPr>
          <w:ilvl w:val="0"/>
          <w:numId w:val="27"/>
        </w:numPr>
        <w:jc w:val="both"/>
        <w:rPr>
          <w:rFonts w:ascii="Times New Roman" w:hAnsi="Times New Roman"/>
        </w:rPr>
      </w:pPr>
      <w:r w:rsidRPr="00561D33">
        <w:rPr>
          <w:rFonts w:ascii="Times New Roman" w:hAnsi="Times New Roman"/>
        </w:rPr>
        <w:t>Slobodno vrijeme</w:t>
      </w:r>
    </w:p>
    <w:p w:rsidR="007A008C" w:rsidRDefault="00A622F4" w:rsidP="007A008C">
      <w:pPr>
        <w:pStyle w:val="Odlomakpopisa"/>
        <w:numPr>
          <w:ilvl w:val="0"/>
          <w:numId w:val="27"/>
        </w:numPr>
        <w:jc w:val="both"/>
        <w:rPr>
          <w:rFonts w:ascii="Times New Roman" w:hAnsi="Times New Roman"/>
        </w:rPr>
      </w:pPr>
      <w:r w:rsidRPr="00561D33">
        <w:rPr>
          <w:rFonts w:ascii="Times New Roman" w:hAnsi="Times New Roman"/>
        </w:rPr>
        <w:t>Zaštita reproduktivnog zdravlja</w:t>
      </w:r>
    </w:p>
    <w:p w:rsidR="007A008C" w:rsidRDefault="00A622F4" w:rsidP="007A008C">
      <w:pPr>
        <w:pStyle w:val="Odlomakpopisa"/>
        <w:numPr>
          <w:ilvl w:val="0"/>
          <w:numId w:val="27"/>
        </w:numPr>
        <w:jc w:val="both"/>
        <w:rPr>
          <w:rFonts w:ascii="Times New Roman" w:hAnsi="Times New Roman"/>
        </w:rPr>
      </w:pPr>
      <w:r w:rsidRPr="007A008C">
        <w:rPr>
          <w:rFonts w:ascii="Times New Roman" w:hAnsi="Times New Roman"/>
        </w:rPr>
        <w:t>Neprimjerene pojavnosti u školi</w:t>
      </w:r>
    </w:p>
    <w:p w:rsidR="007A008C" w:rsidRDefault="00A622F4" w:rsidP="007A008C">
      <w:pPr>
        <w:pStyle w:val="Odlomakpopisa"/>
        <w:numPr>
          <w:ilvl w:val="0"/>
          <w:numId w:val="27"/>
        </w:numPr>
        <w:jc w:val="both"/>
        <w:rPr>
          <w:rFonts w:ascii="Times New Roman" w:hAnsi="Times New Roman"/>
        </w:rPr>
      </w:pPr>
      <w:r w:rsidRPr="007A008C">
        <w:rPr>
          <w:rFonts w:ascii="Times New Roman" w:hAnsi="Times New Roman"/>
        </w:rPr>
        <w:t>Kultura škole</w:t>
      </w:r>
    </w:p>
    <w:p w:rsidR="007A008C" w:rsidRDefault="00A622F4" w:rsidP="007A008C">
      <w:pPr>
        <w:pStyle w:val="Odlomakpopisa"/>
        <w:numPr>
          <w:ilvl w:val="0"/>
          <w:numId w:val="27"/>
        </w:numPr>
        <w:jc w:val="both"/>
        <w:rPr>
          <w:rFonts w:ascii="Times New Roman" w:hAnsi="Times New Roman"/>
        </w:rPr>
      </w:pPr>
      <w:r w:rsidRPr="007A008C">
        <w:rPr>
          <w:rFonts w:ascii="Times New Roman" w:hAnsi="Times New Roman"/>
        </w:rPr>
        <w:t>Kockanje i klađenje adolescenata mladih</w:t>
      </w:r>
    </w:p>
    <w:p w:rsidR="007A008C" w:rsidRDefault="00A622F4" w:rsidP="007A008C">
      <w:pPr>
        <w:pStyle w:val="Odlomakpopisa"/>
        <w:numPr>
          <w:ilvl w:val="0"/>
          <w:numId w:val="27"/>
        </w:numPr>
        <w:jc w:val="both"/>
        <w:rPr>
          <w:rFonts w:ascii="Times New Roman" w:hAnsi="Times New Roman"/>
        </w:rPr>
      </w:pPr>
      <w:r w:rsidRPr="007A008C">
        <w:rPr>
          <w:rFonts w:ascii="Times New Roman" w:hAnsi="Times New Roman"/>
        </w:rPr>
        <w:t>Utjecaj medija i vršnjaka na korištenje sredstava ovisnosti</w:t>
      </w:r>
    </w:p>
    <w:p w:rsidR="007A008C" w:rsidRDefault="00A622F4" w:rsidP="007A008C">
      <w:pPr>
        <w:pStyle w:val="Odlomakpopisa"/>
        <w:numPr>
          <w:ilvl w:val="0"/>
          <w:numId w:val="27"/>
        </w:numPr>
        <w:jc w:val="both"/>
        <w:rPr>
          <w:rFonts w:ascii="Times New Roman" w:hAnsi="Times New Roman"/>
        </w:rPr>
      </w:pPr>
      <w:r w:rsidRPr="007A008C">
        <w:rPr>
          <w:rFonts w:ascii="Times New Roman" w:hAnsi="Times New Roman"/>
        </w:rPr>
        <w:t>Razvijanje vještina potrebnih za odgovorno spolno ponašanja</w:t>
      </w:r>
    </w:p>
    <w:p w:rsidR="007A008C" w:rsidRDefault="00A622F4" w:rsidP="007A008C">
      <w:pPr>
        <w:pStyle w:val="Odlomakpopisa"/>
        <w:numPr>
          <w:ilvl w:val="0"/>
          <w:numId w:val="27"/>
        </w:numPr>
        <w:jc w:val="both"/>
        <w:rPr>
          <w:rFonts w:ascii="Times New Roman" w:hAnsi="Times New Roman"/>
        </w:rPr>
      </w:pPr>
      <w:r w:rsidRPr="007A008C">
        <w:rPr>
          <w:rFonts w:ascii="Times New Roman" w:hAnsi="Times New Roman"/>
        </w:rPr>
        <w:t>Spolno/rodno nasilje u vezama</w:t>
      </w:r>
    </w:p>
    <w:p w:rsidR="007A008C" w:rsidRDefault="007A008C" w:rsidP="007A008C">
      <w:pPr>
        <w:pStyle w:val="Odlomakpopisa"/>
        <w:numPr>
          <w:ilvl w:val="0"/>
          <w:numId w:val="27"/>
        </w:numPr>
        <w:jc w:val="both"/>
        <w:rPr>
          <w:rFonts w:ascii="Times New Roman" w:hAnsi="Times New Roman"/>
        </w:rPr>
      </w:pPr>
      <w:r>
        <w:rPr>
          <w:rFonts w:ascii="Times New Roman" w:hAnsi="Times New Roman"/>
        </w:rPr>
        <w:t>Život i rad  školi</w:t>
      </w:r>
    </w:p>
    <w:p w:rsidR="00A622F4" w:rsidRPr="007A008C" w:rsidRDefault="00A622F4" w:rsidP="007A008C">
      <w:pPr>
        <w:pStyle w:val="Odlomakpopisa"/>
        <w:numPr>
          <w:ilvl w:val="0"/>
          <w:numId w:val="27"/>
        </w:numPr>
        <w:jc w:val="both"/>
        <w:rPr>
          <w:rFonts w:ascii="Times New Roman" w:hAnsi="Times New Roman"/>
        </w:rPr>
      </w:pPr>
      <w:r w:rsidRPr="007A008C">
        <w:rPr>
          <w:rFonts w:ascii="Times New Roman" w:hAnsi="Times New Roman"/>
        </w:rPr>
        <w:t>Uspješno učenje</w:t>
      </w:r>
    </w:p>
    <w:p w:rsidR="00A622F4" w:rsidRPr="007A008C" w:rsidRDefault="00A622F4" w:rsidP="007A008C">
      <w:pPr>
        <w:pStyle w:val="Odlomakpopisa"/>
        <w:numPr>
          <w:ilvl w:val="0"/>
          <w:numId w:val="27"/>
        </w:numPr>
        <w:jc w:val="both"/>
        <w:rPr>
          <w:rFonts w:ascii="Times New Roman" w:hAnsi="Times New Roman"/>
        </w:rPr>
      </w:pPr>
      <w:r w:rsidRPr="007A008C">
        <w:rPr>
          <w:rFonts w:ascii="Times New Roman" w:hAnsi="Times New Roman"/>
        </w:rPr>
        <w:t>Čuvanje zdravlja</w:t>
      </w:r>
    </w:p>
    <w:p w:rsidR="00A622F4" w:rsidRPr="00561D33" w:rsidRDefault="00A622F4" w:rsidP="007A008C">
      <w:pPr>
        <w:numPr>
          <w:ilvl w:val="0"/>
          <w:numId w:val="27"/>
        </w:numPr>
        <w:jc w:val="both"/>
        <w:rPr>
          <w:rFonts w:ascii="Times New Roman" w:hAnsi="Times New Roman"/>
          <w:i w:val="0"/>
        </w:rPr>
      </w:pPr>
      <w:r w:rsidRPr="00561D33">
        <w:rPr>
          <w:rFonts w:ascii="Times New Roman" w:hAnsi="Times New Roman"/>
          <w:i w:val="0"/>
        </w:rPr>
        <w:t>Sport-najbolja razonoda i jamac zdravog života</w:t>
      </w:r>
    </w:p>
    <w:p w:rsidR="00A622F4" w:rsidRPr="00561D33" w:rsidRDefault="00A622F4" w:rsidP="007A008C">
      <w:pPr>
        <w:numPr>
          <w:ilvl w:val="0"/>
          <w:numId w:val="27"/>
        </w:numPr>
        <w:jc w:val="both"/>
        <w:rPr>
          <w:rFonts w:ascii="Times New Roman" w:hAnsi="Times New Roman"/>
          <w:i w:val="0"/>
        </w:rPr>
      </w:pPr>
      <w:r w:rsidRPr="00561D33">
        <w:rPr>
          <w:rFonts w:ascii="Times New Roman" w:hAnsi="Times New Roman"/>
          <w:i w:val="0"/>
        </w:rPr>
        <w:t>Psihički razvoj i prilagodba</w:t>
      </w:r>
    </w:p>
    <w:p w:rsidR="00A622F4" w:rsidRPr="00561D33" w:rsidRDefault="00A622F4" w:rsidP="007A008C">
      <w:pPr>
        <w:numPr>
          <w:ilvl w:val="0"/>
          <w:numId w:val="27"/>
        </w:numPr>
        <w:jc w:val="both"/>
        <w:rPr>
          <w:rFonts w:ascii="Times New Roman" w:hAnsi="Times New Roman"/>
          <w:i w:val="0"/>
        </w:rPr>
      </w:pPr>
      <w:r w:rsidRPr="00561D33">
        <w:rPr>
          <w:rFonts w:ascii="Times New Roman" w:hAnsi="Times New Roman"/>
          <w:i w:val="0"/>
        </w:rPr>
        <w:t>Kreativno ponašanje i samoostvarenje</w:t>
      </w:r>
    </w:p>
    <w:p w:rsidR="00A622F4" w:rsidRPr="00561D33" w:rsidRDefault="00A622F4" w:rsidP="007A008C">
      <w:pPr>
        <w:numPr>
          <w:ilvl w:val="0"/>
          <w:numId w:val="27"/>
        </w:numPr>
        <w:jc w:val="both"/>
        <w:rPr>
          <w:rFonts w:ascii="Times New Roman" w:hAnsi="Times New Roman"/>
          <w:i w:val="0"/>
        </w:rPr>
      </w:pPr>
      <w:r w:rsidRPr="00561D33">
        <w:rPr>
          <w:rFonts w:ascii="Times New Roman" w:hAnsi="Times New Roman"/>
          <w:i w:val="0"/>
        </w:rPr>
        <w:t>Život u zajednici</w:t>
      </w:r>
    </w:p>
    <w:p w:rsidR="00A622F4" w:rsidRPr="00561D33" w:rsidRDefault="00A622F4" w:rsidP="007A008C">
      <w:pPr>
        <w:numPr>
          <w:ilvl w:val="0"/>
          <w:numId w:val="27"/>
        </w:numPr>
        <w:jc w:val="both"/>
        <w:rPr>
          <w:rFonts w:ascii="Times New Roman" w:hAnsi="Times New Roman"/>
          <w:i w:val="0"/>
        </w:rPr>
      </w:pPr>
      <w:r w:rsidRPr="00561D33">
        <w:rPr>
          <w:rFonts w:ascii="Times New Roman" w:hAnsi="Times New Roman"/>
          <w:i w:val="0"/>
        </w:rPr>
        <w:t>Zaštita ljudskih prava</w:t>
      </w:r>
    </w:p>
    <w:p w:rsidR="005337BA" w:rsidRDefault="00A622F4" w:rsidP="007A008C">
      <w:pPr>
        <w:numPr>
          <w:ilvl w:val="0"/>
          <w:numId w:val="27"/>
        </w:numPr>
        <w:jc w:val="both"/>
        <w:rPr>
          <w:rFonts w:ascii="Times New Roman" w:hAnsi="Times New Roman"/>
          <w:i w:val="0"/>
        </w:rPr>
      </w:pPr>
      <w:r w:rsidRPr="00561D33">
        <w:rPr>
          <w:rFonts w:ascii="Times New Roman" w:hAnsi="Times New Roman"/>
          <w:i w:val="0"/>
        </w:rPr>
        <w:t>Život u prirodi i s prirodom</w:t>
      </w:r>
    </w:p>
    <w:p w:rsidR="007A008C" w:rsidRPr="00561D33" w:rsidRDefault="007A008C" w:rsidP="007A008C">
      <w:pPr>
        <w:numPr>
          <w:ilvl w:val="0"/>
          <w:numId w:val="27"/>
        </w:numPr>
        <w:jc w:val="both"/>
        <w:rPr>
          <w:rFonts w:ascii="Times New Roman" w:hAnsi="Times New Roman"/>
          <w:i w:val="0"/>
        </w:rPr>
      </w:pPr>
      <w:r>
        <w:rPr>
          <w:rFonts w:ascii="Times New Roman" w:hAnsi="Times New Roman"/>
          <w:i w:val="0"/>
        </w:rPr>
        <w:t>-35. Izvanučionička nastava, projekti teme po izboru učenika</w:t>
      </w:r>
    </w:p>
    <w:p w:rsidR="00EE6348" w:rsidRDefault="00EE6348" w:rsidP="00EE6348">
      <w:pPr>
        <w:jc w:val="both"/>
        <w:rPr>
          <w:rFonts w:ascii="Times New Roman" w:hAnsi="Times New Roman"/>
          <w:i w:val="0"/>
        </w:rPr>
      </w:pPr>
    </w:p>
    <w:p w:rsidR="00386ACD" w:rsidRPr="00561D33" w:rsidRDefault="00386ACD" w:rsidP="00EE6348">
      <w:pPr>
        <w:jc w:val="both"/>
        <w:rPr>
          <w:rFonts w:ascii="Times New Roman" w:hAnsi="Times New Roman"/>
          <w:i w:val="0"/>
        </w:rPr>
      </w:pPr>
    </w:p>
    <w:p w:rsidR="00EE6348" w:rsidRPr="00561D33" w:rsidRDefault="00EE6348" w:rsidP="00EE6348">
      <w:pPr>
        <w:jc w:val="both"/>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PODRUČJA I TEME SATOVA RAZREDNKA U 3 . RAZREDU</w:t>
      </w:r>
    </w:p>
    <w:p w:rsidR="00A622F4" w:rsidRPr="00561D33" w:rsidRDefault="00A622F4" w:rsidP="00A622F4">
      <w:pPr>
        <w:jc w:val="both"/>
        <w:rPr>
          <w:rFonts w:ascii="Times New Roman" w:hAnsi="Times New Roman"/>
          <w:i w:val="0"/>
        </w:rPr>
      </w:pPr>
    </w:p>
    <w:p w:rsidR="00A622F4" w:rsidRPr="00561D33" w:rsidRDefault="00A622F4" w:rsidP="00A203CA">
      <w:pPr>
        <w:pStyle w:val="Odlomakpopisa"/>
        <w:numPr>
          <w:ilvl w:val="0"/>
          <w:numId w:val="32"/>
        </w:numPr>
        <w:jc w:val="both"/>
        <w:rPr>
          <w:rFonts w:ascii="Times New Roman" w:hAnsi="Times New Roman"/>
        </w:rPr>
      </w:pPr>
      <w:r w:rsidRPr="00561D33">
        <w:rPr>
          <w:rFonts w:ascii="Times New Roman" w:hAnsi="Times New Roman"/>
        </w:rPr>
        <w:lastRenderedPageBreak/>
        <w:t>Pravilna prehrana tijekom pojačanih tjelesnih i umnih napora</w:t>
      </w:r>
    </w:p>
    <w:p w:rsidR="00A622F4" w:rsidRPr="00561D33" w:rsidRDefault="00A622F4" w:rsidP="00A203CA">
      <w:pPr>
        <w:pStyle w:val="Odlomakpopisa"/>
        <w:numPr>
          <w:ilvl w:val="0"/>
          <w:numId w:val="32"/>
        </w:numPr>
        <w:jc w:val="both"/>
        <w:rPr>
          <w:rFonts w:ascii="Times New Roman" w:hAnsi="Times New Roman"/>
        </w:rPr>
      </w:pPr>
      <w:r w:rsidRPr="00561D33">
        <w:rPr>
          <w:rFonts w:ascii="Times New Roman" w:hAnsi="Times New Roman"/>
        </w:rPr>
        <w:t>Donošenje životnih odluka u različiti životnim situacijama</w:t>
      </w:r>
    </w:p>
    <w:p w:rsidR="007A008C" w:rsidRDefault="00A622F4" w:rsidP="007A008C">
      <w:pPr>
        <w:pStyle w:val="Odlomakpopisa"/>
        <w:numPr>
          <w:ilvl w:val="0"/>
          <w:numId w:val="32"/>
        </w:numPr>
        <w:jc w:val="both"/>
        <w:rPr>
          <w:rFonts w:ascii="Times New Roman" w:hAnsi="Times New Roman"/>
        </w:rPr>
      </w:pPr>
      <w:r w:rsidRPr="00561D33">
        <w:rPr>
          <w:rFonts w:ascii="Times New Roman" w:hAnsi="Times New Roman"/>
        </w:rPr>
        <w:t>Planiranje budućnosti</w:t>
      </w:r>
    </w:p>
    <w:p w:rsidR="007A008C" w:rsidRDefault="00A622F4" w:rsidP="007A008C">
      <w:pPr>
        <w:pStyle w:val="Odlomakpopisa"/>
        <w:numPr>
          <w:ilvl w:val="0"/>
          <w:numId w:val="32"/>
        </w:numPr>
        <w:jc w:val="both"/>
        <w:rPr>
          <w:rFonts w:ascii="Times New Roman" w:hAnsi="Times New Roman"/>
        </w:rPr>
      </w:pPr>
      <w:r w:rsidRPr="007A008C">
        <w:rPr>
          <w:rFonts w:ascii="Times New Roman" w:hAnsi="Times New Roman"/>
        </w:rPr>
        <w:t>Prevencija nasilja u različitim okolnostima</w:t>
      </w:r>
    </w:p>
    <w:p w:rsidR="007A008C" w:rsidRDefault="00A622F4" w:rsidP="007A008C">
      <w:pPr>
        <w:pStyle w:val="Odlomakpopisa"/>
        <w:numPr>
          <w:ilvl w:val="0"/>
          <w:numId w:val="32"/>
        </w:numPr>
        <w:jc w:val="both"/>
        <w:rPr>
          <w:rFonts w:ascii="Times New Roman" w:hAnsi="Times New Roman"/>
        </w:rPr>
      </w:pPr>
      <w:r w:rsidRPr="007A008C">
        <w:rPr>
          <w:rFonts w:ascii="Times New Roman" w:hAnsi="Times New Roman"/>
        </w:rPr>
        <w:t>Neprimjerene pojavnosti u školi</w:t>
      </w:r>
    </w:p>
    <w:p w:rsidR="007A008C" w:rsidRDefault="00A622F4" w:rsidP="007A008C">
      <w:pPr>
        <w:pStyle w:val="Odlomakpopisa"/>
        <w:numPr>
          <w:ilvl w:val="0"/>
          <w:numId w:val="32"/>
        </w:numPr>
        <w:jc w:val="both"/>
        <w:rPr>
          <w:rFonts w:ascii="Times New Roman" w:hAnsi="Times New Roman"/>
        </w:rPr>
      </w:pPr>
      <w:r w:rsidRPr="007A008C">
        <w:rPr>
          <w:rFonts w:ascii="Times New Roman" w:hAnsi="Times New Roman"/>
        </w:rPr>
        <w:t>Alkohol i promet</w:t>
      </w:r>
    </w:p>
    <w:p w:rsidR="00A622F4" w:rsidRPr="007A008C" w:rsidRDefault="00A622F4" w:rsidP="007A008C">
      <w:pPr>
        <w:pStyle w:val="Odlomakpopisa"/>
        <w:numPr>
          <w:ilvl w:val="0"/>
          <w:numId w:val="32"/>
        </w:numPr>
        <w:jc w:val="both"/>
        <w:rPr>
          <w:rFonts w:ascii="Times New Roman" w:hAnsi="Times New Roman"/>
        </w:rPr>
      </w:pPr>
      <w:r w:rsidRPr="007A008C">
        <w:rPr>
          <w:rFonts w:ascii="Times New Roman" w:hAnsi="Times New Roman"/>
        </w:rPr>
        <w:t>Utjecaj sredstava ovisnosti na društveni i profesionalni život i karijeru</w:t>
      </w:r>
    </w:p>
    <w:p w:rsidR="00A622F4" w:rsidRPr="007A008C" w:rsidRDefault="00A622F4" w:rsidP="007A008C">
      <w:pPr>
        <w:pStyle w:val="Odlomakpopisa"/>
        <w:numPr>
          <w:ilvl w:val="0"/>
          <w:numId w:val="32"/>
        </w:numPr>
        <w:jc w:val="both"/>
        <w:rPr>
          <w:rFonts w:ascii="Times New Roman" w:hAnsi="Times New Roman"/>
        </w:rPr>
      </w:pPr>
      <w:r w:rsidRPr="007A008C">
        <w:rPr>
          <w:rFonts w:ascii="Times New Roman" w:hAnsi="Times New Roman"/>
        </w:rPr>
        <w:t>Razvijanje vještina potrebnih za odgovorno spolno ponašanje</w:t>
      </w:r>
    </w:p>
    <w:p w:rsidR="00A622F4" w:rsidRPr="00561D33" w:rsidRDefault="00A622F4" w:rsidP="007A008C">
      <w:pPr>
        <w:pStyle w:val="Odlomakpopisa"/>
        <w:numPr>
          <w:ilvl w:val="0"/>
          <w:numId w:val="32"/>
        </w:numPr>
        <w:jc w:val="both"/>
        <w:rPr>
          <w:rFonts w:ascii="Times New Roman" w:hAnsi="Times New Roman"/>
        </w:rPr>
      </w:pPr>
      <w:r w:rsidRPr="00561D33">
        <w:rPr>
          <w:rFonts w:ascii="Times New Roman" w:hAnsi="Times New Roman"/>
        </w:rPr>
        <w:t>Brak, roditeljstvo i obitelj</w:t>
      </w:r>
    </w:p>
    <w:p w:rsidR="00A622F4" w:rsidRPr="00561D33" w:rsidRDefault="00A622F4" w:rsidP="007A008C">
      <w:pPr>
        <w:pStyle w:val="Odlomakpopisa"/>
        <w:numPr>
          <w:ilvl w:val="0"/>
          <w:numId w:val="32"/>
        </w:numPr>
        <w:jc w:val="both"/>
        <w:rPr>
          <w:rFonts w:ascii="Times New Roman" w:hAnsi="Times New Roman"/>
        </w:rPr>
      </w:pPr>
      <w:r w:rsidRPr="00561D33">
        <w:rPr>
          <w:rFonts w:ascii="Times New Roman" w:hAnsi="Times New Roman"/>
        </w:rPr>
        <w:t>Stereotipi o spolnosti, spolno zdravlje i spolna prava</w:t>
      </w:r>
    </w:p>
    <w:p w:rsidR="00A622F4" w:rsidRPr="007A008C" w:rsidRDefault="00A622F4" w:rsidP="00A622F4">
      <w:pPr>
        <w:pStyle w:val="Odlomakpopisa"/>
        <w:numPr>
          <w:ilvl w:val="0"/>
          <w:numId w:val="32"/>
        </w:numPr>
        <w:jc w:val="both"/>
        <w:rPr>
          <w:rFonts w:ascii="Times New Roman" w:hAnsi="Times New Roman"/>
        </w:rPr>
      </w:pPr>
      <w:r w:rsidRPr="00561D33">
        <w:rPr>
          <w:rFonts w:ascii="Times New Roman" w:hAnsi="Times New Roman"/>
        </w:rPr>
        <w:t>Stigmatizacija i diskriminacija seksualnih manjina</w:t>
      </w:r>
    </w:p>
    <w:p w:rsidR="007A008C" w:rsidRDefault="00A622F4" w:rsidP="007A008C">
      <w:pPr>
        <w:pStyle w:val="Odlomakpopisa"/>
        <w:numPr>
          <w:ilvl w:val="0"/>
          <w:numId w:val="32"/>
        </w:numPr>
        <w:jc w:val="both"/>
        <w:rPr>
          <w:rFonts w:ascii="Times New Roman" w:hAnsi="Times New Roman"/>
        </w:rPr>
      </w:pPr>
      <w:r w:rsidRPr="007A008C">
        <w:rPr>
          <w:rFonts w:ascii="Times New Roman" w:hAnsi="Times New Roman"/>
        </w:rPr>
        <w:t xml:space="preserve"> Život i rad  školi</w:t>
      </w:r>
    </w:p>
    <w:p w:rsidR="00A622F4" w:rsidRPr="007A008C" w:rsidRDefault="00A622F4" w:rsidP="007A008C">
      <w:pPr>
        <w:pStyle w:val="Odlomakpopisa"/>
        <w:numPr>
          <w:ilvl w:val="0"/>
          <w:numId w:val="32"/>
        </w:numPr>
        <w:jc w:val="both"/>
        <w:rPr>
          <w:rFonts w:ascii="Times New Roman" w:hAnsi="Times New Roman"/>
        </w:rPr>
      </w:pPr>
      <w:r w:rsidRPr="007A008C">
        <w:rPr>
          <w:rFonts w:ascii="Times New Roman" w:hAnsi="Times New Roman"/>
        </w:rPr>
        <w:t>Uspješno učenje</w:t>
      </w:r>
    </w:p>
    <w:p w:rsidR="00A622F4" w:rsidRPr="007A008C" w:rsidRDefault="00A622F4" w:rsidP="007A008C">
      <w:pPr>
        <w:pStyle w:val="Odlomakpopisa"/>
        <w:numPr>
          <w:ilvl w:val="0"/>
          <w:numId w:val="32"/>
        </w:numPr>
        <w:jc w:val="both"/>
        <w:rPr>
          <w:rFonts w:ascii="Times New Roman" w:hAnsi="Times New Roman"/>
        </w:rPr>
      </w:pPr>
      <w:r w:rsidRPr="007A008C">
        <w:rPr>
          <w:rFonts w:ascii="Times New Roman" w:hAnsi="Times New Roman"/>
        </w:rPr>
        <w:t>Čuvanje zdravlja</w:t>
      </w:r>
    </w:p>
    <w:p w:rsidR="00A622F4" w:rsidRPr="007A008C" w:rsidRDefault="00A622F4" w:rsidP="007A008C">
      <w:pPr>
        <w:pStyle w:val="Odlomakpopisa"/>
        <w:numPr>
          <w:ilvl w:val="0"/>
          <w:numId w:val="32"/>
        </w:numPr>
        <w:jc w:val="both"/>
        <w:rPr>
          <w:rFonts w:ascii="Times New Roman" w:hAnsi="Times New Roman"/>
        </w:rPr>
      </w:pPr>
      <w:r w:rsidRPr="007A008C">
        <w:rPr>
          <w:rFonts w:ascii="Times New Roman" w:hAnsi="Times New Roman"/>
        </w:rPr>
        <w:t>Bavljenje sportom-najbolja ravnoteža ostalim naporima</w:t>
      </w:r>
    </w:p>
    <w:p w:rsidR="00A622F4" w:rsidRPr="00561D33" w:rsidRDefault="00A622F4" w:rsidP="007A008C">
      <w:pPr>
        <w:numPr>
          <w:ilvl w:val="0"/>
          <w:numId w:val="32"/>
        </w:numPr>
        <w:jc w:val="both"/>
        <w:rPr>
          <w:rFonts w:ascii="Times New Roman" w:hAnsi="Times New Roman"/>
          <w:i w:val="0"/>
        </w:rPr>
      </w:pPr>
      <w:r w:rsidRPr="00561D33">
        <w:rPr>
          <w:rFonts w:ascii="Times New Roman" w:hAnsi="Times New Roman"/>
          <w:i w:val="0"/>
        </w:rPr>
        <w:t>Psihički razvoj i prilagodba</w:t>
      </w:r>
    </w:p>
    <w:p w:rsidR="00A622F4" w:rsidRPr="00561D33" w:rsidRDefault="00A622F4" w:rsidP="007A008C">
      <w:pPr>
        <w:numPr>
          <w:ilvl w:val="0"/>
          <w:numId w:val="32"/>
        </w:numPr>
        <w:jc w:val="both"/>
        <w:rPr>
          <w:rFonts w:ascii="Times New Roman" w:hAnsi="Times New Roman"/>
          <w:i w:val="0"/>
        </w:rPr>
      </w:pPr>
      <w:r w:rsidRPr="00561D33">
        <w:rPr>
          <w:rFonts w:ascii="Times New Roman" w:hAnsi="Times New Roman"/>
          <w:i w:val="0"/>
        </w:rPr>
        <w:t>Rad i profesionalna orijentacija</w:t>
      </w:r>
    </w:p>
    <w:p w:rsidR="00A622F4" w:rsidRPr="00561D33" w:rsidRDefault="00A622F4" w:rsidP="007A008C">
      <w:pPr>
        <w:numPr>
          <w:ilvl w:val="0"/>
          <w:numId w:val="32"/>
        </w:numPr>
        <w:jc w:val="both"/>
        <w:rPr>
          <w:rFonts w:ascii="Times New Roman" w:hAnsi="Times New Roman"/>
          <w:i w:val="0"/>
        </w:rPr>
      </w:pPr>
      <w:r w:rsidRPr="00561D33">
        <w:rPr>
          <w:rFonts w:ascii="Times New Roman" w:hAnsi="Times New Roman"/>
          <w:i w:val="0"/>
        </w:rPr>
        <w:t>Život u zajednici</w:t>
      </w:r>
    </w:p>
    <w:p w:rsidR="00A622F4" w:rsidRDefault="00A622F4" w:rsidP="007A008C">
      <w:pPr>
        <w:numPr>
          <w:ilvl w:val="0"/>
          <w:numId w:val="32"/>
        </w:numPr>
        <w:jc w:val="both"/>
        <w:rPr>
          <w:rFonts w:ascii="Times New Roman" w:hAnsi="Times New Roman"/>
          <w:i w:val="0"/>
        </w:rPr>
      </w:pPr>
      <w:r w:rsidRPr="00561D33">
        <w:rPr>
          <w:rFonts w:ascii="Times New Roman" w:hAnsi="Times New Roman"/>
          <w:i w:val="0"/>
        </w:rPr>
        <w:t>Zaštita ljudskih prava</w:t>
      </w:r>
    </w:p>
    <w:p w:rsidR="007A008C" w:rsidRPr="00561D33" w:rsidRDefault="007A008C" w:rsidP="007A008C">
      <w:pPr>
        <w:ind w:left="360"/>
        <w:jc w:val="both"/>
        <w:rPr>
          <w:rFonts w:ascii="Times New Roman" w:hAnsi="Times New Roman"/>
          <w:i w:val="0"/>
        </w:rPr>
      </w:pPr>
      <w:r>
        <w:rPr>
          <w:rFonts w:ascii="Times New Roman" w:hAnsi="Times New Roman"/>
          <w:i w:val="0"/>
        </w:rPr>
        <w:t>20.-35. Izvanučionička nastava, projekti, teme po izboru učenika</w:t>
      </w:r>
    </w:p>
    <w:p w:rsidR="00A622F4" w:rsidRDefault="00A622F4" w:rsidP="00A622F4">
      <w:pPr>
        <w:jc w:val="both"/>
        <w:rPr>
          <w:rFonts w:ascii="Times New Roman" w:hAnsi="Times New Roman"/>
          <w:i w:val="0"/>
        </w:rPr>
      </w:pPr>
    </w:p>
    <w:p w:rsidR="0087181B" w:rsidRDefault="0087181B"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PODRUČJA I TEME SATOVA RAZREDNKA U 4 . RAZREDU</w:t>
      </w:r>
    </w:p>
    <w:p w:rsidR="00A622F4" w:rsidRPr="00561D33" w:rsidRDefault="00A622F4" w:rsidP="00A622F4">
      <w:pPr>
        <w:jc w:val="both"/>
        <w:rPr>
          <w:rFonts w:ascii="Times New Roman" w:hAnsi="Times New Roman"/>
          <w:i w:val="0"/>
        </w:rPr>
      </w:pPr>
    </w:p>
    <w:p w:rsidR="00A622F4" w:rsidRPr="00561D33" w:rsidRDefault="00A622F4" w:rsidP="00A203CA">
      <w:pPr>
        <w:pStyle w:val="Odlomakpopisa"/>
        <w:numPr>
          <w:ilvl w:val="0"/>
          <w:numId w:val="34"/>
        </w:numPr>
        <w:jc w:val="both"/>
        <w:rPr>
          <w:rFonts w:ascii="Times New Roman" w:hAnsi="Times New Roman"/>
        </w:rPr>
      </w:pPr>
      <w:r w:rsidRPr="00561D33">
        <w:rPr>
          <w:rFonts w:ascii="Times New Roman" w:hAnsi="Times New Roman"/>
        </w:rPr>
        <w:t>Informacije o zdravlju i njihova interpretacija</w:t>
      </w:r>
    </w:p>
    <w:p w:rsidR="007A008C" w:rsidRDefault="00A622F4" w:rsidP="007A008C">
      <w:pPr>
        <w:pStyle w:val="Odlomakpopisa"/>
        <w:numPr>
          <w:ilvl w:val="0"/>
          <w:numId w:val="34"/>
        </w:numPr>
        <w:jc w:val="both"/>
        <w:rPr>
          <w:rFonts w:ascii="Times New Roman" w:hAnsi="Times New Roman"/>
        </w:rPr>
      </w:pPr>
      <w:r w:rsidRPr="00561D33">
        <w:rPr>
          <w:rFonts w:ascii="Times New Roman" w:hAnsi="Times New Roman"/>
        </w:rPr>
        <w:t>Višedimenzionalni model zdravlja (R. Eberts)</w:t>
      </w:r>
    </w:p>
    <w:p w:rsidR="007A008C" w:rsidRDefault="00A622F4" w:rsidP="007A008C">
      <w:pPr>
        <w:pStyle w:val="Odlomakpopisa"/>
        <w:numPr>
          <w:ilvl w:val="0"/>
          <w:numId w:val="34"/>
        </w:numPr>
        <w:jc w:val="both"/>
        <w:rPr>
          <w:rFonts w:ascii="Times New Roman" w:hAnsi="Times New Roman"/>
        </w:rPr>
      </w:pPr>
      <w:r w:rsidRPr="007A008C">
        <w:rPr>
          <w:rFonts w:ascii="Times New Roman" w:hAnsi="Times New Roman"/>
        </w:rPr>
        <w:t>Na pragu punoljetnosti</w:t>
      </w:r>
    </w:p>
    <w:p w:rsidR="007A008C" w:rsidRDefault="00A622F4" w:rsidP="007A008C">
      <w:pPr>
        <w:pStyle w:val="Odlomakpopisa"/>
        <w:numPr>
          <w:ilvl w:val="0"/>
          <w:numId w:val="34"/>
        </w:numPr>
        <w:jc w:val="both"/>
        <w:rPr>
          <w:rFonts w:ascii="Times New Roman" w:hAnsi="Times New Roman"/>
        </w:rPr>
      </w:pPr>
      <w:r w:rsidRPr="007A008C">
        <w:rPr>
          <w:rFonts w:ascii="Times New Roman" w:hAnsi="Times New Roman"/>
        </w:rPr>
        <w:t>Odgovorno ponašanje</w:t>
      </w:r>
    </w:p>
    <w:p w:rsidR="007A008C" w:rsidRDefault="00A622F4" w:rsidP="007A008C">
      <w:pPr>
        <w:pStyle w:val="Odlomakpopisa"/>
        <w:numPr>
          <w:ilvl w:val="0"/>
          <w:numId w:val="34"/>
        </w:numPr>
        <w:jc w:val="both"/>
        <w:rPr>
          <w:rFonts w:ascii="Times New Roman" w:hAnsi="Times New Roman"/>
        </w:rPr>
      </w:pPr>
      <w:r w:rsidRPr="007A008C">
        <w:rPr>
          <w:rFonts w:ascii="Times New Roman" w:hAnsi="Times New Roman"/>
        </w:rPr>
        <w:t>Život i rad  školi</w:t>
      </w:r>
    </w:p>
    <w:p w:rsidR="007A008C" w:rsidRDefault="00A622F4" w:rsidP="007A008C">
      <w:pPr>
        <w:pStyle w:val="Odlomakpopisa"/>
        <w:numPr>
          <w:ilvl w:val="0"/>
          <w:numId w:val="34"/>
        </w:numPr>
        <w:jc w:val="both"/>
        <w:rPr>
          <w:rFonts w:ascii="Times New Roman" w:hAnsi="Times New Roman"/>
        </w:rPr>
      </w:pPr>
      <w:r w:rsidRPr="007A008C">
        <w:rPr>
          <w:rFonts w:ascii="Times New Roman" w:hAnsi="Times New Roman"/>
        </w:rPr>
        <w:t>Uspješno učenje</w:t>
      </w:r>
    </w:p>
    <w:p w:rsidR="00A622F4" w:rsidRPr="007A008C" w:rsidRDefault="00A622F4" w:rsidP="007A008C">
      <w:pPr>
        <w:pStyle w:val="Odlomakpopisa"/>
        <w:numPr>
          <w:ilvl w:val="0"/>
          <w:numId w:val="34"/>
        </w:numPr>
        <w:jc w:val="both"/>
        <w:rPr>
          <w:rFonts w:ascii="Times New Roman" w:hAnsi="Times New Roman"/>
        </w:rPr>
      </w:pPr>
      <w:r w:rsidRPr="007A008C">
        <w:rPr>
          <w:rFonts w:ascii="Times New Roman" w:hAnsi="Times New Roman"/>
        </w:rPr>
        <w:t>Čuvanje zdravlja</w:t>
      </w:r>
    </w:p>
    <w:p w:rsidR="00A622F4" w:rsidRPr="007A008C" w:rsidRDefault="00A622F4" w:rsidP="007A008C">
      <w:pPr>
        <w:pStyle w:val="Odlomakpopisa"/>
        <w:numPr>
          <w:ilvl w:val="0"/>
          <w:numId w:val="34"/>
        </w:numPr>
        <w:jc w:val="both"/>
        <w:rPr>
          <w:rFonts w:ascii="Times New Roman" w:hAnsi="Times New Roman"/>
        </w:rPr>
      </w:pPr>
      <w:r w:rsidRPr="007A008C">
        <w:rPr>
          <w:rFonts w:ascii="Times New Roman" w:hAnsi="Times New Roman"/>
        </w:rPr>
        <w:t>Bavljenje sportom-najbolja ravnoteža naporima koji me očekuju</w:t>
      </w:r>
    </w:p>
    <w:p w:rsidR="00A622F4" w:rsidRPr="00561D33" w:rsidRDefault="00A622F4" w:rsidP="007A008C">
      <w:pPr>
        <w:numPr>
          <w:ilvl w:val="0"/>
          <w:numId w:val="34"/>
        </w:numPr>
        <w:jc w:val="both"/>
        <w:rPr>
          <w:rFonts w:ascii="Times New Roman" w:hAnsi="Times New Roman"/>
          <w:i w:val="0"/>
        </w:rPr>
      </w:pPr>
      <w:r w:rsidRPr="00561D33">
        <w:rPr>
          <w:rFonts w:ascii="Times New Roman" w:hAnsi="Times New Roman"/>
          <w:i w:val="0"/>
        </w:rPr>
        <w:t>Psihički razvoj i prilagodba</w:t>
      </w:r>
    </w:p>
    <w:p w:rsidR="00A622F4" w:rsidRPr="00561D33" w:rsidRDefault="00A622F4" w:rsidP="007A008C">
      <w:pPr>
        <w:numPr>
          <w:ilvl w:val="0"/>
          <w:numId w:val="34"/>
        </w:numPr>
        <w:jc w:val="both"/>
        <w:rPr>
          <w:rFonts w:ascii="Times New Roman" w:hAnsi="Times New Roman"/>
          <w:i w:val="0"/>
        </w:rPr>
      </w:pPr>
      <w:r w:rsidRPr="00561D33">
        <w:rPr>
          <w:rFonts w:ascii="Times New Roman" w:hAnsi="Times New Roman"/>
          <w:i w:val="0"/>
        </w:rPr>
        <w:t>Rad i profesionalna orijentacija</w:t>
      </w:r>
    </w:p>
    <w:p w:rsidR="00A622F4" w:rsidRPr="00561D33" w:rsidRDefault="00A622F4" w:rsidP="007A008C">
      <w:pPr>
        <w:numPr>
          <w:ilvl w:val="0"/>
          <w:numId w:val="34"/>
        </w:numPr>
        <w:jc w:val="both"/>
        <w:rPr>
          <w:rFonts w:ascii="Times New Roman" w:hAnsi="Times New Roman"/>
          <w:i w:val="0"/>
        </w:rPr>
      </w:pPr>
      <w:r w:rsidRPr="00561D33">
        <w:rPr>
          <w:rFonts w:ascii="Times New Roman" w:hAnsi="Times New Roman"/>
          <w:i w:val="0"/>
        </w:rPr>
        <w:t>Život u zajednici</w:t>
      </w:r>
    </w:p>
    <w:p w:rsidR="00A622F4" w:rsidRPr="00561D33" w:rsidRDefault="00A622F4" w:rsidP="007A008C">
      <w:pPr>
        <w:numPr>
          <w:ilvl w:val="0"/>
          <w:numId w:val="34"/>
        </w:numPr>
        <w:jc w:val="both"/>
        <w:rPr>
          <w:rFonts w:ascii="Times New Roman" w:hAnsi="Times New Roman"/>
          <w:i w:val="0"/>
        </w:rPr>
      </w:pPr>
      <w:r w:rsidRPr="00561D33">
        <w:rPr>
          <w:rFonts w:ascii="Times New Roman" w:hAnsi="Times New Roman"/>
          <w:i w:val="0"/>
        </w:rPr>
        <w:t>Zaštita ljudskih prava</w:t>
      </w:r>
    </w:p>
    <w:p w:rsidR="00A622F4" w:rsidRPr="00561D33" w:rsidRDefault="007A008C" w:rsidP="00A622F4">
      <w:pPr>
        <w:rPr>
          <w:rFonts w:ascii="Times New Roman" w:hAnsi="Times New Roman"/>
          <w:i w:val="0"/>
        </w:rPr>
      </w:pPr>
      <w:r>
        <w:rPr>
          <w:rFonts w:ascii="Times New Roman" w:hAnsi="Times New Roman"/>
          <w:i w:val="0"/>
        </w:rPr>
        <w:t xml:space="preserve">      13.-32. Izvanučionička nastava, projekti, teme po izboru učenika</w:t>
      </w: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r w:rsidRPr="00561D33">
        <w:rPr>
          <w:rFonts w:ascii="Times New Roman" w:hAnsi="Times New Roman"/>
          <w:i w:val="0"/>
        </w:rPr>
        <w:t>Razrednici će razraditi operativne programe satova razrednika prilagođene strukturi pojedinog razrednog odjela.</w:t>
      </w:r>
    </w:p>
    <w:p w:rsidR="00A622F4" w:rsidRPr="00561D33" w:rsidRDefault="00A622F4" w:rsidP="00A622F4">
      <w:pPr>
        <w:rPr>
          <w:rFonts w:ascii="Times New Roman" w:hAnsi="Times New Roman"/>
          <w:i w:val="0"/>
        </w:rPr>
      </w:pPr>
    </w:p>
    <w:p w:rsidR="00A622F4" w:rsidRPr="00561D33" w:rsidRDefault="00A622F4" w:rsidP="00A622F4">
      <w:pPr>
        <w:pStyle w:val="Naslov2"/>
        <w:rPr>
          <w:rFonts w:ascii="Times New Roman" w:hAnsi="Times New Roman"/>
          <w:bCs/>
          <w:i w:val="0"/>
          <w:iCs/>
        </w:rPr>
      </w:pPr>
      <w:bookmarkStart w:id="169" w:name="_Toc241717471"/>
      <w:bookmarkStart w:id="170" w:name="_Toc241717839"/>
      <w:r w:rsidRPr="00561D33">
        <w:rPr>
          <w:rFonts w:ascii="Times New Roman" w:hAnsi="Times New Roman"/>
          <w:bCs/>
          <w:i w:val="0"/>
          <w:iCs/>
        </w:rPr>
        <w:t>6. PLAN RADA VIJEĆA UČENIKA ŠKOLE</w:t>
      </w:r>
      <w:bookmarkEnd w:id="169"/>
      <w:bookmarkEnd w:id="170"/>
    </w:p>
    <w:p w:rsidR="00A622F4" w:rsidRPr="00561D33" w:rsidRDefault="00A622F4" w:rsidP="00A622F4">
      <w:pPr>
        <w:pStyle w:val="Tijeloteksta"/>
        <w:rPr>
          <w:rFonts w:ascii="Times New Roman" w:hAnsi="Times New Roman"/>
          <w:b/>
          <w:i w:val="0"/>
          <w:sz w:val="24"/>
          <w:szCs w:val="24"/>
        </w:rPr>
      </w:pPr>
    </w:p>
    <w:p w:rsidR="00A622F4" w:rsidRPr="00561D33" w:rsidRDefault="00A622F4" w:rsidP="00A622F4">
      <w:pPr>
        <w:pStyle w:val="Tijeloteksta"/>
        <w:rPr>
          <w:rFonts w:ascii="Times New Roman" w:hAnsi="Times New Roman"/>
          <w:i w:val="0"/>
          <w:sz w:val="24"/>
          <w:szCs w:val="24"/>
        </w:rPr>
      </w:pPr>
      <w:r w:rsidRPr="00561D33">
        <w:rPr>
          <w:rFonts w:ascii="Times New Roman" w:hAnsi="Times New Roman"/>
          <w:b/>
          <w:i w:val="0"/>
          <w:sz w:val="24"/>
          <w:szCs w:val="24"/>
        </w:rPr>
        <w:tab/>
      </w:r>
      <w:r w:rsidRPr="00561D33">
        <w:rPr>
          <w:rFonts w:ascii="Times New Roman" w:hAnsi="Times New Roman"/>
          <w:i w:val="0"/>
          <w:sz w:val="24"/>
          <w:szCs w:val="24"/>
        </w:rPr>
        <w:t>Vijeće učenika bavit će se sljedećim sadržajima:</w:t>
      </w:r>
    </w:p>
    <w:p w:rsidR="00A622F4" w:rsidRPr="00561D33" w:rsidRDefault="00A622F4" w:rsidP="00A203CA">
      <w:pPr>
        <w:pStyle w:val="Tijeloteksta"/>
        <w:numPr>
          <w:ilvl w:val="0"/>
          <w:numId w:val="37"/>
        </w:numPr>
        <w:rPr>
          <w:rFonts w:ascii="Times New Roman" w:hAnsi="Times New Roman"/>
          <w:b/>
          <w:i w:val="0"/>
          <w:sz w:val="24"/>
          <w:szCs w:val="24"/>
        </w:rPr>
      </w:pPr>
      <w:r w:rsidRPr="00561D33">
        <w:rPr>
          <w:rFonts w:ascii="Times New Roman" w:hAnsi="Times New Roman"/>
          <w:i w:val="0"/>
          <w:sz w:val="24"/>
          <w:szCs w:val="24"/>
        </w:rPr>
        <w:t>priprema i predlaganje tijelima Škole  važnih pitanja za učenike, njihov rad i rezultate u obrazovanju</w:t>
      </w:r>
    </w:p>
    <w:p w:rsidR="00A622F4" w:rsidRPr="00561D33" w:rsidRDefault="00A622F4" w:rsidP="00A203CA">
      <w:pPr>
        <w:pStyle w:val="Tijeloteksta"/>
        <w:numPr>
          <w:ilvl w:val="0"/>
          <w:numId w:val="37"/>
        </w:numPr>
        <w:tabs>
          <w:tab w:val="num" w:pos="1440"/>
        </w:tabs>
        <w:rPr>
          <w:rFonts w:ascii="Times New Roman" w:hAnsi="Times New Roman"/>
          <w:i w:val="0"/>
          <w:sz w:val="24"/>
          <w:szCs w:val="24"/>
        </w:rPr>
      </w:pPr>
      <w:r w:rsidRPr="00561D33">
        <w:rPr>
          <w:rFonts w:ascii="Times New Roman" w:hAnsi="Times New Roman"/>
          <w:i w:val="0"/>
          <w:sz w:val="24"/>
          <w:szCs w:val="24"/>
        </w:rPr>
        <w:t>izvještavanje  pravobranitelja za djecu o problemima učenika</w:t>
      </w:r>
    </w:p>
    <w:p w:rsidR="00A622F4" w:rsidRPr="00561D33" w:rsidRDefault="00A622F4" w:rsidP="00A203CA">
      <w:pPr>
        <w:pStyle w:val="Tijeloteksta"/>
        <w:numPr>
          <w:ilvl w:val="0"/>
          <w:numId w:val="37"/>
        </w:numPr>
        <w:tabs>
          <w:tab w:val="num" w:pos="1440"/>
        </w:tabs>
        <w:rPr>
          <w:rFonts w:ascii="Times New Roman" w:hAnsi="Times New Roman"/>
          <w:i w:val="0"/>
          <w:sz w:val="24"/>
          <w:szCs w:val="24"/>
        </w:rPr>
      </w:pPr>
      <w:r w:rsidRPr="00561D33">
        <w:rPr>
          <w:rFonts w:ascii="Times New Roman" w:hAnsi="Times New Roman"/>
          <w:i w:val="0"/>
          <w:sz w:val="24"/>
          <w:szCs w:val="24"/>
        </w:rPr>
        <w:lastRenderedPageBreak/>
        <w:t>sudjelovanje u izradi fakultativnih programa i programa izvannastavnih aktivnosti</w:t>
      </w:r>
    </w:p>
    <w:p w:rsidR="00A622F4" w:rsidRPr="00561D33" w:rsidRDefault="00A622F4" w:rsidP="00A203CA">
      <w:pPr>
        <w:pStyle w:val="Tijeloteksta"/>
        <w:numPr>
          <w:ilvl w:val="0"/>
          <w:numId w:val="37"/>
        </w:numPr>
        <w:tabs>
          <w:tab w:val="num" w:pos="1440"/>
        </w:tabs>
        <w:rPr>
          <w:rFonts w:ascii="Times New Roman" w:hAnsi="Times New Roman"/>
          <w:i w:val="0"/>
          <w:sz w:val="24"/>
          <w:szCs w:val="24"/>
        </w:rPr>
      </w:pPr>
      <w:r w:rsidRPr="00561D33">
        <w:rPr>
          <w:rFonts w:ascii="Times New Roman" w:hAnsi="Times New Roman"/>
          <w:i w:val="0"/>
          <w:sz w:val="24"/>
          <w:szCs w:val="24"/>
        </w:rPr>
        <w:t>predlaganje  mjera poboljšanja uvjeta rada u Školi</w:t>
      </w:r>
    </w:p>
    <w:p w:rsidR="00A622F4" w:rsidRPr="00561D33" w:rsidRDefault="00A622F4" w:rsidP="00A203CA">
      <w:pPr>
        <w:pStyle w:val="Tijeloteksta"/>
        <w:numPr>
          <w:ilvl w:val="0"/>
          <w:numId w:val="37"/>
        </w:numPr>
        <w:tabs>
          <w:tab w:val="num" w:pos="1440"/>
        </w:tabs>
        <w:rPr>
          <w:rFonts w:ascii="Times New Roman" w:hAnsi="Times New Roman"/>
          <w:i w:val="0"/>
          <w:sz w:val="24"/>
          <w:szCs w:val="24"/>
        </w:rPr>
      </w:pPr>
      <w:r w:rsidRPr="00561D33">
        <w:rPr>
          <w:rFonts w:ascii="Times New Roman" w:hAnsi="Times New Roman"/>
          <w:i w:val="0"/>
          <w:sz w:val="24"/>
          <w:szCs w:val="24"/>
        </w:rPr>
        <w:t>pomoć učenicima u izvršenju školskih i izvanškolskih obveza</w:t>
      </w:r>
    </w:p>
    <w:p w:rsidR="00A622F4" w:rsidRPr="00561D33" w:rsidRDefault="00A622F4" w:rsidP="00A203CA">
      <w:pPr>
        <w:pStyle w:val="Tijeloteksta"/>
        <w:numPr>
          <w:ilvl w:val="0"/>
          <w:numId w:val="37"/>
        </w:numPr>
        <w:tabs>
          <w:tab w:val="num" w:pos="1440"/>
        </w:tabs>
        <w:rPr>
          <w:rFonts w:ascii="Times New Roman" w:hAnsi="Times New Roman"/>
          <w:i w:val="0"/>
          <w:sz w:val="24"/>
          <w:szCs w:val="24"/>
        </w:rPr>
      </w:pPr>
      <w:r w:rsidRPr="00561D33">
        <w:rPr>
          <w:rFonts w:ascii="Times New Roman" w:hAnsi="Times New Roman"/>
          <w:i w:val="0"/>
          <w:sz w:val="24"/>
          <w:szCs w:val="24"/>
        </w:rPr>
        <w:t>skrb o socijalnoj i zdravstvenoj zaštiti učenika</w:t>
      </w:r>
    </w:p>
    <w:p w:rsidR="00A622F4" w:rsidRPr="00561D33" w:rsidRDefault="00A622F4" w:rsidP="00A622F4">
      <w:pPr>
        <w:pStyle w:val="Tijeloteksta"/>
        <w:ind w:left="1440"/>
        <w:rPr>
          <w:rFonts w:ascii="Times New Roman" w:hAnsi="Times New Roman"/>
          <w:i w:val="0"/>
          <w:sz w:val="24"/>
          <w:szCs w:val="24"/>
        </w:rPr>
      </w:pPr>
    </w:p>
    <w:p w:rsidR="00A622F4" w:rsidRPr="00561D33" w:rsidRDefault="00404DD0" w:rsidP="00A622F4">
      <w:pPr>
        <w:pStyle w:val="Naslov2"/>
        <w:rPr>
          <w:rFonts w:ascii="Times New Roman" w:hAnsi="Times New Roman"/>
          <w:bCs/>
          <w:i w:val="0"/>
          <w:iCs/>
        </w:rPr>
      </w:pPr>
      <w:bookmarkStart w:id="171" w:name="_Toc241717472"/>
      <w:bookmarkStart w:id="172" w:name="_Toc241717840"/>
      <w:r w:rsidRPr="00561D33">
        <w:rPr>
          <w:rFonts w:ascii="Times New Roman" w:hAnsi="Times New Roman"/>
          <w:bCs/>
          <w:i w:val="0"/>
          <w:iCs/>
        </w:rPr>
        <w:t xml:space="preserve">7. PLAN RADA </w:t>
      </w:r>
      <w:r w:rsidR="00A622F4" w:rsidRPr="00561D33">
        <w:rPr>
          <w:rFonts w:ascii="Times New Roman" w:hAnsi="Times New Roman"/>
          <w:bCs/>
          <w:i w:val="0"/>
          <w:iCs/>
        </w:rPr>
        <w:t>VIJEĆA RODITELJA</w:t>
      </w:r>
      <w:bookmarkEnd w:id="171"/>
      <w:bookmarkEnd w:id="172"/>
    </w:p>
    <w:p w:rsidR="00A622F4" w:rsidRPr="00561D33" w:rsidRDefault="00A622F4" w:rsidP="00A622F4">
      <w:pPr>
        <w:pStyle w:val="Tijeloteksta"/>
        <w:rPr>
          <w:rFonts w:ascii="Times New Roman" w:hAnsi="Times New Roman"/>
          <w:b/>
          <w:i w:val="0"/>
          <w:sz w:val="24"/>
          <w:szCs w:val="24"/>
        </w:rPr>
      </w:pPr>
    </w:p>
    <w:p w:rsidR="00A622F4" w:rsidRPr="00561D33" w:rsidRDefault="00A622F4" w:rsidP="00A622F4">
      <w:pPr>
        <w:ind w:firstLine="360"/>
        <w:jc w:val="both"/>
        <w:rPr>
          <w:rFonts w:ascii="Times New Roman" w:hAnsi="Times New Roman"/>
          <w:i w:val="0"/>
          <w:szCs w:val="24"/>
        </w:rPr>
      </w:pPr>
      <w:r w:rsidRPr="00561D33">
        <w:rPr>
          <w:rFonts w:ascii="Times New Roman" w:hAnsi="Times New Roman"/>
          <w:i w:val="0"/>
          <w:szCs w:val="24"/>
        </w:rPr>
        <w:t>Vijeće roditelja raspravlja o pitanjima značajnim za život i rad škole te daje mišljenja i prijedloge u svezi:</w:t>
      </w:r>
    </w:p>
    <w:p w:rsidR="00A622F4" w:rsidRPr="00561D33" w:rsidRDefault="00A622F4" w:rsidP="00A203CA">
      <w:pPr>
        <w:numPr>
          <w:ilvl w:val="0"/>
          <w:numId w:val="38"/>
        </w:numPr>
        <w:jc w:val="both"/>
        <w:rPr>
          <w:rFonts w:ascii="Times New Roman" w:hAnsi="Times New Roman"/>
          <w:i w:val="0"/>
          <w:szCs w:val="24"/>
        </w:rPr>
      </w:pPr>
      <w:r w:rsidRPr="00561D33">
        <w:rPr>
          <w:rFonts w:ascii="Times New Roman" w:hAnsi="Times New Roman"/>
          <w:i w:val="0"/>
          <w:szCs w:val="24"/>
        </w:rPr>
        <w:t>s radnim vremenom učenika, početkom i završetkom nastave te drugim oblicima obrazovnog rada,</w:t>
      </w:r>
    </w:p>
    <w:p w:rsidR="00A622F4" w:rsidRPr="00561D33" w:rsidRDefault="00A622F4" w:rsidP="00A203CA">
      <w:pPr>
        <w:numPr>
          <w:ilvl w:val="0"/>
          <w:numId w:val="38"/>
        </w:numPr>
        <w:jc w:val="both"/>
        <w:rPr>
          <w:rFonts w:ascii="Times New Roman" w:hAnsi="Times New Roman"/>
          <w:i w:val="0"/>
          <w:szCs w:val="24"/>
        </w:rPr>
      </w:pPr>
      <w:r w:rsidRPr="00561D33">
        <w:rPr>
          <w:rFonts w:ascii="Times New Roman" w:hAnsi="Times New Roman"/>
          <w:i w:val="0"/>
          <w:szCs w:val="24"/>
        </w:rPr>
        <w:t>s organiziranjem izleta, ekskurzija, športskih natjecanja i kulturnih manifestacija, s vladanjem i ponašanjem učenika u školi i izvan nje,</w:t>
      </w:r>
    </w:p>
    <w:p w:rsidR="00A622F4" w:rsidRPr="00561D33" w:rsidRDefault="00A622F4" w:rsidP="00A203CA">
      <w:pPr>
        <w:numPr>
          <w:ilvl w:val="0"/>
          <w:numId w:val="38"/>
        </w:numPr>
        <w:jc w:val="both"/>
        <w:rPr>
          <w:rFonts w:ascii="Times New Roman" w:hAnsi="Times New Roman"/>
          <w:i w:val="0"/>
          <w:szCs w:val="24"/>
        </w:rPr>
      </w:pPr>
      <w:r w:rsidRPr="00561D33">
        <w:rPr>
          <w:rFonts w:ascii="Times New Roman" w:hAnsi="Times New Roman"/>
          <w:i w:val="0"/>
          <w:szCs w:val="24"/>
        </w:rPr>
        <w:t>s uvjetima rada i poboljšanjem uvjeta rada u školi,</w:t>
      </w:r>
    </w:p>
    <w:p w:rsidR="00A622F4" w:rsidRPr="00561D33" w:rsidRDefault="00A622F4" w:rsidP="00A203CA">
      <w:pPr>
        <w:numPr>
          <w:ilvl w:val="0"/>
          <w:numId w:val="38"/>
        </w:numPr>
        <w:jc w:val="both"/>
        <w:rPr>
          <w:rFonts w:ascii="Times New Roman" w:hAnsi="Times New Roman"/>
          <w:i w:val="0"/>
          <w:szCs w:val="24"/>
        </w:rPr>
      </w:pPr>
      <w:r w:rsidRPr="00561D33">
        <w:rPr>
          <w:rFonts w:ascii="Times New Roman" w:hAnsi="Times New Roman"/>
          <w:i w:val="0"/>
          <w:szCs w:val="24"/>
        </w:rPr>
        <w:t>s osnivanjem i djelatnosti učeničkih udruga te sudjelovanjem učenika u njihovu radu,</w:t>
      </w:r>
    </w:p>
    <w:p w:rsidR="00A622F4" w:rsidRPr="00561D33" w:rsidRDefault="00A622F4" w:rsidP="00A203CA">
      <w:pPr>
        <w:numPr>
          <w:ilvl w:val="0"/>
          <w:numId w:val="38"/>
        </w:numPr>
        <w:jc w:val="both"/>
        <w:rPr>
          <w:rFonts w:ascii="Times New Roman" w:hAnsi="Times New Roman"/>
          <w:i w:val="0"/>
          <w:szCs w:val="24"/>
        </w:rPr>
      </w:pPr>
      <w:r w:rsidRPr="00561D33">
        <w:rPr>
          <w:rFonts w:ascii="Times New Roman" w:hAnsi="Times New Roman"/>
          <w:i w:val="0"/>
          <w:szCs w:val="24"/>
        </w:rPr>
        <w:t>sa socijalno – ekonomskim položajem učenika i pružanjem odgovarajuće pomoći,</w:t>
      </w:r>
    </w:p>
    <w:p w:rsidR="00A622F4" w:rsidRPr="00561D33" w:rsidRDefault="00A622F4" w:rsidP="00A203CA">
      <w:pPr>
        <w:numPr>
          <w:ilvl w:val="0"/>
          <w:numId w:val="38"/>
        </w:numPr>
        <w:jc w:val="both"/>
        <w:rPr>
          <w:rFonts w:ascii="Times New Roman" w:hAnsi="Times New Roman"/>
          <w:i w:val="0"/>
          <w:szCs w:val="24"/>
        </w:rPr>
      </w:pPr>
      <w:r w:rsidRPr="00561D33">
        <w:rPr>
          <w:rFonts w:ascii="Times New Roman" w:hAnsi="Times New Roman"/>
          <w:i w:val="0"/>
          <w:szCs w:val="24"/>
        </w:rPr>
        <w:t>s organiziranjem nastave, uspjehom učenika u obrazovnom radu, izvanškolskim i izvannastavnim aktivnostima.</w:t>
      </w:r>
    </w:p>
    <w:p w:rsidR="00A622F4" w:rsidRDefault="00A622F4" w:rsidP="00A622F4">
      <w:pPr>
        <w:jc w:val="both"/>
        <w:rPr>
          <w:rFonts w:ascii="Times New Roman" w:hAnsi="Times New Roman"/>
          <w:i w:val="0"/>
          <w:szCs w:val="24"/>
        </w:rPr>
      </w:pPr>
    </w:p>
    <w:p w:rsidR="0087181B" w:rsidRPr="00561D33" w:rsidRDefault="0087181B" w:rsidP="00A622F4">
      <w:pPr>
        <w:jc w:val="both"/>
        <w:rPr>
          <w:rFonts w:ascii="Times New Roman" w:hAnsi="Times New Roman"/>
          <w:i w:val="0"/>
          <w:szCs w:val="24"/>
        </w:rPr>
      </w:pPr>
    </w:p>
    <w:p w:rsidR="002D6574" w:rsidRPr="00561D33" w:rsidRDefault="00203878" w:rsidP="002D6574">
      <w:pPr>
        <w:pStyle w:val="Naslov2"/>
        <w:rPr>
          <w:rFonts w:ascii="Times New Roman" w:hAnsi="Times New Roman"/>
          <w:i w:val="0"/>
        </w:rPr>
      </w:pPr>
      <w:bookmarkStart w:id="173" w:name="_Toc84406753"/>
      <w:bookmarkStart w:id="174" w:name="_Toc84661215"/>
      <w:bookmarkStart w:id="175" w:name="_Toc241717079"/>
      <w:bookmarkStart w:id="176" w:name="_Toc241717474"/>
      <w:bookmarkStart w:id="177" w:name="_Toc241717842"/>
      <w:r w:rsidRPr="00561D33">
        <w:rPr>
          <w:rFonts w:ascii="Times New Roman" w:hAnsi="Times New Roman"/>
          <w:i w:val="0"/>
          <w:caps w:val="0"/>
        </w:rPr>
        <w:t>8</w:t>
      </w:r>
      <w:r w:rsidR="002D6574" w:rsidRPr="00561D33">
        <w:rPr>
          <w:rFonts w:ascii="Times New Roman" w:hAnsi="Times New Roman"/>
          <w:i w:val="0"/>
          <w:caps w:val="0"/>
        </w:rPr>
        <w:t>. PLAN RADA ŠKOLSKOG ODBORA</w:t>
      </w:r>
      <w:bookmarkEnd w:id="173"/>
      <w:bookmarkEnd w:id="174"/>
      <w:bookmarkEnd w:id="175"/>
      <w:bookmarkEnd w:id="176"/>
      <w:bookmarkEnd w:id="177"/>
    </w:p>
    <w:p w:rsidR="002D6574" w:rsidRPr="00561D33" w:rsidRDefault="002D6574" w:rsidP="002D6574">
      <w:pPr>
        <w:jc w:val="both"/>
        <w:rPr>
          <w:rFonts w:ascii="Times New Roman" w:hAnsi="Times New Roman"/>
          <w:i w:val="0"/>
        </w:rPr>
      </w:pPr>
    </w:p>
    <w:p w:rsidR="00A741FC" w:rsidRPr="00561D33" w:rsidRDefault="00A741FC" w:rsidP="00A741FC">
      <w:pPr>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 xml:space="preserve">Školski odbor radit će u školskoj godini </w:t>
      </w:r>
      <w:r w:rsidR="0082193F">
        <w:rPr>
          <w:rFonts w:ascii="Times New Roman" w:eastAsiaTheme="minorHAnsi" w:hAnsi="Times New Roman"/>
          <w:i w:val="0"/>
          <w:color w:val="000000"/>
          <w:szCs w:val="24"/>
        </w:rPr>
        <w:t>2019./2020.</w:t>
      </w:r>
      <w:r w:rsidRPr="00561D33">
        <w:rPr>
          <w:rFonts w:ascii="Times New Roman" w:eastAsiaTheme="minorHAnsi" w:hAnsi="Times New Roman"/>
          <w:i w:val="0"/>
          <w:color w:val="000000"/>
          <w:szCs w:val="24"/>
        </w:rPr>
        <w:t xml:space="preserve"> u sljedećem sastavu : </w:t>
      </w:r>
    </w:p>
    <w:p w:rsidR="00A741FC" w:rsidRPr="00561D33" w:rsidRDefault="00A741FC" w:rsidP="00A741FC">
      <w:pPr>
        <w:rPr>
          <w:rFonts w:ascii="Times New Roman" w:eastAsiaTheme="minorHAnsi" w:hAnsi="Times New Roman"/>
          <w:i w:val="0"/>
          <w:color w:val="000000"/>
          <w:szCs w:val="24"/>
        </w:rPr>
      </w:pPr>
    </w:p>
    <w:p w:rsidR="00A741FC" w:rsidRPr="00561D33" w:rsidRDefault="00A741FC" w:rsidP="00A741FC">
      <w:pPr>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1.</w:t>
      </w:r>
      <w:r w:rsidRPr="00561D33">
        <w:rPr>
          <w:rFonts w:ascii="Times New Roman" w:eastAsiaTheme="minorHAnsi" w:hAnsi="Times New Roman"/>
          <w:i w:val="0"/>
          <w:color w:val="000000"/>
          <w:szCs w:val="24"/>
        </w:rPr>
        <w:tab/>
      </w:r>
      <w:r w:rsidRPr="00561D33">
        <w:rPr>
          <w:rFonts w:ascii="Times New Roman" w:eastAsiaTheme="minorHAnsi" w:hAnsi="Times New Roman"/>
          <w:b/>
          <w:i w:val="0"/>
          <w:color w:val="000000"/>
          <w:szCs w:val="24"/>
        </w:rPr>
        <w:t>Dragica Koštarić</w:t>
      </w:r>
      <w:r w:rsidRPr="00561D33">
        <w:rPr>
          <w:rFonts w:ascii="Times New Roman" w:eastAsiaTheme="minorHAnsi" w:hAnsi="Times New Roman"/>
          <w:i w:val="0"/>
          <w:color w:val="000000"/>
          <w:szCs w:val="24"/>
        </w:rPr>
        <w:t xml:space="preserve">, predsjednica Školskog odbora – iz reda nastavnika i stručnih suradnika  </w:t>
      </w:r>
    </w:p>
    <w:p w:rsidR="00A741FC" w:rsidRPr="00561D33" w:rsidRDefault="00A741FC" w:rsidP="00A741FC">
      <w:pPr>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2.</w:t>
      </w:r>
      <w:r w:rsidRPr="00561D33">
        <w:rPr>
          <w:rFonts w:ascii="Times New Roman" w:eastAsiaTheme="minorHAnsi" w:hAnsi="Times New Roman"/>
          <w:i w:val="0"/>
          <w:color w:val="000000"/>
          <w:szCs w:val="24"/>
        </w:rPr>
        <w:tab/>
      </w:r>
      <w:r w:rsidRPr="00561D33">
        <w:rPr>
          <w:rFonts w:ascii="Times New Roman" w:eastAsiaTheme="minorHAnsi" w:hAnsi="Times New Roman"/>
          <w:b/>
          <w:i w:val="0"/>
          <w:color w:val="000000"/>
          <w:szCs w:val="24"/>
        </w:rPr>
        <w:t>Jagoda Glavak</w:t>
      </w:r>
      <w:r w:rsidRPr="00561D33">
        <w:rPr>
          <w:rFonts w:ascii="Times New Roman" w:eastAsiaTheme="minorHAnsi" w:hAnsi="Times New Roman"/>
          <w:i w:val="0"/>
          <w:color w:val="000000"/>
          <w:szCs w:val="24"/>
        </w:rPr>
        <w:t xml:space="preserve">, zamjenica predsjednice Školskog odbora – predstavnik osnivača </w:t>
      </w:r>
    </w:p>
    <w:p w:rsidR="00A741FC" w:rsidRPr="00561D33" w:rsidRDefault="00A741FC" w:rsidP="00A741FC">
      <w:pPr>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3.</w:t>
      </w:r>
      <w:r w:rsidRPr="00561D33">
        <w:rPr>
          <w:rFonts w:ascii="Times New Roman" w:eastAsiaTheme="minorHAnsi" w:hAnsi="Times New Roman"/>
          <w:i w:val="0"/>
          <w:color w:val="000000"/>
          <w:szCs w:val="24"/>
        </w:rPr>
        <w:tab/>
      </w:r>
      <w:r w:rsidRPr="00561D33">
        <w:rPr>
          <w:rFonts w:ascii="Times New Roman" w:eastAsiaTheme="minorHAnsi" w:hAnsi="Times New Roman"/>
          <w:b/>
          <w:i w:val="0"/>
          <w:color w:val="000000"/>
          <w:szCs w:val="24"/>
        </w:rPr>
        <w:t>Miljenka Radović</w:t>
      </w:r>
      <w:r w:rsidRPr="00561D33">
        <w:rPr>
          <w:rFonts w:ascii="Times New Roman" w:eastAsiaTheme="minorHAnsi" w:hAnsi="Times New Roman"/>
          <w:i w:val="0"/>
          <w:color w:val="000000"/>
          <w:szCs w:val="24"/>
        </w:rPr>
        <w:t xml:space="preserve"> – predstavnica osnivača</w:t>
      </w:r>
    </w:p>
    <w:p w:rsidR="00A741FC" w:rsidRPr="00561D33" w:rsidRDefault="00A741FC" w:rsidP="00A741FC">
      <w:pPr>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4.</w:t>
      </w:r>
      <w:r w:rsidRPr="00561D33">
        <w:rPr>
          <w:rFonts w:ascii="Times New Roman" w:eastAsiaTheme="minorHAnsi" w:hAnsi="Times New Roman"/>
          <w:i w:val="0"/>
          <w:color w:val="000000"/>
          <w:szCs w:val="24"/>
        </w:rPr>
        <w:tab/>
      </w:r>
      <w:r w:rsidRPr="00561D33">
        <w:rPr>
          <w:rFonts w:ascii="Times New Roman" w:eastAsiaTheme="minorHAnsi" w:hAnsi="Times New Roman"/>
          <w:b/>
          <w:i w:val="0"/>
          <w:color w:val="000000"/>
          <w:szCs w:val="24"/>
        </w:rPr>
        <w:t>Marijan Glavina</w:t>
      </w:r>
      <w:r w:rsidRPr="00561D33">
        <w:rPr>
          <w:rFonts w:ascii="Times New Roman" w:eastAsiaTheme="minorHAnsi" w:hAnsi="Times New Roman"/>
          <w:i w:val="0"/>
          <w:color w:val="000000"/>
          <w:szCs w:val="24"/>
        </w:rPr>
        <w:t xml:space="preserve"> – predstavnik osnivača</w:t>
      </w:r>
    </w:p>
    <w:p w:rsidR="00A741FC" w:rsidRPr="00561D33" w:rsidRDefault="00A741FC" w:rsidP="00A741FC">
      <w:pPr>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5.</w:t>
      </w:r>
      <w:r w:rsidRPr="00561D33">
        <w:rPr>
          <w:rFonts w:ascii="Times New Roman" w:eastAsiaTheme="minorHAnsi" w:hAnsi="Times New Roman"/>
          <w:i w:val="0"/>
          <w:color w:val="000000"/>
          <w:szCs w:val="24"/>
        </w:rPr>
        <w:tab/>
      </w:r>
      <w:r w:rsidRPr="00561D33">
        <w:rPr>
          <w:rFonts w:ascii="Times New Roman" w:eastAsiaTheme="minorHAnsi" w:hAnsi="Times New Roman"/>
          <w:b/>
          <w:i w:val="0"/>
          <w:color w:val="000000"/>
          <w:szCs w:val="24"/>
        </w:rPr>
        <w:t>Tanja Baksa</w:t>
      </w:r>
      <w:r w:rsidRPr="00561D33">
        <w:rPr>
          <w:rFonts w:ascii="Times New Roman" w:eastAsiaTheme="minorHAnsi" w:hAnsi="Times New Roman"/>
          <w:i w:val="0"/>
          <w:color w:val="000000"/>
          <w:szCs w:val="24"/>
        </w:rPr>
        <w:t xml:space="preserve"> – iz reda nastavnika i stručnih suradnika</w:t>
      </w:r>
    </w:p>
    <w:p w:rsidR="00A741FC" w:rsidRPr="00561D33" w:rsidRDefault="00A741FC" w:rsidP="00A741FC">
      <w:pPr>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6.</w:t>
      </w:r>
      <w:r w:rsidRPr="00561D33">
        <w:rPr>
          <w:rFonts w:ascii="Times New Roman" w:eastAsiaTheme="minorHAnsi" w:hAnsi="Times New Roman"/>
          <w:i w:val="0"/>
          <w:color w:val="000000"/>
          <w:szCs w:val="24"/>
        </w:rPr>
        <w:tab/>
      </w:r>
      <w:r w:rsidRPr="00561D33">
        <w:rPr>
          <w:rFonts w:ascii="Times New Roman" w:eastAsiaTheme="minorHAnsi" w:hAnsi="Times New Roman"/>
          <w:b/>
          <w:i w:val="0"/>
          <w:color w:val="000000"/>
          <w:szCs w:val="24"/>
        </w:rPr>
        <w:t>Željka Ivančok Varga</w:t>
      </w:r>
      <w:r w:rsidRPr="00561D33">
        <w:rPr>
          <w:rFonts w:ascii="Times New Roman" w:eastAsiaTheme="minorHAnsi" w:hAnsi="Times New Roman"/>
          <w:i w:val="0"/>
          <w:color w:val="000000"/>
          <w:szCs w:val="24"/>
        </w:rPr>
        <w:t xml:space="preserve"> – iz reda radnika</w:t>
      </w:r>
    </w:p>
    <w:p w:rsidR="00A741FC" w:rsidRPr="00561D33" w:rsidRDefault="00A741FC" w:rsidP="00A741FC">
      <w:pPr>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7.</w:t>
      </w:r>
      <w:r w:rsidRPr="00561D33">
        <w:rPr>
          <w:rFonts w:ascii="Times New Roman" w:eastAsiaTheme="minorHAnsi" w:hAnsi="Times New Roman"/>
          <w:i w:val="0"/>
          <w:color w:val="000000"/>
          <w:szCs w:val="24"/>
        </w:rPr>
        <w:tab/>
      </w:r>
      <w:r w:rsidRPr="00561D33">
        <w:rPr>
          <w:rFonts w:ascii="Times New Roman" w:eastAsiaTheme="minorHAnsi" w:hAnsi="Times New Roman"/>
          <w:b/>
          <w:i w:val="0"/>
          <w:color w:val="000000"/>
          <w:szCs w:val="24"/>
        </w:rPr>
        <w:t>Renata Šalković</w:t>
      </w:r>
      <w:r w:rsidRPr="00561D33">
        <w:rPr>
          <w:rFonts w:ascii="Times New Roman" w:eastAsiaTheme="minorHAnsi" w:hAnsi="Times New Roman"/>
          <w:i w:val="0"/>
          <w:color w:val="000000"/>
          <w:szCs w:val="24"/>
        </w:rPr>
        <w:t xml:space="preserve"> – iz reda roditelja</w:t>
      </w:r>
    </w:p>
    <w:p w:rsidR="00A741FC" w:rsidRPr="00561D33" w:rsidRDefault="00A741FC" w:rsidP="00A741FC">
      <w:pPr>
        <w:rPr>
          <w:rFonts w:ascii="Times New Roman" w:eastAsiaTheme="minorHAnsi" w:hAnsi="Times New Roman"/>
          <w:i w:val="0"/>
          <w:color w:val="000000"/>
          <w:szCs w:val="24"/>
        </w:rPr>
      </w:pPr>
    </w:p>
    <w:p w:rsidR="00A741FC" w:rsidRPr="00561D33" w:rsidRDefault="00A741FC" w:rsidP="00561D33">
      <w:pPr>
        <w:jc w:val="both"/>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 xml:space="preserve">Zapisnik sjednica Školskog odbora vodit će tajnica Škole, Petra Hozjak. </w:t>
      </w:r>
    </w:p>
    <w:p w:rsidR="00A741FC" w:rsidRPr="00561D33" w:rsidRDefault="00A741FC" w:rsidP="00561D33">
      <w:pPr>
        <w:jc w:val="both"/>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 xml:space="preserve">Školski odbor radit će na sjednicama, koje će biti sazivane prema potrebi tematike o kojima treba raspravljati i odlučivati, a u skladu s odredbama Zakona o odgoju i obrazovanju u osnovnoj i srednjoj školi, Zakona o strukovnom obrazovanju, Statuta Škole, te drugih općih akata Škole. </w:t>
      </w:r>
    </w:p>
    <w:p w:rsidR="00A741FC" w:rsidRPr="00561D33" w:rsidRDefault="00A741FC" w:rsidP="00561D33">
      <w:pPr>
        <w:jc w:val="both"/>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 xml:space="preserve">Školski odbor će donijeti Školski kurikulum za šk. godinu </w:t>
      </w:r>
      <w:r w:rsidR="0082193F">
        <w:rPr>
          <w:rFonts w:ascii="Times New Roman" w:eastAsiaTheme="minorHAnsi" w:hAnsi="Times New Roman"/>
          <w:i w:val="0"/>
          <w:color w:val="000000"/>
          <w:szCs w:val="24"/>
        </w:rPr>
        <w:t>2019./2020.</w:t>
      </w:r>
      <w:r w:rsidRPr="00561D33">
        <w:rPr>
          <w:rFonts w:ascii="Times New Roman" w:eastAsiaTheme="minorHAnsi" w:hAnsi="Times New Roman"/>
          <w:i w:val="0"/>
          <w:color w:val="000000"/>
          <w:szCs w:val="24"/>
        </w:rPr>
        <w:t xml:space="preserve">, Godišnji plan i program rada Škole za šk. godinu </w:t>
      </w:r>
      <w:r w:rsidR="0082193F">
        <w:rPr>
          <w:rFonts w:ascii="Times New Roman" w:eastAsiaTheme="minorHAnsi" w:hAnsi="Times New Roman"/>
          <w:i w:val="0"/>
          <w:color w:val="000000"/>
          <w:szCs w:val="24"/>
        </w:rPr>
        <w:t>2019./2020.</w:t>
      </w:r>
      <w:r w:rsidRPr="00561D33">
        <w:rPr>
          <w:rFonts w:ascii="Times New Roman" w:eastAsiaTheme="minorHAnsi" w:hAnsi="Times New Roman"/>
          <w:i w:val="0"/>
          <w:color w:val="000000"/>
          <w:szCs w:val="24"/>
        </w:rPr>
        <w:t xml:space="preserve">, Financijski plan za 2019. godinu, polugodišnji  i godišnji obračun za </w:t>
      </w:r>
      <w:r w:rsidR="0082193F">
        <w:rPr>
          <w:rFonts w:ascii="Times New Roman" w:eastAsiaTheme="minorHAnsi" w:hAnsi="Times New Roman"/>
          <w:i w:val="0"/>
          <w:color w:val="000000"/>
          <w:szCs w:val="24"/>
        </w:rPr>
        <w:t>2019.</w:t>
      </w:r>
      <w:r w:rsidRPr="00561D33">
        <w:rPr>
          <w:rFonts w:ascii="Times New Roman" w:eastAsiaTheme="minorHAnsi" w:hAnsi="Times New Roman"/>
          <w:i w:val="0"/>
          <w:color w:val="000000"/>
          <w:szCs w:val="24"/>
        </w:rPr>
        <w:t xml:space="preserve"> godinu, donosit će opće akte te izmjene i dopune istih sukladno izmjenama i dopunama zakona i provedbenih propisa. </w:t>
      </w:r>
    </w:p>
    <w:p w:rsidR="00A741FC" w:rsidRPr="00561D33" w:rsidRDefault="00A741FC" w:rsidP="00561D33">
      <w:pPr>
        <w:jc w:val="both"/>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 xml:space="preserve">Školski odbor će davati i prethodne suglasnosti u vezi sa zasnivanjem i prestankom radnih odnosa, odlučivati o zahtjevima radnika za zaštitu prava iz radnog odnosa, o upućivanju radnika na prosudbu radne sposobnosti i o žalbama učenika. Odlučivat će o ulaganjima, investicijskim radovima i nabavi opreme, te donositi odluke i obavljati druge poslove utvrđene zakonom, Statutom i drugim općim aktima Škole. </w:t>
      </w:r>
    </w:p>
    <w:p w:rsidR="00A741FC" w:rsidRPr="00561D33" w:rsidRDefault="00A741FC" w:rsidP="00561D33">
      <w:pPr>
        <w:jc w:val="both"/>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lastRenderedPageBreak/>
        <w:t xml:space="preserve">Razmatrat će podnesena izvješća o rezultatima odgojno - obrazovnog rada, predstavke i prijedloge građana u vezi s radom Škole, izvješće o radu ravnatelja i poslovanju Škole, davati ravnatelju i osnivaču prijedloge i mišljenja o pitanjima važnim za rad i sigurnost u Školi. </w:t>
      </w:r>
    </w:p>
    <w:p w:rsidR="00A741FC" w:rsidRPr="00561D33" w:rsidRDefault="00A741FC" w:rsidP="00561D33">
      <w:pPr>
        <w:jc w:val="both"/>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Školski odbor davat će osnivaču i ravnatelju Škole prijedloge i mišljenja o pitanjima važnim za rad i sigurnost u školskoj ustanovi te donositi odluke i obavljati druge poslove utvrđene zakonom, aktom o osnivanju i statutom.</w:t>
      </w:r>
    </w:p>
    <w:p w:rsidR="00A741FC" w:rsidRPr="00561D33" w:rsidRDefault="00A741FC" w:rsidP="00195C5A">
      <w:pPr>
        <w:jc w:val="both"/>
        <w:rPr>
          <w:rFonts w:ascii="Times New Roman" w:eastAsiaTheme="minorHAnsi" w:hAnsi="Times New Roman"/>
          <w:i w:val="0"/>
          <w:color w:val="000000"/>
          <w:szCs w:val="24"/>
        </w:rPr>
      </w:pPr>
      <w:r w:rsidRPr="00561D33">
        <w:rPr>
          <w:rFonts w:ascii="Times New Roman" w:eastAsiaTheme="minorHAnsi" w:hAnsi="Times New Roman"/>
          <w:i w:val="0"/>
          <w:color w:val="000000"/>
          <w:szCs w:val="24"/>
        </w:rPr>
        <w:t>U radu Školskog odbora sudjelovat će, bez prava odlučivanja, ravnatelj Škole Tomislav Gregur, prof., a na sjednice će biti pozivani i drugi zaposlenici, ovisno o dnevnom redu.</w:t>
      </w:r>
    </w:p>
    <w:p w:rsidR="00A741FC" w:rsidRDefault="00A741FC" w:rsidP="00A741FC">
      <w:pPr>
        <w:rPr>
          <w:rFonts w:ascii="Times New Roman" w:eastAsiaTheme="minorHAnsi" w:hAnsi="Times New Roman"/>
          <w:i w:val="0"/>
          <w:color w:val="000000"/>
          <w:szCs w:val="24"/>
        </w:rPr>
      </w:pPr>
    </w:p>
    <w:p w:rsidR="00B40A1F" w:rsidRDefault="00B40A1F" w:rsidP="00A741FC">
      <w:pPr>
        <w:rPr>
          <w:rFonts w:ascii="Times New Roman" w:eastAsiaTheme="minorHAnsi" w:hAnsi="Times New Roman"/>
          <w:i w:val="0"/>
          <w:color w:val="000000"/>
          <w:szCs w:val="24"/>
        </w:rPr>
      </w:pPr>
    </w:p>
    <w:p w:rsidR="00B40A1F" w:rsidRDefault="00B40A1F" w:rsidP="00A741FC">
      <w:pPr>
        <w:rPr>
          <w:rFonts w:ascii="Times New Roman" w:eastAsiaTheme="minorHAnsi" w:hAnsi="Times New Roman"/>
          <w:i w:val="0"/>
          <w:color w:val="000000"/>
          <w:szCs w:val="24"/>
        </w:rPr>
      </w:pPr>
    </w:p>
    <w:p w:rsidR="00B40A1F" w:rsidRDefault="00B40A1F"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386ACD" w:rsidRDefault="00386ACD" w:rsidP="00A741FC">
      <w:pPr>
        <w:rPr>
          <w:rFonts w:ascii="Times New Roman" w:eastAsiaTheme="minorHAnsi" w:hAnsi="Times New Roman"/>
          <w:i w:val="0"/>
          <w:color w:val="000000"/>
          <w:szCs w:val="24"/>
        </w:rPr>
      </w:pPr>
    </w:p>
    <w:p w:rsidR="00B40A1F" w:rsidRDefault="00B40A1F" w:rsidP="00A741FC">
      <w:pPr>
        <w:rPr>
          <w:rFonts w:ascii="Times New Roman" w:eastAsiaTheme="minorHAnsi" w:hAnsi="Times New Roman"/>
          <w:i w:val="0"/>
          <w:color w:val="000000"/>
          <w:szCs w:val="24"/>
        </w:rPr>
      </w:pPr>
    </w:p>
    <w:p w:rsidR="00B40A1F" w:rsidRDefault="00B40A1F" w:rsidP="00A741FC">
      <w:pPr>
        <w:rPr>
          <w:rFonts w:ascii="Times New Roman" w:eastAsiaTheme="minorHAnsi" w:hAnsi="Times New Roman"/>
          <w:i w:val="0"/>
          <w:color w:val="000000"/>
          <w:szCs w:val="24"/>
        </w:rPr>
      </w:pPr>
    </w:p>
    <w:p w:rsidR="00B40A1F" w:rsidRDefault="00B40A1F" w:rsidP="00A741FC">
      <w:pPr>
        <w:rPr>
          <w:rFonts w:ascii="Times New Roman" w:eastAsiaTheme="minorHAnsi" w:hAnsi="Times New Roman"/>
          <w:i w:val="0"/>
          <w:color w:val="000000"/>
          <w:szCs w:val="24"/>
        </w:rPr>
      </w:pPr>
    </w:p>
    <w:p w:rsidR="00B40A1F" w:rsidRDefault="00B40A1F" w:rsidP="00A741FC">
      <w:pPr>
        <w:rPr>
          <w:rFonts w:ascii="Times New Roman" w:eastAsiaTheme="minorHAnsi" w:hAnsi="Times New Roman"/>
          <w:i w:val="0"/>
          <w:color w:val="000000"/>
          <w:szCs w:val="24"/>
        </w:rPr>
      </w:pPr>
    </w:p>
    <w:p w:rsidR="00B40A1F" w:rsidRDefault="00B40A1F" w:rsidP="00A741FC">
      <w:pPr>
        <w:rPr>
          <w:rFonts w:ascii="Times New Roman" w:eastAsiaTheme="minorHAnsi" w:hAnsi="Times New Roman"/>
          <w:i w:val="0"/>
          <w:color w:val="000000"/>
          <w:szCs w:val="24"/>
        </w:rPr>
      </w:pPr>
    </w:p>
    <w:p w:rsidR="00B40A1F" w:rsidRDefault="00B40A1F" w:rsidP="00A741FC">
      <w:pPr>
        <w:rPr>
          <w:rFonts w:ascii="Times New Roman" w:eastAsiaTheme="minorHAnsi" w:hAnsi="Times New Roman"/>
          <w:i w:val="0"/>
          <w:color w:val="000000"/>
          <w:szCs w:val="24"/>
        </w:rPr>
      </w:pPr>
    </w:p>
    <w:p w:rsidR="00B40A1F" w:rsidRPr="00561D33" w:rsidRDefault="00B40A1F" w:rsidP="00A741FC">
      <w:pPr>
        <w:rPr>
          <w:rFonts w:ascii="Times New Roman" w:eastAsiaTheme="minorHAnsi" w:hAnsi="Times New Roman"/>
          <w:i w:val="0"/>
          <w:color w:val="000000"/>
          <w:szCs w:val="24"/>
        </w:rPr>
      </w:pPr>
    </w:p>
    <w:p w:rsidR="00A622F4" w:rsidRPr="00561D33" w:rsidRDefault="00203878" w:rsidP="00A622F4">
      <w:pPr>
        <w:pStyle w:val="Naslov2"/>
        <w:jc w:val="left"/>
        <w:rPr>
          <w:rFonts w:ascii="Times New Roman" w:hAnsi="Times New Roman"/>
          <w:i w:val="0"/>
        </w:rPr>
      </w:pPr>
      <w:bookmarkStart w:id="178" w:name="_Toc84406754"/>
      <w:bookmarkStart w:id="179" w:name="_Toc84661216"/>
      <w:bookmarkStart w:id="180" w:name="_Toc241717080"/>
      <w:bookmarkStart w:id="181" w:name="_Toc241717475"/>
      <w:bookmarkStart w:id="182" w:name="_Toc241717843"/>
      <w:r w:rsidRPr="00561D33">
        <w:rPr>
          <w:rFonts w:ascii="Times New Roman" w:hAnsi="Times New Roman"/>
          <w:i w:val="0"/>
          <w:caps w:val="0"/>
        </w:rPr>
        <w:lastRenderedPageBreak/>
        <w:t>9</w:t>
      </w:r>
      <w:r w:rsidR="00A622F4" w:rsidRPr="00561D33">
        <w:rPr>
          <w:rFonts w:ascii="Times New Roman" w:hAnsi="Times New Roman"/>
          <w:i w:val="0"/>
          <w:caps w:val="0"/>
        </w:rPr>
        <w:t>. PLAN</w:t>
      </w:r>
      <w:r w:rsidR="00932634" w:rsidRPr="00561D33">
        <w:rPr>
          <w:rFonts w:ascii="Times New Roman" w:hAnsi="Times New Roman"/>
          <w:i w:val="0"/>
          <w:caps w:val="0"/>
        </w:rPr>
        <w:t xml:space="preserve"> RADA RAVNATELJA ZA ŠKOLSKU </w:t>
      </w:r>
      <w:r w:rsidR="0082193F">
        <w:rPr>
          <w:rFonts w:ascii="Times New Roman" w:hAnsi="Times New Roman"/>
          <w:i w:val="0"/>
          <w:caps w:val="0"/>
        </w:rPr>
        <w:t>2019./2020.</w:t>
      </w:r>
      <w:r w:rsidR="00A622F4" w:rsidRPr="00561D33">
        <w:rPr>
          <w:rFonts w:ascii="Times New Roman" w:hAnsi="Times New Roman"/>
          <w:i w:val="0"/>
          <w:caps w:val="0"/>
        </w:rPr>
        <w:t xml:space="preserve"> GODINU</w:t>
      </w:r>
      <w:bookmarkEnd w:id="178"/>
      <w:bookmarkEnd w:id="179"/>
      <w:bookmarkEnd w:id="180"/>
      <w:bookmarkEnd w:id="181"/>
      <w:bookmarkEnd w:id="182"/>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i w:val="0"/>
        </w:rPr>
      </w:pPr>
      <w:r w:rsidRPr="00561D33">
        <w:rPr>
          <w:rFonts w:ascii="Times New Roman" w:hAnsi="Times New Roman"/>
          <w:i w:val="0"/>
        </w:rPr>
        <w:tab/>
        <w:t>Ravnatelj škole neposredno rukovodi odgojno-obrazovnim radom škole i poslovima ostalih izvršenja koji obuhvaćaju:</w:t>
      </w:r>
    </w:p>
    <w:p w:rsidR="00A622F4" w:rsidRPr="00561D33" w:rsidRDefault="00A622F4" w:rsidP="00A622F4">
      <w:pPr>
        <w:jc w:val="both"/>
        <w:rPr>
          <w:rFonts w:ascii="Times New Roman" w:hAnsi="Times New Roman"/>
          <w:i w:val="0"/>
        </w:rPr>
      </w:pPr>
    </w:p>
    <w:tbl>
      <w:tblPr>
        <w:tblW w:w="5798"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791"/>
        <w:gridCol w:w="6477"/>
        <w:gridCol w:w="40"/>
        <w:gridCol w:w="3525"/>
        <w:gridCol w:w="65"/>
      </w:tblGrid>
      <w:tr w:rsidR="00A622F4" w:rsidRPr="00561D33" w:rsidTr="00561D33">
        <w:trPr>
          <w:gridAfter w:val="1"/>
          <w:wAfter w:w="5" w:type="dxa"/>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Rb</w:t>
            </w:r>
          </w:p>
        </w:tc>
        <w:tc>
          <w:tcPr>
            <w:tcW w:w="6436"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PROGRAMSKI SADRŽAJI</w:t>
            </w:r>
          </w:p>
        </w:tc>
        <w:tc>
          <w:tcPr>
            <w:tcW w:w="3525" w:type="dxa"/>
            <w:gridSpan w:val="2"/>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VRIJEME PRAĆENJA</w:t>
            </w:r>
          </w:p>
        </w:tc>
      </w:tr>
      <w:tr w:rsidR="00A622F4" w:rsidRPr="00561D33" w:rsidTr="00561D33">
        <w:trPr>
          <w:gridAfter w:val="1"/>
          <w:wAfter w:w="5" w:type="dxa"/>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1.</w:t>
            </w:r>
          </w:p>
        </w:tc>
        <w:tc>
          <w:tcPr>
            <w:tcW w:w="6436" w:type="dxa"/>
            <w:vAlign w:val="center"/>
          </w:tcPr>
          <w:p w:rsidR="00A622F4" w:rsidRPr="00561D33" w:rsidRDefault="00A622F4" w:rsidP="0002532B">
            <w:pPr>
              <w:pStyle w:val="Naslov1"/>
              <w:rPr>
                <w:rFonts w:ascii="Times New Roman" w:hAnsi="Times New Roman"/>
                <w:sz w:val="22"/>
                <w:szCs w:val="22"/>
              </w:rPr>
            </w:pPr>
            <w:bookmarkStart w:id="183" w:name="_Toc84406755"/>
            <w:bookmarkStart w:id="184" w:name="_Toc84661217"/>
            <w:bookmarkStart w:id="185" w:name="_Toc241717081"/>
            <w:bookmarkStart w:id="186" w:name="_Toc241717476"/>
            <w:bookmarkStart w:id="187" w:name="_Toc241717844"/>
            <w:r w:rsidRPr="00561D33">
              <w:rPr>
                <w:rFonts w:ascii="Times New Roman" w:hAnsi="Times New Roman"/>
                <w:sz w:val="22"/>
                <w:szCs w:val="22"/>
              </w:rPr>
              <w:t>POSLOVI PLANIRANJA I PROGRAMIRANJA</w:t>
            </w:r>
            <w:bookmarkEnd w:id="183"/>
            <w:bookmarkEnd w:id="184"/>
            <w:bookmarkEnd w:id="185"/>
            <w:bookmarkEnd w:id="186"/>
            <w:bookmarkEnd w:id="187"/>
          </w:p>
        </w:tc>
        <w:tc>
          <w:tcPr>
            <w:tcW w:w="3525" w:type="dxa"/>
            <w:gridSpan w:val="2"/>
            <w:vAlign w:val="center"/>
          </w:tcPr>
          <w:p w:rsidR="00A622F4" w:rsidRPr="00561D33" w:rsidRDefault="00A622F4" w:rsidP="0002532B">
            <w:pPr>
              <w:rPr>
                <w:rFonts w:ascii="Times New Roman" w:hAnsi="Times New Roman"/>
                <w:i w:val="0"/>
                <w:szCs w:val="22"/>
              </w:rPr>
            </w:pPr>
          </w:p>
        </w:tc>
      </w:tr>
      <w:tr w:rsidR="00A622F4" w:rsidRPr="00561D33" w:rsidTr="00561D33">
        <w:trPr>
          <w:gridAfter w:val="1"/>
          <w:wAfter w:w="5" w:type="dxa"/>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36" w:type="dxa"/>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rad na programu rada škole</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briga o pravodobnosti i kvaliteti izrade planova i programa rada nastavnika, stručnih učitelja i stručnih suradnika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planiranje nabave učila, pomagala, priručnika, stručne lektire, učeničke lektire i ostalog didaktičkog materijala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planiranje i programiranje rada razrednih i nastavničkih vijeća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planiranje uređenja okoliša škole</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određivanje mentora i pripremanje nastavnika za stručni ispit (stažiranje)</w:t>
            </w:r>
          </w:p>
        </w:tc>
        <w:tc>
          <w:tcPr>
            <w:tcW w:w="3525"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kolovoz i rujan</w:t>
            </w:r>
          </w:p>
        </w:tc>
      </w:tr>
      <w:tr w:rsidR="00A622F4" w:rsidRPr="00561D33" w:rsidTr="00561D33">
        <w:trPr>
          <w:gridAfter w:val="1"/>
          <w:wAfter w:w="5" w:type="dxa"/>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2.</w:t>
            </w:r>
          </w:p>
        </w:tc>
        <w:tc>
          <w:tcPr>
            <w:tcW w:w="6436" w:type="dxa"/>
            <w:vAlign w:val="center"/>
          </w:tcPr>
          <w:p w:rsidR="00A622F4" w:rsidRPr="00561D33" w:rsidRDefault="00A622F4" w:rsidP="0002532B">
            <w:pPr>
              <w:pStyle w:val="Naslov1"/>
              <w:rPr>
                <w:rFonts w:ascii="Times New Roman" w:hAnsi="Times New Roman"/>
                <w:sz w:val="22"/>
                <w:szCs w:val="22"/>
              </w:rPr>
            </w:pPr>
            <w:bookmarkStart w:id="188" w:name="_Toc84406756"/>
            <w:bookmarkStart w:id="189" w:name="_Toc84661218"/>
            <w:bookmarkStart w:id="190" w:name="_Toc241717082"/>
            <w:bookmarkStart w:id="191" w:name="_Toc241717477"/>
            <w:bookmarkStart w:id="192" w:name="_Toc241717845"/>
            <w:r w:rsidRPr="00561D33">
              <w:rPr>
                <w:rFonts w:ascii="Times New Roman" w:hAnsi="Times New Roman"/>
                <w:sz w:val="22"/>
                <w:szCs w:val="22"/>
              </w:rPr>
              <w:t>POSLOVI ORGANIZACIJE RADA ŠKOLE</w:t>
            </w:r>
            <w:bookmarkEnd w:id="188"/>
            <w:bookmarkEnd w:id="189"/>
            <w:bookmarkEnd w:id="190"/>
            <w:bookmarkEnd w:id="191"/>
            <w:bookmarkEnd w:id="192"/>
          </w:p>
        </w:tc>
        <w:tc>
          <w:tcPr>
            <w:tcW w:w="3525" w:type="dxa"/>
            <w:gridSpan w:val="2"/>
            <w:vAlign w:val="center"/>
          </w:tcPr>
          <w:p w:rsidR="00A622F4" w:rsidRPr="00561D33" w:rsidRDefault="00A622F4" w:rsidP="0002532B">
            <w:pPr>
              <w:rPr>
                <w:rFonts w:ascii="Times New Roman" w:hAnsi="Times New Roman"/>
                <w:i w:val="0"/>
                <w:szCs w:val="22"/>
              </w:rPr>
            </w:pPr>
          </w:p>
        </w:tc>
      </w:tr>
      <w:tr w:rsidR="00A622F4" w:rsidRPr="00561D33" w:rsidTr="00561D33">
        <w:trPr>
          <w:gridAfter w:val="1"/>
          <w:wAfter w:w="5" w:type="dxa"/>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36" w:type="dxa"/>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određivanje zaduženja nastavnika i stručnih učitelja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organizacija radnog tjedna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briga o pravodobnosti i kvaliteti izrade rasporeda sati</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organizacija rada stručnih tijela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organizacija svečanih obilježavanja državnih blagdana i ostalih važnih nadnevaka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organizacija učeničkih izleta i stručnih ekskurzija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organizacija rada ispitnih povjerenstva za razredne, predmetne, razlikovne i popravne ispite</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sudjelovanje u organizaciji polaganja stručnih ispita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sudjelovanje u organizaciji svih odluka odgojnog obrazovanja</w:t>
            </w:r>
          </w:p>
        </w:tc>
        <w:tc>
          <w:tcPr>
            <w:tcW w:w="3525"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srpanj – kolovoz</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rujan</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kolovoz – rujan</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prema planu</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po kalendaru</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godine</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srpanj</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po planu prijave</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rujan</w:t>
            </w: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3.</w:t>
            </w:r>
          </w:p>
        </w:tc>
        <w:tc>
          <w:tcPr>
            <w:tcW w:w="6476" w:type="dxa"/>
            <w:gridSpan w:val="2"/>
            <w:vAlign w:val="center"/>
          </w:tcPr>
          <w:p w:rsidR="00A622F4" w:rsidRPr="00561D33" w:rsidRDefault="00A622F4" w:rsidP="0002532B">
            <w:pPr>
              <w:pStyle w:val="Naslov1"/>
              <w:rPr>
                <w:rFonts w:ascii="Times New Roman" w:hAnsi="Times New Roman"/>
                <w:sz w:val="22"/>
                <w:szCs w:val="22"/>
              </w:rPr>
            </w:pPr>
            <w:bookmarkStart w:id="193" w:name="_Toc84406757"/>
            <w:bookmarkStart w:id="194" w:name="_Toc84661219"/>
            <w:bookmarkStart w:id="195" w:name="_Toc241717083"/>
            <w:bookmarkStart w:id="196" w:name="_Toc241717478"/>
            <w:bookmarkStart w:id="197" w:name="_Toc241717846"/>
            <w:r w:rsidRPr="00561D33">
              <w:rPr>
                <w:rFonts w:ascii="Times New Roman" w:hAnsi="Times New Roman"/>
                <w:sz w:val="22"/>
                <w:szCs w:val="22"/>
              </w:rPr>
              <w:t>POSLOVI VOĐENJA</w:t>
            </w:r>
            <w:bookmarkEnd w:id="193"/>
            <w:bookmarkEnd w:id="194"/>
            <w:bookmarkEnd w:id="195"/>
            <w:bookmarkEnd w:id="196"/>
            <w:bookmarkEnd w:id="197"/>
          </w:p>
        </w:tc>
        <w:tc>
          <w:tcPr>
            <w:tcW w:w="3530" w:type="dxa"/>
            <w:gridSpan w:val="2"/>
            <w:vAlign w:val="center"/>
          </w:tcPr>
          <w:p w:rsidR="00A622F4" w:rsidRPr="00561D33" w:rsidRDefault="00A622F4" w:rsidP="0002532B">
            <w:pPr>
              <w:rPr>
                <w:rFonts w:ascii="Times New Roman" w:hAnsi="Times New Roman"/>
                <w:i w:val="0"/>
                <w:szCs w:val="22"/>
              </w:rPr>
            </w:pP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76" w:type="dxa"/>
            <w:gridSpan w:val="2"/>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stvaranje ozračja povjerenja i dobre suradnje sa svim djelatnicima te poticanje na međusobnu suradnju i dobre međuljudske odnose</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stvaranje pozitivnog ozračja u školi radi poticanja djelatnika na postizanje dobrih rezultata u radu</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pripremanje i vođenje sjednica nastavničkog vijeća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briga o radu razrednih vijeća i stručnih aktiva u školi</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poslovi opremanja nastavnih programa (nastavna sredstva i pomagala)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briga o uređenju okoliša oko škole i održavanje školske zgrade</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poticanje nastavnika i stručnih učitelja, te stručnih suradnika na stručno usavršavanje</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poticanje dobrih te prevencija i uklanjanje neprimjernih postupaka u odnosu: nastavnik – roditelj i nastavnik – učenik</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briga o odgovornom odnosu djelatnika i učenika prema školi i školskoj imovini</w:t>
            </w:r>
          </w:p>
        </w:tc>
        <w:tc>
          <w:tcPr>
            <w:tcW w:w="3530"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p w:rsidR="00A622F4" w:rsidRPr="00561D33" w:rsidRDefault="00A622F4" w:rsidP="0002532B">
            <w:pPr>
              <w:rPr>
                <w:rFonts w:ascii="Times New Roman" w:hAnsi="Times New Roman"/>
                <w:i w:val="0"/>
                <w:szCs w:val="22"/>
              </w:rPr>
            </w:pP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prema planu</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prema planu</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godine</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po mogućnosti</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godine</w:t>
            </w:r>
          </w:p>
          <w:p w:rsidR="00A622F4" w:rsidRPr="00561D33" w:rsidRDefault="00A622F4" w:rsidP="0002532B">
            <w:pPr>
              <w:rPr>
                <w:rFonts w:ascii="Times New Roman" w:hAnsi="Times New Roman"/>
                <w:i w:val="0"/>
                <w:szCs w:val="22"/>
              </w:rPr>
            </w:pP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4.</w:t>
            </w:r>
          </w:p>
        </w:tc>
        <w:tc>
          <w:tcPr>
            <w:tcW w:w="6476" w:type="dxa"/>
            <w:gridSpan w:val="2"/>
            <w:vAlign w:val="center"/>
          </w:tcPr>
          <w:p w:rsidR="00A622F4" w:rsidRPr="00561D33" w:rsidRDefault="00A622F4" w:rsidP="0002532B">
            <w:pPr>
              <w:rPr>
                <w:rFonts w:ascii="Times New Roman" w:hAnsi="Times New Roman"/>
                <w:b/>
                <w:i w:val="0"/>
                <w:szCs w:val="22"/>
              </w:rPr>
            </w:pPr>
            <w:r w:rsidRPr="00561D33">
              <w:rPr>
                <w:rFonts w:ascii="Times New Roman" w:hAnsi="Times New Roman"/>
                <w:b/>
                <w:i w:val="0"/>
                <w:sz w:val="22"/>
                <w:szCs w:val="22"/>
              </w:rPr>
              <w:t>PRAĆENJE PROMICANJA I UREDNOVANJE OSTVARIVANJA PLANA I PROGRAMA ŠKOLE</w:t>
            </w:r>
          </w:p>
        </w:tc>
        <w:tc>
          <w:tcPr>
            <w:tcW w:w="3530" w:type="dxa"/>
            <w:gridSpan w:val="2"/>
            <w:vAlign w:val="center"/>
          </w:tcPr>
          <w:p w:rsidR="00A622F4" w:rsidRPr="00561D33" w:rsidRDefault="00A622F4" w:rsidP="0002532B">
            <w:pPr>
              <w:rPr>
                <w:rFonts w:ascii="Times New Roman" w:hAnsi="Times New Roman"/>
                <w:b/>
                <w:i w:val="0"/>
                <w:szCs w:val="22"/>
              </w:rPr>
            </w:pP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76" w:type="dxa"/>
            <w:gridSpan w:val="2"/>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pedagoško instruktivni rad, tj. praćenje ostvarivanje odgojno-obrazovnog procesa (praćenje rada nastavnika u nastavnom procesu)</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praćenje ostvarenja suradnje škole i roditelja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praćenje i ostvarenje programa pripravničkog staža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praćenje izostajanja učenika s nastave te uvid u razloge izostajanja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praćenje rada ispitnih povjerenstava (razlikovni, razredni, popravni, završni)</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raščlamba ostvarenih rezultata odgoja i obrazovanja na kraju polugodišta i školske godine, prosudba i isticanje dobrih rezultata, te iznošenje prijedloga unapređivanja odgoja i obrazovanja i uklanjanje možebitnih nepravilnosti</w:t>
            </w:r>
          </w:p>
        </w:tc>
        <w:tc>
          <w:tcPr>
            <w:tcW w:w="3530"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studeni</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godine</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prosinac</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lipanj – srpanj</w:t>
            </w:r>
          </w:p>
          <w:p w:rsidR="00A622F4" w:rsidRPr="00561D33" w:rsidRDefault="00A622F4" w:rsidP="0002532B">
            <w:pPr>
              <w:rPr>
                <w:rFonts w:ascii="Times New Roman" w:hAnsi="Times New Roman"/>
                <w:i w:val="0"/>
                <w:szCs w:val="22"/>
              </w:rPr>
            </w:pP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prosinac, lipanj, kolovoz</w:t>
            </w: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5.</w:t>
            </w:r>
          </w:p>
        </w:tc>
        <w:tc>
          <w:tcPr>
            <w:tcW w:w="6476" w:type="dxa"/>
            <w:gridSpan w:val="2"/>
            <w:vAlign w:val="center"/>
          </w:tcPr>
          <w:p w:rsidR="00A622F4" w:rsidRPr="00561D33" w:rsidRDefault="00A622F4" w:rsidP="0002532B">
            <w:pPr>
              <w:pStyle w:val="Naslov1"/>
              <w:rPr>
                <w:rFonts w:ascii="Times New Roman" w:hAnsi="Times New Roman"/>
                <w:sz w:val="22"/>
                <w:szCs w:val="22"/>
              </w:rPr>
            </w:pPr>
            <w:bookmarkStart w:id="198" w:name="_Toc84406758"/>
            <w:bookmarkStart w:id="199" w:name="_Toc84661220"/>
            <w:bookmarkStart w:id="200" w:name="_Toc241717084"/>
            <w:bookmarkStart w:id="201" w:name="_Toc241717479"/>
            <w:bookmarkStart w:id="202" w:name="_Toc241717847"/>
            <w:r w:rsidRPr="00561D33">
              <w:rPr>
                <w:rFonts w:ascii="Times New Roman" w:hAnsi="Times New Roman"/>
                <w:sz w:val="22"/>
                <w:szCs w:val="22"/>
              </w:rPr>
              <w:t>SAVJETODAVNI RAD</w:t>
            </w:r>
            <w:bookmarkEnd w:id="198"/>
            <w:bookmarkEnd w:id="199"/>
            <w:bookmarkEnd w:id="200"/>
            <w:bookmarkEnd w:id="201"/>
            <w:bookmarkEnd w:id="202"/>
          </w:p>
        </w:tc>
        <w:tc>
          <w:tcPr>
            <w:tcW w:w="3530" w:type="dxa"/>
            <w:gridSpan w:val="2"/>
            <w:vAlign w:val="center"/>
          </w:tcPr>
          <w:p w:rsidR="00A622F4" w:rsidRPr="00561D33" w:rsidRDefault="00A622F4" w:rsidP="0002532B">
            <w:pPr>
              <w:rPr>
                <w:rFonts w:ascii="Times New Roman" w:hAnsi="Times New Roman"/>
                <w:i w:val="0"/>
                <w:szCs w:val="22"/>
              </w:rPr>
            </w:pP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76" w:type="dxa"/>
            <w:gridSpan w:val="2"/>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suradnja i pomoć u ostvarivanju poslova i zadaća nastavnika, stručnih učitelja, stručnih suradnika i ostalih djelatnika škole</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sudjelovanje u suradnji s roditeljima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savjetodavni razgovori s učenicima</w:t>
            </w:r>
          </w:p>
        </w:tc>
        <w:tc>
          <w:tcPr>
            <w:tcW w:w="3530"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godine</w:t>
            </w: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6.</w:t>
            </w:r>
          </w:p>
        </w:tc>
        <w:tc>
          <w:tcPr>
            <w:tcW w:w="6476" w:type="dxa"/>
            <w:gridSpan w:val="2"/>
            <w:vAlign w:val="center"/>
          </w:tcPr>
          <w:p w:rsidR="00A622F4" w:rsidRPr="00561D33" w:rsidRDefault="00A622F4" w:rsidP="0002532B">
            <w:pPr>
              <w:pStyle w:val="Naslov1"/>
              <w:rPr>
                <w:rFonts w:ascii="Times New Roman" w:hAnsi="Times New Roman"/>
                <w:sz w:val="22"/>
                <w:szCs w:val="22"/>
              </w:rPr>
            </w:pPr>
            <w:bookmarkStart w:id="203" w:name="_Toc84406759"/>
            <w:bookmarkStart w:id="204" w:name="_Toc84661221"/>
            <w:bookmarkStart w:id="205" w:name="_Toc241717085"/>
            <w:bookmarkStart w:id="206" w:name="_Toc241717480"/>
            <w:bookmarkStart w:id="207" w:name="_Toc241717848"/>
            <w:r w:rsidRPr="00561D33">
              <w:rPr>
                <w:rFonts w:ascii="Times New Roman" w:hAnsi="Times New Roman"/>
                <w:sz w:val="22"/>
                <w:szCs w:val="22"/>
              </w:rPr>
              <w:t>ZDRAVSTVENA I SOCIJALNA ZAŠTITA UČENIKA</w:t>
            </w:r>
            <w:bookmarkEnd w:id="203"/>
            <w:bookmarkEnd w:id="204"/>
            <w:bookmarkEnd w:id="205"/>
            <w:bookmarkEnd w:id="206"/>
            <w:bookmarkEnd w:id="207"/>
          </w:p>
        </w:tc>
        <w:tc>
          <w:tcPr>
            <w:tcW w:w="3530" w:type="dxa"/>
            <w:gridSpan w:val="2"/>
            <w:vAlign w:val="center"/>
          </w:tcPr>
          <w:p w:rsidR="00A622F4" w:rsidRPr="00561D33" w:rsidRDefault="00A622F4" w:rsidP="0002532B">
            <w:pPr>
              <w:rPr>
                <w:rFonts w:ascii="Times New Roman" w:hAnsi="Times New Roman"/>
                <w:i w:val="0"/>
                <w:szCs w:val="22"/>
              </w:rPr>
            </w:pP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7.</w:t>
            </w:r>
          </w:p>
        </w:tc>
        <w:tc>
          <w:tcPr>
            <w:tcW w:w="6476" w:type="dxa"/>
            <w:gridSpan w:val="2"/>
            <w:vAlign w:val="center"/>
          </w:tcPr>
          <w:p w:rsidR="00A622F4" w:rsidRPr="00561D33" w:rsidRDefault="00A622F4" w:rsidP="0002532B">
            <w:pPr>
              <w:jc w:val="both"/>
              <w:rPr>
                <w:rFonts w:ascii="Times New Roman" w:hAnsi="Times New Roman"/>
                <w:b/>
                <w:i w:val="0"/>
                <w:szCs w:val="22"/>
              </w:rPr>
            </w:pPr>
            <w:r w:rsidRPr="00561D33">
              <w:rPr>
                <w:rFonts w:ascii="Times New Roman" w:hAnsi="Times New Roman"/>
                <w:b/>
                <w:i w:val="0"/>
                <w:sz w:val="22"/>
                <w:szCs w:val="22"/>
              </w:rPr>
              <w:t>ADMINISTRATIVNO-UPRAVNI POSLOVI</w:t>
            </w:r>
          </w:p>
        </w:tc>
        <w:tc>
          <w:tcPr>
            <w:tcW w:w="3530" w:type="dxa"/>
            <w:gridSpan w:val="2"/>
            <w:vAlign w:val="center"/>
          </w:tcPr>
          <w:p w:rsidR="00A622F4" w:rsidRPr="00561D33" w:rsidRDefault="00A622F4" w:rsidP="0002532B">
            <w:pPr>
              <w:rPr>
                <w:rFonts w:ascii="Times New Roman" w:hAnsi="Times New Roman"/>
                <w:i w:val="0"/>
                <w:szCs w:val="22"/>
              </w:rPr>
            </w:pP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76" w:type="dxa"/>
            <w:gridSpan w:val="2"/>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rad i suradnja s tajnikom škole</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praćenje primjena Zakona, provedbenih propisa, pravilnika i naputaka Ministarstva znanosti, obrazovanja i športa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uvid u pravodobnost izrade i kvalitete vođenja pedagoške i administrativno-upravne dokumentacije</w:t>
            </w:r>
          </w:p>
        </w:tc>
        <w:tc>
          <w:tcPr>
            <w:tcW w:w="3530"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p w:rsidR="00A622F4" w:rsidRPr="00561D33" w:rsidRDefault="00A622F4" w:rsidP="0002532B">
            <w:pPr>
              <w:rPr>
                <w:rFonts w:ascii="Times New Roman" w:hAnsi="Times New Roman"/>
                <w:i w:val="0"/>
                <w:szCs w:val="22"/>
              </w:rPr>
            </w:pP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8.</w:t>
            </w:r>
          </w:p>
        </w:tc>
        <w:tc>
          <w:tcPr>
            <w:tcW w:w="6476" w:type="dxa"/>
            <w:gridSpan w:val="2"/>
            <w:vAlign w:val="center"/>
          </w:tcPr>
          <w:p w:rsidR="00A622F4" w:rsidRPr="00561D33" w:rsidRDefault="00A622F4" w:rsidP="0002532B">
            <w:pPr>
              <w:pStyle w:val="Naslov1"/>
              <w:rPr>
                <w:rFonts w:ascii="Times New Roman" w:hAnsi="Times New Roman"/>
                <w:sz w:val="22"/>
                <w:szCs w:val="22"/>
              </w:rPr>
            </w:pPr>
            <w:bookmarkStart w:id="208" w:name="_Toc84406760"/>
            <w:bookmarkStart w:id="209" w:name="_Toc84661222"/>
            <w:bookmarkStart w:id="210" w:name="_Toc241717086"/>
            <w:bookmarkStart w:id="211" w:name="_Toc241717481"/>
            <w:bookmarkStart w:id="212" w:name="_Toc241717849"/>
            <w:r w:rsidRPr="00561D33">
              <w:rPr>
                <w:rFonts w:ascii="Times New Roman" w:hAnsi="Times New Roman"/>
                <w:sz w:val="22"/>
                <w:szCs w:val="22"/>
              </w:rPr>
              <w:t>FINANCIJSKO-RAČUNOVODSTVENI POSLOVI</w:t>
            </w:r>
            <w:bookmarkEnd w:id="208"/>
            <w:bookmarkEnd w:id="209"/>
            <w:bookmarkEnd w:id="210"/>
            <w:bookmarkEnd w:id="211"/>
            <w:bookmarkEnd w:id="212"/>
          </w:p>
        </w:tc>
        <w:tc>
          <w:tcPr>
            <w:tcW w:w="3530" w:type="dxa"/>
            <w:gridSpan w:val="2"/>
            <w:vAlign w:val="center"/>
          </w:tcPr>
          <w:p w:rsidR="00A622F4" w:rsidRPr="00561D33" w:rsidRDefault="00A622F4" w:rsidP="0002532B">
            <w:pPr>
              <w:rPr>
                <w:rFonts w:ascii="Times New Roman" w:hAnsi="Times New Roman"/>
                <w:i w:val="0"/>
                <w:szCs w:val="22"/>
              </w:rPr>
            </w:pP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76" w:type="dxa"/>
            <w:gridSpan w:val="2"/>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suradnja s računovođom u izradi financijskog plana škole, izvješća i završnih računa o financijskom poslovanju,</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pribavljanje financijskih sredstava za kvalitetno ostvarivanje programa škole</w:t>
            </w:r>
          </w:p>
        </w:tc>
        <w:tc>
          <w:tcPr>
            <w:tcW w:w="3530"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9.</w:t>
            </w:r>
          </w:p>
        </w:tc>
        <w:tc>
          <w:tcPr>
            <w:tcW w:w="6476" w:type="dxa"/>
            <w:gridSpan w:val="2"/>
            <w:vAlign w:val="center"/>
          </w:tcPr>
          <w:p w:rsidR="00A622F4" w:rsidRPr="00561D33" w:rsidRDefault="00A622F4" w:rsidP="0002532B">
            <w:pPr>
              <w:pStyle w:val="Naslov1"/>
              <w:rPr>
                <w:rFonts w:ascii="Times New Roman" w:hAnsi="Times New Roman"/>
                <w:sz w:val="22"/>
                <w:szCs w:val="22"/>
              </w:rPr>
            </w:pPr>
            <w:bookmarkStart w:id="213" w:name="_Toc84406761"/>
            <w:bookmarkStart w:id="214" w:name="_Toc84661223"/>
            <w:bookmarkStart w:id="215" w:name="_Toc241717087"/>
            <w:bookmarkStart w:id="216" w:name="_Toc241717482"/>
            <w:bookmarkStart w:id="217" w:name="_Toc241717850"/>
            <w:r w:rsidRPr="00561D33">
              <w:rPr>
                <w:rFonts w:ascii="Times New Roman" w:hAnsi="Times New Roman"/>
                <w:sz w:val="22"/>
                <w:szCs w:val="22"/>
              </w:rPr>
              <w:t>POSLOVI ODRŽAVANJA</w:t>
            </w:r>
            <w:bookmarkEnd w:id="213"/>
            <w:bookmarkEnd w:id="214"/>
            <w:bookmarkEnd w:id="215"/>
            <w:bookmarkEnd w:id="216"/>
            <w:bookmarkEnd w:id="217"/>
          </w:p>
        </w:tc>
        <w:tc>
          <w:tcPr>
            <w:tcW w:w="3530" w:type="dxa"/>
            <w:gridSpan w:val="2"/>
            <w:vAlign w:val="center"/>
          </w:tcPr>
          <w:p w:rsidR="00A622F4" w:rsidRPr="00561D33" w:rsidRDefault="00A622F4" w:rsidP="0002532B">
            <w:pPr>
              <w:rPr>
                <w:rFonts w:ascii="Times New Roman" w:hAnsi="Times New Roman"/>
                <w:i w:val="0"/>
                <w:szCs w:val="22"/>
              </w:rPr>
            </w:pP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76" w:type="dxa"/>
            <w:gridSpan w:val="2"/>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briga o održavanju školskog prostora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uvid u održavanje opreme i sredstava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uvid u održavanje čistoće, loženja i slično</w:t>
            </w:r>
          </w:p>
        </w:tc>
        <w:tc>
          <w:tcPr>
            <w:tcW w:w="3530"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 tijekom šk. god.</w:t>
            </w: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10.</w:t>
            </w:r>
          </w:p>
        </w:tc>
        <w:tc>
          <w:tcPr>
            <w:tcW w:w="6476" w:type="dxa"/>
            <w:gridSpan w:val="2"/>
            <w:vAlign w:val="center"/>
          </w:tcPr>
          <w:p w:rsidR="00A622F4" w:rsidRPr="00561D33" w:rsidRDefault="00A622F4" w:rsidP="0002532B">
            <w:pPr>
              <w:pStyle w:val="Naslov1"/>
              <w:rPr>
                <w:rFonts w:ascii="Times New Roman" w:hAnsi="Times New Roman"/>
                <w:sz w:val="22"/>
                <w:szCs w:val="22"/>
              </w:rPr>
            </w:pPr>
            <w:bookmarkStart w:id="218" w:name="_Toc84406762"/>
            <w:bookmarkStart w:id="219" w:name="_Toc84661224"/>
            <w:bookmarkStart w:id="220" w:name="_Toc241717088"/>
            <w:bookmarkStart w:id="221" w:name="_Toc241717483"/>
            <w:bookmarkStart w:id="222" w:name="_Toc241717851"/>
            <w:r w:rsidRPr="00561D33">
              <w:rPr>
                <w:rFonts w:ascii="Times New Roman" w:hAnsi="Times New Roman"/>
                <w:sz w:val="22"/>
                <w:szCs w:val="22"/>
              </w:rPr>
              <w:t>SURADNJA S USTANOVAMA I INSTITUCIJAMA</w:t>
            </w:r>
            <w:bookmarkEnd w:id="218"/>
            <w:bookmarkEnd w:id="219"/>
            <w:bookmarkEnd w:id="220"/>
            <w:bookmarkEnd w:id="221"/>
            <w:bookmarkEnd w:id="222"/>
          </w:p>
        </w:tc>
        <w:tc>
          <w:tcPr>
            <w:tcW w:w="3530" w:type="dxa"/>
            <w:gridSpan w:val="2"/>
            <w:vAlign w:val="center"/>
          </w:tcPr>
          <w:p w:rsidR="00A622F4" w:rsidRPr="00561D33" w:rsidRDefault="00A622F4" w:rsidP="0002532B">
            <w:pPr>
              <w:rPr>
                <w:rFonts w:ascii="Times New Roman" w:hAnsi="Times New Roman"/>
                <w:i w:val="0"/>
                <w:szCs w:val="22"/>
              </w:rPr>
            </w:pP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76" w:type="dxa"/>
            <w:gridSpan w:val="2"/>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suradnja s Ministarstvom znanosti, obrazovanja i športa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suradnja sa županijskim Uredom za prosvjetu, kulturu, informiranje, šport i tehničku kulturu</w:t>
            </w:r>
          </w:p>
        </w:tc>
        <w:tc>
          <w:tcPr>
            <w:tcW w:w="3530"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-tijekom šk. god.</w:t>
            </w: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p>
        </w:tc>
        <w:tc>
          <w:tcPr>
            <w:tcW w:w="6476" w:type="dxa"/>
            <w:gridSpan w:val="2"/>
            <w:vAlign w:val="center"/>
          </w:tcPr>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suradnja s Udrugom ravnatelja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 xml:space="preserve">suradnja sa župnikom  grada </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suradnja s ustanovama koje organiziraju susrete, smotre i natjecanja učenika</w:t>
            </w:r>
          </w:p>
          <w:p w:rsidR="00A622F4" w:rsidRPr="00561D33" w:rsidRDefault="00A622F4" w:rsidP="00A203CA">
            <w:pPr>
              <w:numPr>
                <w:ilvl w:val="0"/>
                <w:numId w:val="39"/>
              </w:numPr>
              <w:jc w:val="both"/>
              <w:rPr>
                <w:rFonts w:ascii="Times New Roman" w:hAnsi="Times New Roman"/>
                <w:i w:val="0"/>
                <w:szCs w:val="22"/>
              </w:rPr>
            </w:pPr>
            <w:r w:rsidRPr="00561D33">
              <w:rPr>
                <w:rFonts w:ascii="Times New Roman" w:hAnsi="Times New Roman"/>
                <w:i w:val="0"/>
                <w:sz w:val="22"/>
                <w:szCs w:val="22"/>
              </w:rPr>
              <w:t>suradnja s izvanškolskim organizacijama za odgoj i obrazovanje</w:t>
            </w:r>
          </w:p>
        </w:tc>
        <w:tc>
          <w:tcPr>
            <w:tcW w:w="3530"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-tijekom šk. god.</w:t>
            </w:r>
          </w:p>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-tijekom šk. god.</w:t>
            </w:r>
          </w:p>
        </w:tc>
      </w:tr>
      <w:tr w:rsidR="00A622F4" w:rsidRPr="00561D33" w:rsidTr="00561D33">
        <w:trPr>
          <w:cantSplit/>
          <w:trHeight w:val="397"/>
          <w:tblCellSpacing w:w="20" w:type="dxa"/>
          <w:jc w:val="center"/>
        </w:trPr>
        <w:tc>
          <w:tcPr>
            <w:tcW w:w="731" w:type="dxa"/>
            <w:vAlign w:val="center"/>
          </w:tcPr>
          <w:p w:rsidR="00A622F4" w:rsidRPr="00561D33" w:rsidRDefault="00A622F4" w:rsidP="0002532B">
            <w:pPr>
              <w:jc w:val="center"/>
              <w:rPr>
                <w:rFonts w:ascii="Times New Roman" w:hAnsi="Times New Roman"/>
                <w:b/>
                <w:i w:val="0"/>
                <w:szCs w:val="22"/>
              </w:rPr>
            </w:pPr>
            <w:r w:rsidRPr="00561D33">
              <w:rPr>
                <w:rFonts w:ascii="Times New Roman" w:hAnsi="Times New Roman"/>
                <w:b/>
                <w:i w:val="0"/>
                <w:sz w:val="22"/>
                <w:szCs w:val="22"/>
              </w:rPr>
              <w:t>11.</w:t>
            </w:r>
          </w:p>
        </w:tc>
        <w:tc>
          <w:tcPr>
            <w:tcW w:w="6476" w:type="dxa"/>
            <w:gridSpan w:val="2"/>
            <w:vAlign w:val="center"/>
          </w:tcPr>
          <w:p w:rsidR="00A622F4" w:rsidRPr="00561D33" w:rsidRDefault="00A622F4" w:rsidP="0002532B">
            <w:pPr>
              <w:pStyle w:val="Naslov1"/>
              <w:rPr>
                <w:rFonts w:ascii="Times New Roman" w:hAnsi="Times New Roman"/>
                <w:sz w:val="22"/>
                <w:szCs w:val="22"/>
              </w:rPr>
            </w:pPr>
            <w:bookmarkStart w:id="223" w:name="_Toc84406763"/>
            <w:bookmarkStart w:id="224" w:name="_Toc84661225"/>
            <w:bookmarkStart w:id="225" w:name="_Toc241717089"/>
            <w:bookmarkStart w:id="226" w:name="_Toc241717484"/>
            <w:bookmarkStart w:id="227" w:name="_Toc241717852"/>
            <w:r w:rsidRPr="00561D33">
              <w:rPr>
                <w:rFonts w:ascii="Times New Roman" w:hAnsi="Times New Roman"/>
                <w:sz w:val="22"/>
                <w:szCs w:val="22"/>
              </w:rPr>
              <w:t>POSLOVI TIJEKOM ŠKOLSKE GODINE</w:t>
            </w:r>
            <w:bookmarkEnd w:id="223"/>
            <w:bookmarkEnd w:id="224"/>
            <w:bookmarkEnd w:id="225"/>
            <w:bookmarkEnd w:id="226"/>
            <w:bookmarkEnd w:id="227"/>
          </w:p>
        </w:tc>
        <w:tc>
          <w:tcPr>
            <w:tcW w:w="3530" w:type="dxa"/>
            <w:gridSpan w:val="2"/>
            <w:vAlign w:val="center"/>
          </w:tcPr>
          <w:p w:rsidR="00A622F4" w:rsidRPr="00561D33" w:rsidRDefault="00A622F4" w:rsidP="0002532B">
            <w:pPr>
              <w:rPr>
                <w:rFonts w:ascii="Times New Roman" w:hAnsi="Times New Roman"/>
                <w:i w:val="0"/>
                <w:szCs w:val="22"/>
              </w:rPr>
            </w:pPr>
            <w:r w:rsidRPr="00561D33">
              <w:rPr>
                <w:rFonts w:ascii="Times New Roman" w:hAnsi="Times New Roman"/>
                <w:i w:val="0"/>
                <w:sz w:val="22"/>
                <w:szCs w:val="22"/>
              </w:rPr>
              <w:t>-tijekom šk. god.</w:t>
            </w:r>
          </w:p>
        </w:tc>
      </w:tr>
    </w:tbl>
    <w:p w:rsidR="008E6CE7" w:rsidRPr="00561D33" w:rsidRDefault="008E6CE7" w:rsidP="00A622F4">
      <w:pPr>
        <w:rPr>
          <w:rFonts w:ascii="Times New Roman" w:hAnsi="Times New Roman"/>
          <w:i w:val="0"/>
        </w:rPr>
      </w:pPr>
    </w:p>
    <w:p w:rsidR="0081156F" w:rsidRPr="00561D33" w:rsidRDefault="0081156F" w:rsidP="007A008C">
      <w:pPr>
        <w:pStyle w:val="Odlomakpopisa"/>
        <w:keepNext/>
        <w:numPr>
          <w:ilvl w:val="0"/>
          <w:numId w:val="32"/>
        </w:numPr>
        <w:outlineLvl w:val="1"/>
        <w:rPr>
          <w:rFonts w:ascii="Times New Roman" w:hAnsi="Times New Roman"/>
          <w:b/>
          <w:szCs w:val="24"/>
        </w:rPr>
        <w:sectPr w:rsidR="0081156F" w:rsidRPr="00561D33" w:rsidSect="00AB0D1E">
          <w:pgSz w:w="11906" w:h="16838"/>
          <w:pgMar w:top="1417" w:right="1417" w:bottom="1417" w:left="1417" w:header="708" w:footer="708" w:gutter="0"/>
          <w:cols w:space="708"/>
          <w:docGrid w:linePitch="360"/>
        </w:sectPr>
      </w:pPr>
      <w:bookmarkStart w:id="228" w:name="_Toc241717090"/>
      <w:bookmarkStart w:id="229" w:name="_Toc241717485"/>
      <w:bookmarkStart w:id="230" w:name="_Toc241717853"/>
    </w:p>
    <w:bookmarkEnd w:id="228"/>
    <w:bookmarkEnd w:id="229"/>
    <w:bookmarkEnd w:id="230"/>
    <w:p w:rsidR="00A42AC5" w:rsidRPr="00561D33" w:rsidRDefault="00A42AC5" w:rsidP="000B2B81">
      <w:pPr>
        <w:rPr>
          <w:rFonts w:ascii="Times New Roman" w:hAnsi="Times New Roman"/>
          <w:b/>
          <w:bCs/>
          <w:i w:val="0"/>
          <w:szCs w:val="24"/>
        </w:rPr>
      </w:pPr>
      <w:r w:rsidRPr="00561D33">
        <w:rPr>
          <w:rFonts w:ascii="Times New Roman" w:hAnsi="Times New Roman"/>
          <w:b/>
          <w:bCs/>
          <w:i w:val="0"/>
          <w:szCs w:val="24"/>
          <w:bdr w:val="single" w:sz="4" w:space="0" w:color="auto"/>
        </w:rPr>
        <w:lastRenderedPageBreak/>
        <w:t>1</w:t>
      </w:r>
      <w:r w:rsidR="00203878" w:rsidRPr="00561D33">
        <w:rPr>
          <w:rFonts w:ascii="Times New Roman" w:hAnsi="Times New Roman"/>
          <w:b/>
          <w:bCs/>
          <w:i w:val="0"/>
          <w:szCs w:val="24"/>
          <w:bdr w:val="single" w:sz="4" w:space="0" w:color="auto"/>
        </w:rPr>
        <w:t>0</w:t>
      </w:r>
      <w:r w:rsidRPr="00561D33">
        <w:rPr>
          <w:rFonts w:ascii="Times New Roman" w:hAnsi="Times New Roman"/>
          <w:b/>
          <w:bCs/>
          <w:i w:val="0"/>
          <w:szCs w:val="24"/>
          <w:bdr w:val="single" w:sz="4" w:space="0" w:color="auto"/>
        </w:rPr>
        <w:t>. PROGRAM RADA STRUČNOG SURADNIKA –</w:t>
      </w:r>
      <w:r w:rsidR="00932634" w:rsidRPr="00561D33">
        <w:rPr>
          <w:rFonts w:ascii="Times New Roman" w:hAnsi="Times New Roman"/>
          <w:b/>
          <w:bCs/>
          <w:i w:val="0"/>
          <w:szCs w:val="24"/>
          <w:bdr w:val="single" w:sz="4" w:space="0" w:color="auto"/>
        </w:rPr>
        <w:t xml:space="preserve"> PEDAGOGA ZA ŠKOLSKU GODINU </w:t>
      </w:r>
      <w:r w:rsidR="0082193F">
        <w:rPr>
          <w:rFonts w:ascii="Times New Roman" w:hAnsi="Times New Roman"/>
          <w:b/>
          <w:bCs/>
          <w:i w:val="0"/>
          <w:szCs w:val="24"/>
          <w:bdr w:val="single" w:sz="4" w:space="0" w:color="auto"/>
        </w:rPr>
        <w:t>2019./2020.</w:t>
      </w:r>
      <w:r w:rsidRPr="00561D33">
        <w:rPr>
          <w:rFonts w:ascii="Times New Roman" w:hAnsi="Times New Roman"/>
          <w:b/>
          <w:bCs/>
          <w:i w:val="0"/>
          <w:szCs w:val="24"/>
          <w:bdr w:val="single" w:sz="4" w:space="0" w:color="auto"/>
        </w:rPr>
        <w:t xml:space="preserve"> </w:t>
      </w:r>
    </w:p>
    <w:p w:rsidR="00A42AC5" w:rsidRPr="00561D33" w:rsidRDefault="00A42AC5" w:rsidP="00A42AC5">
      <w:pPr>
        <w:rPr>
          <w:rFonts w:ascii="Times New Roman" w:hAnsi="Times New Roman"/>
          <w:i w:val="0"/>
          <w:sz w:val="20"/>
        </w:rPr>
      </w:pP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61"/>
        <w:gridCol w:w="578"/>
        <w:gridCol w:w="1982"/>
        <w:gridCol w:w="1223"/>
        <w:gridCol w:w="9"/>
        <w:gridCol w:w="2091"/>
        <w:gridCol w:w="21"/>
        <w:gridCol w:w="7"/>
        <w:gridCol w:w="1820"/>
        <w:gridCol w:w="23"/>
        <w:gridCol w:w="1844"/>
        <w:gridCol w:w="773"/>
        <w:gridCol w:w="15"/>
        <w:gridCol w:w="15"/>
        <w:gridCol w:w="54"/>
        <w:gridCol w:w="21"/>
        <w:gridCol w:w="15"/>
        <w:gridCol w:w="15"/>
        <w:gridCol w:w="7"/>
        <w:gridCol w:w="8"/>
        <w:gridCol w:w="15"/>
        <w:gridCol w:w="24"/>
        <w:gridCol w:w="470"/>
        <w:gridCol w:w="2544"/>
      </w:tblGrid>
      <w:tr w:rsidR="00A42AC5" w:rsidRPr="00561D33" w:rsidTr="0072362E">
        <w:trPr>
          <w:cantSplit/>
          <w:jc w:val="center"/>
        </w:trPr>
        <w:tc>
          <w:tcPr>
            <w:tcW w:w="559" w:type="dxa"/>
            <w:gridSpan w:val="2"/>
            <w:vAlign w:val="center"/>
          </w:tcPr>
          <w:p w:rsidR="00A42AC5" w:rsidRPr="00561D33" w:rsidRDefault="00A42AC5" w:rsidP="00A42AC5">
            <w:pPr>
              <w:jc w:val="center"/>
              <w:rPr>
                <w:rFonts w:ascii="Times New Roman" w:hAnsi="Times New Roman"/>
                <w:b/>
                <w:bCs/>
                <w:i w:val="0"/>
                <w:sz w:val="18"/>
                <w:szCs w:val="18"/>
              </w:rPr>
            </w:pPr>
          </w:p>
          <w:p w:rsidR="00A42AC5" w:rsidRPr="00561D33" w:rsidRDefault="00A42AC5" w:rsidP="00A42AC5">
            <w:pPr>
              <w:jc w:val="center"/>
              <w:rPr>
                <w:rFonts w:ascii="Times New Roman" w:hAnsi="Times New Roman"/>
                <w:b/>
                <w:bCs/>
                <w:i w:val="0"/>
                <w:sz w:val="18"/>
                <w:szCs w:val="18"/>
              </w:rPr>
            </w:pPr>
            <w:r w:rsidRPr="00561D33">
              <w:rPr>
                <w:rFonts w:ascii="Times New Roman" w:hAnsi="Times New Roman"/>
                <w:b/>
                <w:bCs/>
                <w:i w:val="0"/>
                <w:sz w:val="18"/>
                <w:szCs w:val="18"/>
              </w:rPr>
              <w:t>Rb</w:t>
            </w:r>
          </w:p>
          <w:p w:rsidR="00A42AC5" w:rsidRPr="00561D33" w:rsidRDefault="00A42AC5" w:rsidP="00A42AC5">
            <w:pPr>
              <w:jc w:val="center"/>
              <w:rPr>
                <w:rFonts w:ascii="Times New Roman" w:hAnsi="Times New Roman"/>
                <w:b/>
                <w:bCs/>
                <w:i w:val="0"/>
                <w:sz w:val="18"/>
                <w:szCs w:val="18"/>
              </w:rPr>
            </w:pPr>
          </w:p>
        </w:tc>
        <w:tc>
          <w:tcPr>
            <w:tcW w:w="2560" w:type="dxa"/>
            <w:gridSpan w:val="2"/>
            <w:vAlign w:val="center"/>
          </w:tcPr>
          <w:p w:rsidR="00A42AC5" w:rsidRPr="00561D33" w:rsidRDefault="00A42AC5" w:rsidP="00A42AC5">
            <w:pPr>
              <w:jc w:val="center"/>
              <w:rPr>
                <w:rFonts w:ascii="Times New Roman" w:hAnsi="Times New Roman"/>
                <w:b/>
                <w:bCs/>
                <w:i w:val="0"/>
                <w:sz w:val="18"/>
                <w:szCs w:val="18"/>
              </w:rPr>
            </w:pPr>
          </w:p>
          <w:p w:rsidR="00A42AC5" w:rsidRPr="00561D33" w:rsidRDefault="00A42AC5" w:rsidP="00A42AC5">
            <w:pPr>
              <w:jc w:val="center"/>
              <w:rPr>
                <w:rFonts w:ascii="Times New Roman" w:hAnsi="Times New Roman"/>
                <w:b/>
                <w:bCs/>
                <w:i w:val="0"/>
                <w:sz w:val="18"/>
                <w:szCs w:val="18"/>
              </w:rPr>
            </w:pPr>
            <w:r w:rsidRPr="00561D33">
              <w:rPr>
                <w:rFonts w:ascii="Times New Roman" w:hAnsi="Times New Roman"/>
                <w:b/>
                <w:bCs/>
                <w:i w:val="0"/>
                <w:sz w:val="18"/>
                <w:szCs w:val="18"/>
              </w:rPr>
              <w:t>PODRUČJE /SADRŽAJ RADA</w:t>
            </w:r>
          </w:p>
          <w:p w:rsidR="00A42AC5" w:rsidRPr="00561D33" w:rsidRDefault="00A42AC5" w:rsidP="00A42AC5">
            <w:pPr>
              <w:jc w:val="center"/>
              <w:rPr>
                <w:rFonts w:ascii="Times New Roman" w:hAnsi="Times New Roman"/>
                <w:b/>
                <w:bCs/>
                <w:i w:val="0"/>
                <w:sz w:val="18"/>
                <w:szCs w:val="18"/>
              </w:rPr>
            </w:pPr>
          </w:p>
        </w:tc>
        <w:tc>
          <w:tcPr>
            <w:tcW w:w="1232" w:type="dxa"/>
            <w:gridSpan w:val="2"/>
            <w:vAlign w:val="center"/>
          </w:tcPr>
          <w:p w:rsidR="00A42AC5" w:rsidRPr="00561D33" w:rsidRDefault="00A42AC5" w:rsidP="00A42AC5">
            <w:pPr>
              <w:jc w:val="center"/>
              <w:rPr>
                <w:rFonts w:ascii="Times New Roman" w:hAnsi="Times New Roman"/>
                <w:b/>
                <w:bCs/>
                <w:i w:val="0"/>
                <w:sz w:val="18"/>
                <w:szCs w:val="18"/>
              </w:rPr>
            </w:pPr>
          </w:p>
          <w:p w:rsidR="00A42AC5" w:rsidRPr="00561D33" w:rsidRDefault="00A42AC5" w:rsidP="00A42AC5">
            <w:pPr>
              <w:jc w:val="center"/>
              <w:rPr>
                <w:rFonts w:ascii="Times New Roman" w:hAnsi="Times New Roman"/>
                <w:b/>
                <w:bCs/>
                <w:i w:val="0"/>
                <w:sz w:val="18"/>
                <w:szCs w:val="18"/>
              </w:rPr>
            </w:pPr>
            <w:r w:rsidRPr="00561D33">
              <w:rPr>
                <w:rFonts w:ascii="Times New Roman" w:hAnsi="Times New Roman"/>
                <w:b/>
                <w:bCs/>
                <w:i w:val="0"/>
                <w:sz w:val="18"/>
                <w:szCs w:val="18"/>
              </w:rPr>
              <w:t>CILJ/SVRHA</w:t>
            </w:r>
          </w:p>
        </w:tc>
        <w:tc>
          <w:tcPr>
            <w:tcW w:w="2119" w:type="dxa"/>
            <w:gridSpan w:val="3"/>
            <w:vAlign w:val="center"/>
          </w:tcPr>
          <w:p w:rsidR="00A42AC5" w:rsidRPr="00561D33" w:rsidRDefault="00A42AC5" w:rsidP="00A42AC5">
            <w:pPr>
              <w:jc w:val="center"/>
              <w:rPr>
                <w:rFonts w:ascii="Times New Roman" w:hAnsi="Times New Roman"/>
                <w:b/>
                <w:bCs/>
                <w:i w:val="0"/>
                <w:sz w:val="18"/>
                <w:szCs w:val="18"/>
              </w:rPr>
            </w:pPr>
          </w:p>
          <w:p w:rsidR="00A42AC5" w:rsidRPr="00561D33" w:rsidRDefault="00A42AC5" w:rsidP="00A42AC5">
            <w:pPr>
              <w:jc w:val="center"/>
              <w:rPr>
                <w:rFonts w:ascii="Times New Roman" w:hAnsi="Times New Roman"/>
                <w:b/>
                <w:bCs/>
                <w:i w:val="0"/>
                <w:sz w:val="18"/>
                <w:szCs w:val="18"/>
              </w:rPr>
            </w:pPr>
            <w:r w:rsidRPr="00561D33">
              <w:rPr>
                <w:rFonts w:ascii="Times New Roman" w:hAnsi="Times New Roman"/>
                <w:b/>
                <w:bCs/>
                <w:i w:val="0"/>
                <w:sz w:val="18"/>
                <w:szCs w:val="18"/>
              </w:rPr>
              <w:t>ZADAĆE</w:t>
            </w:r>
          </w:p>
        </w:tc>
        <w:tc>
          <w:tcPr>
            <w:tcW w:w="1843" w:type="dxa"/>
            <w:gridSpan w:val="2"/>
            <w:vAlign w:val="center"/>
          </w:tcPr>
          <w:p w:rsidR="00A42AC5" w:rsidRPr="00561D33" w:rsidRDefault="00A42AC5" w:rsidP="00A42AC5">
            <w:pPr>
              <w:jc w:val="center"/>
              <w:rPr>
                <w:rFonts w:ascii="Times New Roman" w:hAnsi="Times New Roman"/>
                <w:b/>
                <w:bCs/>
                <w:i w:val="0"/>
                <w:sz w:val="18"/>
                <w:szCs w:val="18"/>
              </w:rPr>
            </w:pPr>
          </w:p>
          <w:p w:rsidR="00A42AC5" w:rsidRPr="00561D33" w:rsidRDefault="00A42AC5" w:rsidP="00A42AC5">
            <w:pPr>
              <w:jc w:val="center"/>
              <w:rPr>
                <w:rFonts w:ascii="Times New Roman" w:hAnsi="Times New Roman"/>
                <w:b/>
                <w:bCs/>
                <w:i w:val="0"/>
                <w:sz w:val="18"/>
                <w:szCs w:val="18"/>
              </w:rPr>
            </w:pPr>
            <w:r w:rsidRPr="00561D33">
              <w:rPr>
                <w:rFonts w:ascii="Times New Roman" w:hAnsi="Times New Roman"/>
                <w:b/>
                <w:bCs/>
                <w:i w:val="0"/>
                <w:sz w:val="18"/>
                <w:szCs w:val="18"/>
              </w:rPr>
              <w:t>METODE I OBLICI RADA</w:t>
            </w:r>
          </w:p>
        </w:tc>
        <w:tc>
          <w:tcPr>
            <w:tcW w:w="1844" w:type="dxa"/>
            <w:vAlign w:val="center"/>
          </w:tcPr>
          <w:p w:rsidR="00A42AC5" w:rsidRPr="00561D33" w:rsidRDefault="00A42AC5" w:rsidP="00A42AC5">
            <w:pPr>
              <w:jc w:val="center"/>
              <w:rPr>
                <w:rFonts w:ascii="Times New Roman" w:hAnsi="Times New Roman"/>
                <w:b/>
                <w:bCs/>
                <w:i w:val="0"/>
                <w:sz w:val="18"/>
                <w:szCs w:val="18"/>
              </w:rPr>
            </w:pPr>
          </w:p>
          <w:p w:rsidR="00A42AC5" w:rsidRPr="00561D33" w:rsidRDefault="00A42AC5" w:rsidP="00A42AC5">
            <w:pPr>
              <w:jc w:val="center"/>
              <w:rPr>
                <w:rFonts w:ascii="Times New Roman" w:hAnsi="Times New Roman"/>
                <w:b/>
                <w:bCs/>
                <w:i w:val="0"/>
                <w:sz w:val="18"/>
                <w:szCs w:val="18"/>
              </w:rPr>
            </w:pPr>
            <w:r w:rsidRPr="00561D33">
              <w:rPr>
                <w:rFonts w:ascii="Times New Roman" w:hAnsi="Times New Roman"/>
                <w:b/>
                <w:bCs/>
                <w:i w:val="0"/>
                <w:sz w:val="18"/>
                <w:szCs w:val="18"/>
              </w:rPr>
              <w:t>SURADNICI/SUBJEKTI</w:t>
            </w:r>
          </w:p>
        </w:tc>
        <w:tc>
          <w:tcPr>
            <w:tcW w:w="1432" w:type="dxa"/>
            <w:gridSpan w:val="12"/>
            <w:vAlign w:val="center"/>
          </w:tcPr>
          <w:p w:rsidR="00A42AC5" w:rsidRPr="00561D33" w:rsidRDefault="00A42AC5" w:rsidP="00A42AC5">
            <w:pPr>
              <w:jc w:val="center"/>
              <w:rPr>
                <w:rFonts w:ascii="Times New Roman" w:hAnsi="Times New Roman"/>
                <w:b/>
                <w:i w:val="0"/>
                <w:sz w:val="18"/>
                <w:szCs w:val="18"/>
              </w:rPr>
            </w:pPr>
            <w:r w:rsidRPr="00561D33">
              <w:rPr>
                <w:rFonts w:ascii="Times New Roman" w:hAnsi="Times New Roman"/>
                <w:b/>
                <w:i w:val="0"/>
                <w:sz w:val="18"/>
                <w:szCs w:val="18"/>
              </w:rPr>
              <w:t>VRIJEME OSTVARIVANJA/BR. SATI GODIŠNJE</w:t>
            </w:r>
          </w:p>
          <w:p w:rsidR="00A42AC5" w:rsidRPr="00561D33" w:rsidRDefault="00A42AC5" w:rsidP="00A42AC5">
            <w:pPr>
              <w:jc w:val="center"/>
              <w:rPr>
                <w:rFonts w:ascii="Times New Roman" w:hAnsi="Times New Roman"/>
                <w:i w:val="0"/>
                <w:sz w:val="18"/>
                <w:szCs w:val="18"/>
              </w:rPr>
            </w:pPr>
          </w:p>
        </w:tc>
        <w:tc>
          <w:tcPr>
            <w:tcW w:w="2544" w:type="dxa"/>
            <w:vAlign w:val="center"/>
          </w:tcPr>
          <w:p w:rsidR="00A42AC5" w:rsidRPr="00561D33" w:rsidRDefault="00A42AC5" w:rsidP="00A42AC5">
            <w:pPr>
              <w:jc w:val="center"/>
              <w:rPr>
                <w:rFonts w:ascii="Times New Roman" w:hAnsi="Times New Roman"/>
                <w:b/>
                <w:bCs/>
                <w:i w:val="0"/>
                <w:sz w:val="18"/>
                <w:szCs w:val="18"/>
              </w:rPr>
            </w:pPr>
          </w:p>
          <w:p w:rsidR="00A42AC5" w:rsidRPr="00561D33" w:rsidRDefault="00A42AC5" w:rsidP="00A42AC5">
            <w:pPr>
              <w:jc w:val="center"/>
              <w:rPr>
                <w:rFonts w:ascii="Times New Roman" w:hAnsi="Times New Roman"/>
                <w:b/>
                <w:bCs/>
                <w:i w:val="0"/>
                <w:sz w:val="18"/>
                <w:szCs w:val="18"/>
              </w:rPr>
            </w:pPr>
            <w:r w:rsidRPr="00561D33">
              <w:rPr>
                <w:rFonts w:ascii="Times New Roman" w:hAnsi="Times New Roman"/>
                <w:b/>
                <w:bCs/>
                <w:i w:val="0"/>
                <w:sz w:val="18"/>
                <w:szCs w:val="18"/>
              </w:rPr>
              <w:t>ISHODI</w:t>
            </w:r>
          </w:p>
        </w:tc>
      </w:tr>
      <w:tr w:rsidR="00A42AC5" w:rsidRPr="00561D33" w:rsidTr="0072362E">
        <w:trPr>
          <w:cantSplit/>
          <w:jc w:val="center"/>
        </w:trPr>
        <w:tc>
          <w:tcPr>
            <w:tcW w:w="14133" w:type="dxa"/>
            <w:gridSpan w:val="25"/>
            <w:shd w:val="clear" w:color="auto" w:fill="B8CCE4"/>
          </w:tcPr>
          <w:p w:rsidR="00A42AC5" w:rsidRPr="00561D33" w:rsidRDefault="00A42AC5" w:rsidP="00A42AC5">
            <w:pPr>
              <w:rPr>
                <w:rFonts w:ascii="Times New Roman" w:hAnsi="Times New Roman"/>
                <w:b/>
                <w:bCs/>
                <w:i w:val="0"/>
                <w:sz w:val="18"/>
                <w:szCs w:val="18"/>
              </w:rPr>
            </w:pPr>
          </w:p>
          <w:p w:rsidR="00A42AC5" w:rsidRPr="00561D33" w:rsidRDefault="00A42AC5" w:rsidP="00A42AC5">
            <w:pPr>
              <w:pStyle w:val="Naslov1"/>
              <w:rPr>
                <w:rFonts w:ascii="Times New Roman" w:hAnsi="Times New Roman"/>
                <w:sz w:val="18"/>
                <w:szCs w:val="18"/>
              </w:rPr>
            </w:pPr>
            <w:r w:rsidRPr="00561D33">
              <w:rPr>
                <w:rFonts w:ascii="Times New Roman" w:hAnsi="Times New Roman"/>
                <w:sz w:val="18"/>
                <w:szCs w:val="18"/>
              </w:rPr>
              <w:t>I.PLANIRANJE I PROGRAMIRANJE ODGOJNO-OBRAZOVNOG RADA</w:t>
            </w:r>
          </w:p>
          <w:p w:rsidR="00A42AC5" w:rsidRPr="00561D33" w:rsidRDefault="00A42AC5" w:rsidP="00A42AC5">
            <w:pPr>
              <w:rPr>
                <w:rFonts w:ascii="Times New Roman" w:hAnsi="Times New Roman"/>
                <w:b/>
                <w:bCs/>
                <w:i w:val="0"/>
                <w:sz w:val="18"/>
                <w:szCs w:val="18"/>
              </w:rPr>
            </w:pPr>
          </w:p>
        </w:tc>
      </w:tr>
      <w:tr w:rsidR="00A42AC5" w:rsidRPr="00561D33" w:rsidTr="0072362E">
        <w:trPr>
          <w:cantSplit/>
          <w:trHeight w:val="342"/>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tcBorders>
              <w:bottom w:val="nil"/>
            </w:tcBorders>
            <w:vAlign w:val="center"/>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Analiza ostvarenja prethodnih planova i programa</w:t>
            </w:r>
          </w:p>
        </w:tc>
        <w:tc>
          <w:tcPr>
            <w:tcW w:w="1232" w:type="dxa"/>
            <w:gridSpan w:val="2"/>
            <w:vMerge w:val="restart"/>
            <w:textDirection w:val="btLr"/>
            <w:vAlign w:val="center"/>
          </w:tcPr>
          <w:p w:rsidR="00A42AC5" w:rsidRPr="00561D33" w:rsidRDefault="00A42AC5" w:rsidP="00A42AC5">
            <w:pPr>
              <w:ind w:left="113" w:right="113"/>
              <w:jc w:val="center"/>
              <w:rPr>
                <w:rFonts w:ascii="Times New Roman" w:hAnsi="Times New Roman"/>
                <w:i w:val="0"/>
                <w:iCs/>
                <w:sz w:val="16"/>
                <w:szCs w:val="16"/>
              </w:rPr>
            </w:pPr>
            <w:r w:rsidRPr="00561D33">
              <w:rPr>
                <w:rFonts w:ascii="Times New Roman" w:hAnsi="Times New Roman"/>
                <w:i w:val="0"/>
                <w:iCs/>
                <w:sz w:val="16"/>
                <w:szCs w:val="16"/>
              </w:rPr>
              <w:t>-kvalitetno kurikularno planiranje i programiranje rada</w:t>
            </w: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-utvrditi razinu postignuća</w:t>
            </w:r>
          </w:p>
          <w:p w:rsidR="00A42AC5" w:rsidRPr="00561D33" w:rsidRDefault="00A42AC5" w:rsidP="00A42AC5">
            <w:pPr>
              <w:rPr>
                <w:rFonts w:ascii="Times New Roman" w:hAnsi="Times New Roman"/>
                <w:i w:val="0"/>
                <w:iCs/>
                <w:sz w:val="18"/>
                <w:szCs w:val="18"/>
              </w:rPr>
            </w:pP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-prikupljanje i izrada izvješća, analiza strukture, sadržaja i vremena</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-voditelji stručnih vijeća</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-kolovoz</w:t>
            </w:r>
          </w:p>
          <w:p w:rsidR="00A42AC5" w:rsidRPr="00561D33" w:rsidRDefault="00A42AC5" w:rsidP="00A42AC5">
            <w:pPr>
              <w:rPr>
                <w:rFonts w:ascii="Times New Roman" w:hAnsi="Times New Roman"/>
                <w:b/>
                <w:bCs/>
                <w:i w:val="0"/>
                <w:sz w:val="18"/>
                <w:szCs w:val="18"/>
              </w:rPr>
            </w:pPr>
            <w:r w:rsidRPr="00561D33">
              <w:rPr>
                <w:rFonts w:ascii="Times New Roman" w:hAnsi="Times New Roman"/>
                <w:i w:val="0"/>
                <w:iCs/>
                <w:sz w:val="18"/>
                <w:szCs w:val="18"/>
              </w:rPr>
              <w:t>-rujan</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tc>
        <w:tc>
          <w:tcPr>
            <w:tcW w:w="629" w:type="dxa"/>
            <w:gridSpan w:val="9"/>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120</w:t>
            </w:r>
          </w:p>
        </w:tc>
        <w:tc>
          <w:tcPr>
            <w:tcW w:w="2544" w:type="dxa"/>
            <w:vMerge w:val="restart"/>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-identificirati obrazovne potrebe učenika, škole i okruženja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-izraditi izvješće o odgojno-obrazovnim postignućima učenika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-izraditi godišnji plan i program rada stručnog suradnika pedagoga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-kreirati sastavnice godišnjeg plana I programa rada škole I školski kurikulum</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-planirati i preporučiti teme za stručno usavršavanje nastavnika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-izraditi plan stručnog usavršavanja pedagoga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pripremiti prijedlog programa rada razrednika na satovima razrednog odjela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pomoći nastavnicima u godišnjem programiranju, prikupiti operativne planove i programe rada nastavnika</w:t>
            </w:r>
          </w:p>
          <w:p w:rsidR="00A42AC5" w:rsidRPr="00561D33" w:rsidRDefault="00A42AC5" w:rsidP="0029560C">
            <w:pPr>
              <w:rPr>
                <w:rFonts w:ascii="Times New Roman" w:hAnsi="Times New Roman"/>
                <w:i w:val="0"/>
                <w:sz w:val="18"/>
                <w:szCs w:val="18"/>
              </w:rPr>
            </w:pPr>
            <w:r w:rsidRPr="00561D33">
              <w:rPr>
                <w:rFonts w:ascii="Times New Roman" w:hAnsi="Times New Roman"/>
                <w:i w:val="0"/>
                <w:iCs/>
                <w:sz w:val="18"/>
                <w:szCs w:val="18"/>
              </w:rPr>
              <w:t>-sukreirati zaduženja nastavnika ostalim poslovima izvannastavnim aktivnostima</w:t>
            </w: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Godišnji plan i programa rada škole Godišnji plan i programa rada pedagoga, </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Školski kurikulum </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Školski preventivni program</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Plan stručnog usavršavanja pedagoga i nastavnika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-participirati u izradi Godišnjeg programa rada škole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-izraditi kvalitetan i optimalan Godišnji plan i progr</w:t>
            </w:r>
            <w:r w:rsidR="0029560C" w:rsidRPr="00561D33">
              <w:rPr>
                <w:rFonts w:ascii="Times New Roman" w:hAnsi="Times New Roman"/>
                <w:i w:val="0"/>
                <w:iCs/>
                <w:sz w:val="18"/>
                <w:szCs w:val="18"/>
              </w:rPr>
              <w:t>a</w:t>
            </w:r>
            <w:r w:rsidRPr="00561D33">
              <w:rPr>
                <w:rFonts w:ascii="Times New Roman" w:hAnsi="Times New Roman"/>
                <w:i w:val="0"/>
                <w:iCs/>
                <w:sz w:val="18"/>
                <w:szCs w:val="18"/>
              </w:rPr>
              <w:t>ma rada pedagoga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sudjelovati u kreiranju Školskog kurikuluma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izraditi Školski preventivni program</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-individualni rad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-proučavanje pedagoške dokumentacije,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rad na tekstu, sistematiziranje,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timski rad</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-stručni suradnici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-voditelji stručnih vijeća</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-kolovoz</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Operativni i izvedbeni planovi i programi rada nastavnika po nastavnim predmetima.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-pružiti pomoć u planiranju i programiranju rada nastavnika</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upućivanje</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-nastavnici</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Izvannastavne aktivnosti.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Dodatna i dopunska nastava.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Fakultativna nastava.</w:t>
            </w:r>
          </w:p>
          <w:p w:rsidR="00991CB0" w:rsidRPr="00561D33" w:rsidRDefault="00991CB0" w:rsidP="00A42AC5">
            <w:pPr>
              <w:rPr>
                <w:rFonts w:ascii="Times New Roman" w:hAnsi="Times New Roman"/>
                <w:i w:val="0"/>
                <w:iCs/>
                <w:sz w:val="18"/>
                <w:szCs w:val="18"/>
              </w:rPr>
            </w:pPr>
          </w:p>
          <w:p w:rsidR="00991CB0" w:rsidRPr="00561D33" w:rsidRDefault="00991CB0" w:rsidP="00A42AC5">
            <w:pPr>
              <w:rPr>
                <w:rFonts w:ascii="Times New Roman" w:hAnsi="Times New Roman"/>
                <w:i w:val="0"/>
                <w:iCs/>
                <w:sz w:val="18"/>
                <w:szCs w:val="18"/>
              </w:rPr>
            </w:pPr>
          </w:p>
          <w:p w:rsidR="00991CB0" w:rsidRPr="00561D33" w:rsidRDefault="00991CB0" w:rsidP="00A42AC5">
            <w:pPr>
              <w:rPr>
                <w:rFonts w:ascii="Times New Roman" w:hAnsi="Times New Roman"/>
                <w:i w:val="0"/>
                <w:iCs/>
                <w:sz w:val="18"/>
                <w:szCs w:val="18"/>
              </w:rPr>
            </w:pPr>
          </w:p>
          <w:p w:rsidR="00991CB0" w:rsidRPr="00561D33" w:rsidRDefault="00991CB0" w:rsidP="00A42AC5">
            <w:pPr>
              <w:rPr>
                <w:rFonts w:ascii="Times New Roman" w:hAnsi="Times New Roman"/>
                <w:i w:val="0"/>
                <w:iCs/>
                <w:sz w:val="18"/>
                <w:szCs w:val="18"/>
              </w:rPr>
            </w:pPr>
          </w:p>
          <w:p w:rsidR="00991CB0" w:rsidRPr="00561D33" w:rsidRDefault="00991CB0" w:rsidP="00A42AC5">
            <w:pPr>
              <w:rPr>
                <w:rFonts w:ascii="Times New Roman" w:hAnsi="Times New Roman"/>
                <w:i w:val="0"/>
                <w:iCs/>
                <w:sz w:val="18"/>
                <w:szCs w:val="18"/>
              </w:rPr>
            </w:pPr>
          </w:p>
          <w:p w:rsidR="00991CB0" w:rsidRPr="00561D33" w:rsidRDefault="00991CB0" w:rsidP="00A42AC5">
            <w:pPr>
              <w:rPr>
                <w:rFonts w:ascii="Times New Roman" w:hAnsi="Times New Roman"/>
                <w:i w:val="0"/>
                <w:iCs/>
                <w:sz w:val="18"/>
                <w:szCs w:val="18"/>
              </w:rPr>
            </w:pP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-surađivati i pružati stručnu pomoć</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upućivanje</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-voditelji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izvannastavnih aktivnosti</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4133" w:type="dxa"/>
            <w:gridSpan w:val="25"/>
            <w:shd w:val="clear" w:color="auto" w:fill="B8CCE4"/>
          </w:tcPr>
          <w:p w:rsidR="00A42AC5" w:rsidRPr="00561D33" w:rsidRDefault="00A42AC5" w:rsidP="00A42AC5">
            <w:pPr>
              <w:rPr>
                <w:rFonts w:ascii="Times New Roman" w:hAnsi="Times New Roman"/>
                <w:i w:val="0"/>
                <w:sz w:val="18"/>
                <w:szCs w:val="18"/>
              </w:rPr>
            </w:pPr>
          </w:p>
          <w:p w:rsidR="00A42AC5" w:rsidRPr="00561D33" w:rsidRDefault="00A42AC5" w:rsidP="00A42AC5">
            <w:pPr>
              <w:pStyle w:val="Naslov1"/>
              <w:rPr>
                <w:rFonts w:ascii="Times New Roman" w:hAnsi="Times New Roman"/>
                <w:b w:val="0"/>
                <w:bCs/>
                <w:sz w:val="18"/>
                <w:szCs w:val="18"/>
              </w:rPr>
            </w:pPr>
            <w:r w:rsidRPr="00561D33">
              <w:rPr>
                <w:rFonts w:ascii="Times New Roman" w:hAnsi="Times New Roman"/>
                <w:b w:val="0"/>
                <w:bCs/>
                <w:sz w:val="18"/>
                <w:szCs w:val="18"/>
              </w:rPr>
              <w:t>II. PRIPREMANJE I PROVEDBA UPISA UČENIKA</w:t>
            </w:r>
          </w:p>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Uključivanje novodošlih učenika, učenika koji su promijenili obrazovni program, ponavljača I učenika koji nastavljaju školovanje.</w:t>
            </w:r>
          </w:p>
        </w:tc>
        <w:tc>
          <w:tcPr>
            <w:tcW w:w="1232" w:type="dxa"/>
            <w:gridSpan w:val="2"/>
            <w:vMerge w:val="restart"/>
            <w:textDirection w:val="btLr"/>
            <w:vAlign w:val="center"/>
          </w:tcPr>
          <w:p w:rsidR="00A42AC5" w:rsidRPr="00561D33" w:rsidRDefault="00A42AC5" w:rsidP="00A42AC5">
            <w:pPr>
              <w:ind w:left="113" w:right="113"/>
              <w:jc w:val="center"/>
              <w:rPr>
                <w:rFonts w:ascii="Times New Roman" w:hAnsi="Times New Roman"/>
                <w:i w:val="0"/>
                <w:sz w:val="16"/>
                <w:szCs w:val="16"/>
              </w:rPr>
            </w:pPr>
            <w:r w:rsidRPr="00561D33">
              <w:rPr>
                <w:rFonts w:ascii="Times New Roman" w:hAnsi="Times New Roman"/>
                <w:i w:val="0"/>
                <w:sz w:val="16"/>
                <w:szCs w:val="16"/>
              </w:rPr>
              <w:t>-podržati učenike u uspješnom odrastanju I sazrijevanju</w:t>
            </w: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-pridonijeti kvalitetnoj  prilagodbi učenika</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-pomoć, podrška, savjetovanje, razgovor, konzultacije, timski rad</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-stručni suradnici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773" w:type="dxa"/>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59" w:type="dxa"/>
            <w:gridSpan w:val="11"/>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70</w:t>
            </w:r>
          </w:p>
        </w:tc>
        <w:tc>
          <w:tcPr>
            <w:tcW w:w="2544" w:type="dxa"/>
            <w:vMerge w:val="restart"/>
            <w:vAlign w:val="center"/>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-predstaviti se učenicima prvih razreda i</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-ispitati potrebe i očekivanja učenika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-formirati razredne odjele temeljem suvremenih pedagoških kriterija</w:t>
            </w: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Formiranje razrednih odjela.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-formirati ujednačene razredne odjele koji će svojom strukturom doprinijeti kvaliteti odgojno-obrazovnog procesa</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-proučavanje pedagoške dokumentacije</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-stručni suradnici</w:t>
            </w:r>
          </w:p>
        </w:tc>
        <w:tc>
          <w:tcPr>
            <w:tcW w:w="773" w:type="dxa"/>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tc>
        <w:tc>
          <w:tcPr>
            <w:tcW w:w="659" w:type="dxa"/>
            <w:gridSpan w:val="11"/>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4133" w:type="dxa"/>
            <w:gridSpan w:val="25"/>
            <w:shd w:val="clear" w:color="auto" w:fill="B8CCE4"/>
          </w:tcPr>
          <w:p w:rsidR="00A42AC5" w:rsidRPr="00561D33" w:rsidRDefault="00A42AC5" w:rsidP="00A42AC5">
            <w:pPr>
              <w:rPr>
                <w:rFonts w:ascii="Times New Roman" w:hAnsi="Times New Roman"/>
                <w:b/>
                <w:bCs/>
                <w:i w:val="0"/>
                <w:sz w:val="18"/>
                <w:szCs w:val="18"/>
              </w:rPr>
            </w:pPr>
          </w:p>
          <w:p w:rsidR="00A42AC5" w:rsidRPr="00561D33" w:rsidRDefault="00A42AC5" w:rsidP="00A42AC5">
            <w:pPr>
              <w:rPr>
                <w:rFonts w:ascii="Times New Roman" w:hAnsi="Times New Roman"/>
                <w:b/>
                <w:bCs/>
                <w:i w:val="0"/>
                <w:sz w:val="18"/>
                <w:szCs w:val="18"/>
              </w:rPr>
            </w:pPr>
            <w:r w:rsidRPr="00561D33">
              <w:rPr>
                <w:rFonts w:ascii="Times New Roman" w:hAnsi="Times New Roman"/>
                <w:b/>
                <w:bCs/>
                <w:i w:val="0"/>
                <w:sz w:val="18"/>
                <w:szCs w:val="18"/>
              </w:rPr>
              <w:t>III. ODGOJNO-OBRAZOVNA POSTIGNUĆA POJEDINCA, RAZREDNIH ODJELA I ŠKOLE U CJELINI</w:t>
            </w:r>
          </w:p>
          <w:p w:rsidR="00A42AC5" w:rsidRPr="00561D33" w:rsidRDefault="00A42AC5" w:rsidP="00A42AC5">
            <w:pPr>
              <w:rPr>
                <w:rFonts w:ascii="Times New Roman" w:hAnsi="Times New Roman"/>
                <w:b/>
                <w:bCs/>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Praćenje i analiza obrazovnih postignuća učenika tijekom školske godine te izrada izvješća.</w:t>
            </w:r>
          </w:p>
        </w:tc>
        <w:tc>
          <w:tcPr>
            <w:tcW w:w="1232" w:type="dxa"/>
            <w:gridSpan w:val="2"/>
            <w:vMerge w:val="restart"/>
            <w:textDirection w:val="btLr"/>
            <w:vAlign w:val="center"/>
          </w:tcPr>
          <w:p w:rsidR="00A42AC5" w:rsidRPr="00561D33" w:rsidRDefault="00A42AC5" w:rsidP="00A42AC5">
            <w:pPr>
              <w:ind w:left="113" w:right="113"/>
              <w:jc w:val="center"/>
              <w:rPr>
                <w:rFonts w:ascii="Times New Roman" w:hAnsi="Times New Roman"/>
                <w:i w:val="0"/>
                <w:iCs/>
                <w:sz w:val="16"/>
                <w:szCs w:val="16"/>
              </w:rPr>
            </w:pPr>
            <w:r w:rsidRPr="00561D33">
              <w:rPr>
                <w:rFonts w:ascii="Times New Roman" w:hAnsi="Times New Roman"/>
                <w:i w:val="0"/>
                <w:iCs/>
                <w:sz w:val="16"/>
                <w:szCs w:val="16"/>
              </w:rPr>
              <w:t>Praćenje i vrednovanje rada učenika u svrhu poboljšanja uspjeha i pozitivne odgojne klime u razrednom odjelu i školi</w:t>
            </w: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-kontinuirano pratiti napredovanje učenika te imati uvid u postignute rezultate</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-praćenje pedagoške dokumentacije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803"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29" w:type="dxa"/>
            <w:gridSpan w:val="9"/>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b/>
                <w:bCs/>
                <w:i w:val="0"/>
                <w:sz w:val="18"/>
                <w:szCs w:val="18"/>
              </w:rPr>
              <w:t>100</w:t>
            </w:r>
          </w:p>
        </w:tc>
        <w:tc>
          <w:tcPr>
            <w:tcW w:w="2544" w:type="dxa"/>
            <w:vMerge w:val="restart"/>
            <w:vAlign w:val="center"/>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-prikupiti izvješća o uspjehu učenika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-analizirati uspjeh i prezentirati na nastavničkom vijeću</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-izraditi Godišnje izvješće</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xml:space="preserve">-osmisliti metode i postupke za prevenciju izostanaka i kašnjenja na nastavu </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-razvijati samopouzdanje učenika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-pratiti rad učenika i razrednih odjela tijekom školske godine</w:t>
            </w:r>
          </w:p>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Praćenje i analiza redovitosti pohađanja teorijske i praktične nastave i izostanaka učenika.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-pratiti i analizirati izostajanje učenika</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-praćenje pedagoške dokumentacije</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-voditelji praktične nastave</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-razrednik</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-nastavnici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-stručni suradnici</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Prikupljanje i analiza podataka o učenicima: kratke ankete, upitnici, statističke tablice, struktura razrednih odjela, sociometrijska ispitivanja, stavovi, interesi.</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-upoznati učenika kao cjelovitu ličnost</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-analiza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-ankete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-upitnici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-sociometrija</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-stručni suradnici</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-listopad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Koordinacija rada povjerenstva za vođenje postupka za izricanje pedagoških mjera.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-pratiti ponašanje, izostanke i uspjeh učenika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-individualni rad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-timski rad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dogovor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-promatranje, praćenje</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-nastavnici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-razrednik</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val="restart"/>
            <w:vAlign w:val="center"/>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-sudjelovati u donošenju odluka o izricanju pedagoških mjera učenicima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razvijati pozitivno ozračje u razredu i  kolektivu</w:t>
            </w:r>
          </w:p>
        </w:tc>
      </w:tr>
      <w:tr w:rsidR="00A42AC5" w:rsidRPr="00561D33" w:rsidTr="0072362E">
        <w:trPr>
          <w:cantSplit/>
          <w:trHeight w:val="602"/>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5.</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Provođenje pedagoških predavanja i radionica.</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-raditi na poboljšanju uspjeha i razrednog ozračja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-pedagoške radionice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-rasprava, 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u skupinama</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tc>
        <w:tc>
          <w:tcPr>
            <w:tcW w:w="788"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44" w:type="dxa"/>
            <w:gridSpan w:val="10"/>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6.</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Kontinuirano praćenje primjene Pravilnika o načinu praćenja i ocjenjivanja učenika, Statuta.</w:t>
            </w:r>
          </w:p>
        </w:tc>
        <w:tc>
          <w:tcPr>
            <w:tcW w:w="1232" w:type="dxa"/>
            <w:gridSpan w:val="2"/>
            <w:vMerge/>
          </w:tcPr>
          <w:p w:rsidR="00A42AC5" w:rsidRPr="00561D33" w:rsidRDefault="00A42AC5" w:rsidP="00A42AC5">
            <w:pPr>
              <w:rPr>
                <w:rFonts w:ascii="Times New Roman" w:hAnsi="Times New Roman"/>
                <w:i w:val="0"/>
                <w:iCs/>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-pratiti i poticati nastavnike na pridržavanje Pravilnika o načinu praćenja i ocjenjivanja učenika, Pravilnika o polaganju završnih ispita, Statuta škole</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-uvid u pedagošku dokumentaciju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-individualni razgovor</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-stručni suradnici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-tajnik</w:t>
            </w:r>
          </w:p>
        </w:tc>
        <w:tc>
          <w:tcPr>
            <w:tcW w:w="788"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44" w:type="dxa"/>
            <w:gridSpan w:val="10"/>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4133" w:type="dxa"/>
            <w:gridSpan w:val="25"/>
            <w:shd w:val="clear" w:color="auto" w:fill="B8CCE4"/>
          </w:tcPr>
          <w:p w:rsidR="00A42AC5" w:rsidRPr="00561D33" w:rsidRDefault="00A42AC5" w:rsidP="00A42AC5">
            <w:pPr>
              <w:rPr>
                <w:rFonts w:ascii="Times New Roman" w:hAnsi="Times New Roman"/>
                <w:b/>
                <w:bCs/>
                <w:i w:val="0"/>
                <w:sz w:val="18"/>
                <w:szCs w:val="18"/>
              </w:rPr>
            </w:pPr>
          </w:p>
          <w:p w:rsidR="00A42AC5" w:rsidRPr="00561D33" w:rsidRDefault="00A42AC5" w:rsidP="00A42AC5">
            <w:pPr>
              <w:rPr>
                <w:rFonts w:ascii="Times New Roman" w:hAnsi="Times New Roman"/>
                <w:b/>
                <w:bCs/>
                <w:i w:val="0"/>
                <w:sz w:val="18"/>
                <w:szCs w:val="18"/>
              </w:rPr>
            </w:pPr>
            <w:r w:rsidRPr="00561D33">
              <w:rPr>
                <w:rFonts w:ascii="Times New Roman" w:hAnsi="Times New Roman"/>
                <w:b/>
                <w:bCs/>
                <w:i w:val="0"/>
                <w:sz w:val="18"/>
                <w:szCs w:val="18"/>
              </w:rPr>
              <w:t>IV. RAD S NASTAVNICIMA; RAZREDNICIMA I PRIPRAVNCIMA</w:t>
            </w:r>
          </w:p>
          <w:p w:rsidR="00A42AC5" w:rsidRPr="00561D33" w:rsidRDefault="00A42AC5" w:rsidP="00A42AC5">
            <w:pPr>
              <w:rPr>
                <w:rFonts w:ascii="Times New Roman" w:hAnsi="Times New Roman"/>
                <w:b/>
                <w:bCs/>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Vođenje i pomoć u planiranju i programiranju nastavnog procesa.</w:t>
            </w:r>
          </w:p>
        </w:tc>
        <w:tc>
          <w:tcPr>
            <w:tcW w:w="1232" w:type="dxa"/>
            <w:gridSpan w:val="2"/>
            <w:vMerge w:val="restart"/>
            <w:textDirection w:val="btLr"/>
            <w:vAlign w:val="center"/>
          </w:tcPr>
          <w:p w:rsidR="00A42AC5" w:rsidRPr="00561D33" w:rsidRDefault="00A42AC5" w:rsidP="00A42AC5">
            <w:pPr>
              <w:ind w:left="113" w:right="113"/>
              <w:jc w:val="center"/>
              <w:rPr>
                <w:rFonts w:ascii="Times New Roman" w:hAnsi="Times New Roman"/>
                <w:i w:val="0"/>
                <w:iCs/>
                <w:sz w:val="16"/>
                <w:szCs w:val="16"/>
              </w:rPr>
            </w:pPr>
            <w:r w:rsidRPr="00561D33">
              <w:rPr>
                <w:rFonts w:ascii="Times New Roman" w:hAnsi="Times New Roman"/>
                <w:i w:val="0"/>
                <w:iCs/>
                <w:sz w:val="16"/>
                <w:szCs w:val="16"/>
              </w:rPr>
              <w:t>-rad na osmišljavanju suvremenog metodičko-didaktičkog odgojno-obrazovnog procesa</w:t>
            </w:r>
          </w:p>
          <w:p w:rsidR="00A42AC5" w:rsidRPr="00561D33" w:rsidRDefault="00A42AC5" w:rsidP="00A42AC5">
            <w:pPr>
              <w:ind w:left="113" w:right="113"/>
              <w:jc w:val="center"/>
              <w:rPr>
                <w:rFonts w:ascii="Times New Roman" w:hAnsi="Times New Roman"/>
                <w:i w:val="0"/>
                <w:iCs/>
                <w:sz w:val="16"/>
                <w:szCs w:val="16"/>
              </w:rPr>
            </w:pPr>
            <w:r w:rsidRPr="00561D33">
              <w:rPr>
                <w:rFonts w:ascii="Times New Roman" w:hAnsi="Times New Roman"/>
                <w:i w:val="0"/>
                <w:iCs/>
                <w:sz w:val="16"/>
                <w:szCs w:val="16"/>
              </w:rPr>
              <w:t>j-osposobiti nastavnika za samostalno obavljanje odgojno-obrazovnog rada</w:t>
            </w:r>
          </w:p>
          <w:p w:rsidR="00A42AC5" w:rsidRPr="00561D33" w:rsidRDefault="00A42AC5" w:rsidP="00A42AC5">
            <w:pPr>
              <w:ind w:left="113" w:right="113"/>
              <w:jc w:val="center"/>
              <w:rPr>
                <w:rFonts w:ascii="Times New Roman" w:hAnsi="Times New Roman"/>
                <w:i w:val="0"/>
                <w:iCs/>
                <w:sz w:val="16"/>
                <w:szCs w:val="16"/>
              </w:rPr>
            </w:pPr>
            <w:r w:rsidRPr="00561D33">
              <w:rPr>
                <w:rFonts w:ascii="Times New Roman" w:hAnsi="Times New Roman"/>
                <w:i w:val="0"/>
                <w:iCs/>
                <w:sz w:val="16"/>
                <w:szCs w:val="16"/>
              </w:rPr>
              <w:t>-vođenje, poticanje i davanje stručne potpore za unapređenje odgojno-obrazovnog procesa</w:t>
            </w: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-osposobiti nastavnike za kurikularno planiranje i programiranje rada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 konzultacije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-predavanje</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-nastavnik</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-listopad</w:t>
            </w:r>
          </w:p>
        </w:tc>
        <w:tc>
          <w:tcPr>
            <w:tcW w:w="629" w:type="dxa"/>
            <w:gridSpan w:val="9"/>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160</w:t>
            </w:r>
          </w:p>
        </w:tc>
        <w:tc>
          <w:tcPr>
            <w:tcW w:w="2544" w:type="dxa"/>
            <w:vMerge w:val="restart"/>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-predložiti suvremene I inovativne nastavne st</w:t>
            </w:r>
            <w:r w:rsidR="0029560C" w:rsidRPr="00561D33">
              <w:rPr>
                <w:rFonts w:ascii="Times New Roman" w:hAnsi="Times New Roman"/>
                <w:i w:val="0"/>
                <w:sz w:val="18"/>
                <w:szCs w:val="18"/>
              </w:rPr>
              <w:t>r</w:t>
            </w:r>
            <w:r w:rsidRPr="00561D33">
              <w:rPr>
                <w:rFonts w:ascii="Times New Roman" w:hAnsi="Times New Roman"/>
                <w:i w:val="0"/>
                <w:sz w:val="18"/>
                <w:szCs w:val="18"/>
              </w:rPr>
              <w:t>ategije, metode i oblike rada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kvalitetna priprema nastavnika pripravnika za izvođenje odgojno-obrazovnog procesa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educirati nastavnike  u pedagoškim radionicama i predavanjima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analizirati rad nastavnika I pripravnika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analizirati uspješnost stručnog usavršavanja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Utvrđivanje plana i programa pripravničkog stažiranja.</w:t>
            </w:r>
          </w:p>
        </w:tc>
        <w:tc>
          <w:tcPr>
            <w:tcW w:w="1232" w:type="dxa"/>
            <w:gridSpan w:val="2"/>
            <w:vMerge/>
          </w:tcPr>
          <w:p w:rsidR="00A42AC5" w:rsidRPr="00561D33" w:rsidRDefault="00A42AC5" w:rsidP="00A42AC5">
            <w:pPr>
              <w:rPr>
                <w:rFonts w:ascii="Times New Roman" w:hAnsi="Times New Roman"/>
                <w:i w:val="0"/>
                <w:iCs/>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-izraditi plan i program stažiranja pripravnika u suradnji s nastavnikom mentorom</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-timski rad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-mentor</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Uvođenje nastavnika u način vođenja pedagoške dokumentacije.</w:t>
            </w:r>
          </w:p>
        </w:tc>
        <w:tc>
          <w:tcPr>
            <w:tcW w:w="1232" w:type="dxa"/>
            <w:gridSpan w:val="2"/>
            <w:vMerge/>
          </w:tcPr>
          <w:p w:rsidR="00A42AC5" w:rsidRPr="00561D33" w:rsidRDefault="00A42AC5" w:rsidP="00A42AC5">
            <w:pPr>
              <w:rPr>
                <w:rFonts w:ascii="Times New Roman" w:hAnsi="Times New Roman"/>
                <w:i w:val="0"/>
                <w:iCs/>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29560C">
            <w:pPr>
              <w:rPr>
                <w:rFonts w:ascii="Times New Roman" w:hAnsi="Times New Roman"/>
                <w:i w:val="0"/>
                <w:iCs/>
                <w:sz w:val="18"/>
                <w:szCs w:val="18"/>
              </w:rPr>
            </w:pPr>
            <w:r w:rsidRPr="00561D33">
              <w:rPr>
                <w:rFonts w:ascii="Times New Roman" w:hAnsi="Times New Roman"/>
                <w:i w:val="0"/>
                <w:iCs/>
                <w:sz w:val="18"/>
                <w:szCs w:val="18"/>
              </w:rPr>
              <w:t>-pomoć pri pravilnom vođenju pedagoške dokument</w:t>
            </w:r>
            <w:r w:rsidR="0029560C" w:rsidRPr="00561D33">
              <w:rPr>
                <w:rFonts w:ascii="Times New Roman" w:hAnsi="Times New Roman"/>
                <w:i w:val="0"/>
                <w:iCs/>
                <w:sz w:val="18"/>
                <w:szCs w:val="18"/>
              </w:rPr>
              <w:t>a</w:t>
            </w:r>
            <w:r w:rsidRPr="00561D33">
              <w:rPr>
                <w:rFonts w:ascii="Times New Roman" w:hAnsi="Times New Roman"/>
                <w:i w:val="0"/>
                <w:iCs/>
                <w:sz w:val="18"/>
                <w:szCs w:val="18"/>
              </w:rPr>
              <w:t>cije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-proučavanje pedagoške dokumentacije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rad na tekstu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-mentor</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u povjerenstvu za uvođenje u rad nastavnika pripravnika.</w:t>
            </w:r>
          </w:p>
        </w:tc>
        <w:tc>
          <w:tcPr>
            <w:tcW w:w="1232" w:type="dxa"/>
            <w:gridSpan w:val="2"/>
            <w:vMerge/>
          </w:tcPr>
          <w:p w:rsidR="00A42AC5" w:rsidRPr="00561D33" w:rsidRDefault="00A42AC5" w:rsidP="00A42AC5">
            <w:pPr>
              <w:rPr>
                <w:rFonts w:ascii="Times New Roman" w:hAnsi="Times New Roman"/>
                <w:i w:val="0"/>
                <w:iCs/>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-osposobiti za kvalitetno neposredno pripremanje i vođenje nastavnog rada</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-timski rad</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-mentor</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-stručni suradnik</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5.</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Neposredni uvid u odgojno-obrazovni proces.</w:t>
            </w:r>
          </w:p>
        </w:tc>
        <w:tc>
          <w:tcPr>
            <w:tcW w:w="1232" w:type="dxa"/>
            <w:gridSpan w:val="2"/>
            <w:vMerge/>
          </w:tcPr>
          <w:p w:rsidR="00A42AC5" w:rsidRPr="00561D33" w:rsidRDefault="00A42AC5" w:rsidP="00A42AC5">
            <w:pPr>
              <w:rPr>
                <w:rFonts w:ascii="Times New Roman" w:hAnsi="Times New Roman"/>
                <w:i w:val="0"/>
                <w:iCs/>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-pratiti kvalitetu nastavnog procesa</w:t>
            </w:r>
          </w:p>
          <w:p w:rsidR="00A42AC5" w:rsidRPr="00561D33" w:rsidRDefault="00A42AC5" w:rsidP="00A42AC5">
            <w:pPr>
              <w:rPr>
                <w:rFonts w:ascii="Times New Roman" w:hAnsi="Times New Roman"/>
                <w:i w:val="0"/>
                <w:iCs/>
                <w:sz w:val="18"/>
                <w:szCs w:val="18"/>
              </w:rPr>
            </w:pP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-promatranje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 timski</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-mentor</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6.</w:t>
            </w:r>
          </w:p>
        </w:tc>
        <w:tc>
          <w:tcPr>
            <w:tcW w:w="2560"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poticanje primjene suvremenih nastavnih strategija, metoda i oblika rada.</w:t>
            </w:r>
          </w:p>
        </w:tc>
        <w:tc>
          <w:tcPr>
            <w:tcW w:w="1232" w:type="dxa"/>
            <w:gridSpan w:val="2"/>
            <w:vMerge/>
          </w:tcPr>
          <w:p w:rsidR="00A42AC5" w:rsidRPr="00561D33" w:rsidRDefault="00A42AC5" w:rsidP="00A42AC5">
            <w:pPr>
              <w:rPr>
                <w:rFonts w:ascii="Times New Roman" w:hAnsi="Times New Roman"/>
                <w:i w:val="0"/>
                <w:iCs/>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-poticati nastavnika na inoviranje nastavnog procesa</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-predavanja, rad na tekstu, radionice, razgovor</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-mentor</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vMerge w:val="restart"/>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7.</w:t>
            </w:r>
          </w:p>
        </w:tc>
        <w:tc>
          <w:tcPr>
            <w:tcW w:w="2560" w:type="dxa"/>
            <w:gridSpan w:val="2"/>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Savjetodavni rad s nastavnicima I razrednicima te pružanje stručne pomoći u rješavanju poteškoća učenika</w:t>
            </w:r>
          </w:p>
        </w:tc>
        <w:tc>
          <w:tcPr>
            <w:tcW w:w="1232" w:type="dxa"/>
            <w:gridSpan w:val="2"/>
            <w:vMerge/>
          </w:tcPr>
          <w:p w:rsidR="00A42AC5" w:rsidRPr="00561D33" w:rsidRDefault="00A42AC5" w:rsidP="00A42AC5">
            <w:pPr>
              <w:rPr>
                <w:rFonts w:ascii="Times New Roman" w:hAnsi="Times New Roman"/>
                <w:i w:val="0"/>
                <w:iCs/>
                <w:sz w:val="18"/>
                <w:szCs w:val="18"/>
              </w:rPr>
            </w:pPr>
          </w:p>
        </w:tc>
        <w:tc>
          <w:tcPr>
            <w:tcW w:w="2119" w:type="dxa"/>
            <w:gridSpan w:val="3"/>
            <w:vMerge w:val="restart"/>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-upoznati s obvezama i pravima učenika, roditelja, nastavnika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-pomoći u rješavanju problema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-pomoći u planiranju rada razrednika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-upoznati s načinima organiziranja i vođenja suradnje s roditeljima</w:t>
            </w:r>
          </w:p>
          <w:p w:rsidR="00A42AC5" w:rsidRPr="00561D33" w:rsidRDefault="00A42AC5" w:rsidP="00A42AC5">
            <w:pPr>
              <w:rPr>
                <w:rFonts w:ascii="Times New Roman" w:hAnsi="Times New Roman"/>
                <w:i w:val="0"/>
                <w:iCs/>
                <w:sz w:val="18"/>
                <w:szCs w:val="18"/>
              </w:rPr>
            </w:pP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 razgovor, konzultacije, predavanje, radionice</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-mentor</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trHeight w:val="1313"/>
          <w:jc w:val="center"/>
        </w:trPr>
        <w:tc>
          <w:tcPr>
            <w:tcW w:w="559" w:type="dxa"/>
            <w:gridSpan w:val="2"/>
            <w:vMerge/>
          </w:tcPr>
          <w:p w:rsidR="00A42AC5" w:rsidRPr="00561D33" w:rsidRDefault="00A42AC5" w:rsidP="00A42AC5">
            <w:pPr>
              <w:rPr>
                <w:rFonts w:ascii="Times New Roman" w:hAnsi="Times New Roman"/>
                <w:i w:val="0"/>
                <w:sz w:val="18"/>
                <w:szCs w:val="18"/>
              </w:rPr>
            </w:pPr>
          </w:p>
        </w:tc>
        <w:tc>
          <w:tcPr>
            <w:tcW w:w="2560" w:type="dxa"/>
            <w:gridSpan w:val="2"/>
            <w:vMerge/>
          </w:tcPr>
          <w:p w:rsidR="00A42AC5" w:rsidRPr="00561D33" w:rsidRDefault="00A42AC5" w:rsidP="00A42AC5">
            <w:pPr>
              <w:rPr>
                <w:rFonts w:ascii="Times New Roman" w:hAnsi="Times New Roman"/>
                <w:i w:val="0"/>
                <w:iCs/>
                <w:sz w:val="18"/>
                <w:szCs w:val="18"/>
              </w:rPr>
            </w:pPr>
          </w:p>
        </w:tc>
        <w:tc>
          <w:tcPr>
            <w:tcW w:w="1232" w:type="dxa"/>
            <w:gridSpan w:val="2"/>
            <w:vMerge/>
          </w:tcPr>
          <w:p w:rsidR="00A42AC5" w:rsidRPr="00561D33" w:rsidRDefault="00A42AC5" w:rsidP="00A42AC5">
            <w:pPr>
              <w:rPr>
                <w:rFonts w:ascii="Times New Roman" w:hAnsi="Times New Roman"/>
                <w:i w:val="0"/>
                <w:iCs/>
                <w:sz w:val="18"/>
                <w:szCs w:val="18"/>
              </w:rPr>
            </w:pPr>
          </w:p>
        </w:tc>
        <w:tc>
          <w:tcPr>
            <w:tcW w:w="2119" w:type="dxa"/>
            <w:gridSpan w:val="3"/>
            <w:vMerge/>
          </w:tcPr>
          <w:p w:rsidR="00A42AC5" w:rsidRPr="00561D33" w:rsidRDefault="00A42AC5" w:rsidP="00A42AC5">
            <w:pPr>
              <w:rPr>
                <w:rFonts w:ascii="Times New Roman" w:hAnsi="Times New Roman"/>
                <w:i w:val="0"/>
                <w:iCs/>
                <w:sz w:val="18"/>
                <w:szCs w:val="18"/>
              </w:rPr>
            </w:pP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-promatranje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-radionice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-grupni rad</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-mentor</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-listopad</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9.</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Poticanje na stručno-pedagoško usavršavanje.</w:t>
            </w:r>
          </w:p>
        </w:tc>
        <w:tc>
          <w:tcPr>
            <w:tcW w:w="1232" w:type="dxa"/>
            <w:gridSpan w:val="2"/>
            <w:vMerge/>
          </w:tcPr>
          <w:p w:rsidR="00A42AC5" w:rsidRPr="00561D33" w:rsidRDefault="00A42AC5" w:rsidP="00A42AC5">
            <w:pPr>
              <w:rPr>
                <w:rFonts w:ascii="Times New Roman" w:hAnsi="Times New Roman"/>
                <w:i w:val="0"/>
                <w:iCs/>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-poticati na aktivno sudjelovanje u radu stručnih tijela škole, stručnim skupovima ŽSV, MŽSV I AZOO</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 planiranje stručnog usavršavanja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-senzibilizirati nastavnike za rad na sebi, za samopraćenje i vrednovanje rada</w:t>
            </w: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-konzultacije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materijalu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-timski rad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-mentor</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803"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629" w:type="dxa"/>
            <w:gridSpan w:val="9"/>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1589" w:type="dxa"/>
            <w:gridSpan w:val="24"/>
            <w:shd w:val="clear" w:color="auto" w:fill="B8CCE4"/>
          </w:tcPr>
          <w:p w:rsidR="00A42AC5" w:rsidRPr="00561D33" w:rsidRDefault="00A42AC5" w:rsidP="00A42AC5">
            <w:pPr>
              <w:rPr>
                <w:rFonts w:ascii="Times New Roman" w:hAnsi="Times New Roman"/>
                <w:b/>
                <w:bCs/>
                <w:i w:val="0"/>
                <w:sz w:val="18"/>
                <w:szCs w:val="18"/>
              </w:rPr>
            </w:pPr>
          </w:p>
          <w:p w:rsidR="00A42AC5" w:rsidRPr="00561D33" w:rsidRDefault="00A42AC5" w:rsidP="00A42AC5">
            <w:pPr>
              <w:rPr>
                <w:rFonts w:ascii="Times New Roman" w:hAnsi="Times New Roman"/>
                <w:b/>
                <w:bCs/>
                <w:i w:val="0"/>
                <w:sz w:val="18"/>
                <w:szCs w:val="18"/>
              </w:rPr>
            </w:pPr>
            <w:r w:rsidRPr="00561D33">
              <w:rPr>
                <w:rFonts w:ascii="Times New Roman" w:hAnsi="Times New Roman"/>
                <w:b/>
                <w:bCs/>
                <w:i w:val="0"/>
                <w:sz w:val="18"/>
                <w:szCs w:val="18"/>
              </w:rPr>
              <w:t>V. RAD I SURADNJA NA RAZVOJNO-PEDAGOŠKIM POSLOVIMA, PEDAGOŠKIM ISTRAŽIVANJIMA I PROJEKTIMA</w:t>
            </w:r>
          </w:p>
        </w:tc>
        <w:tc>
          <w:tcPr>
            <w:tcW w:w="2544" w:type="dxa"/>
            <w:shd w:val="clear" w:color="auto" w:fill="B8CCE4"/>
          </w:tcPr>
          <w:p w:rsidR="00A42AC5" w:rsidRPr="00561D33" w:rsidRDefault="00A42AC5" w:rsidP="00A42AC5">
            <w:pPr>
              <w:rPr>
                <w:rFonts w:ascii="Times New Roman" w:hAnsi="Times New Roman"/>
                <w:b/>
                <w:bCs/>
                <w:i w:val="0"/>
                <w:sz w:val="18"/>
                <w:szCs w:val="18"/>
              </w:rPr>
            </w:pPr>
          </w:p>
        </w:tc>
      </w:tr>
      <w:tr w:rsidR="00A42AC5" w:rsidRPr="00561D33" w:rsidTr="0072362E">
        <w:trPr>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Akcijsko istraživanje na temu Zadovoljstvo učenika školom</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-planiranje istraživanja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-provođenje istraživanja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-vrjednovanje postignuća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-upoznavanje Nastavničkog vijeća s rezultatima istraživanja i prijedlozima za daljnje unaprjeđivanje rada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-završno vrjednovanje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Uključivanje u projekte </w:t>
            </w:r>
            <w:r w:rsidRPr="00561D33">
              <w:rPr>
                <w:rFonts w:ascii="Times New Roman" w:hAnsi="Times New Roman"/>
                <w:i w:val="0"/>
                <w:iCs/>
                <w:sz w:val="18"/>
                <w:szCs w:val="18"/>
              </w:rPr>
              <w:lastRenderedPageBreak/>
              <w:t>Erasmus+</w:t>
            </w:r>
          </w:p>
          <w:p w:rsidR="00A42AC5" w:rsidRPr="00561D33" w:rsidRDefault="00A42AC5" w:rsidP="00A42AC5">
            <w:pPr>
              <w:rPr>
                <w:rFonts w:ascii="Times New Roman" w:hAnsi="Times New Roman"/>
                <w:i w:val="0"/>
                <w:iCs/>
                <w:sz w:val="18"/>
                <w:szCs w:val="18"/>
              </w:rPr>
            </w:pPr>
          </w:p>
        </w:tc>
        <w:tc>
          <w:tcPr>
            <w:tcW w:w="1232" w:type="dxa"/>
            <w:gridSpan w:val="2"/>
            <w:vMerge w:val="restart"/>
            <w:textDirection w:val="btLr"/>
            <w:vAlign w:val="center"/>
          </w:tcPr>
          <w:p w:rsidR="00A42AC5" w:rsidRPr="00561D33" w:rsidRDefault="00A42AC5" w:rsidP="00A42AC5">
            <w:pPr>
              <w:ind w:left="113" w:right="113"/>
              <w:jc w:val="center"/>
              <w:rPr>
                <w:rFonts w:ascii="Times New Roman" w:hAnsi="Times New Roman"/>
                <w:i w:val="0"/>
                <w:iCs/>
                <w:sz w:val="16"/>
                <w:szCs w:val="16"/>
              </w:rPr>
            </w:pPr>
            <w:r w:rsidRPr="00561D33">
              <w:rPr>
                <w:rFonts w:ascii="Times New Roman" w:hAnsi="Times New Roman"/>
                <w:i w:val="0"/>
                <w:iCs/>
                <w:sz w:val="16"/>
                <w:szCs w:val="16"/>
              </w:rPr>
              <w:lastRenderedPageBreak/>
              <w:t>-poboljšati radnu i socijalnu klimu u razrednom odjelu</w:t>
            </w:r>
          </w:p>
          <w:p w:rsidR="00A42AC5" w:rsidRPr="00561D33" w:rsidRDefault="00A42AC5" w:rsidP="00A42AC5">
            <w:pPr>
              <w:ind w:left="113" w:right="113"/>
              <w:jc w:val="center"/>
              <w:rPr>
                <w:rFonts w:ascii="Times New Roman" w:hAnsi="Times New Roman"/>
                <w:i w:val="0"/>
                <w:sz w:val="16"/>
                <w:szCs w:val="16"/>
              </w:rPr>
            </w:pPr>
            <w:r w:rsidRPr="00561D33">
              <w:rPr>
                <w:rFonts w:ascii="Times New Roman" w:hAnsi="Times New Roman"/>
                <w:i w:val="0"/>
                <w:iCs/>
                <w:sz w:val="16"/>
                <w:szCs w:val="16"/>
              </w:rPr>
              <w:t>-utvrditi u kojoj mjeri se projekt ostvaruje da bi se mogli planirati slijedeći koraci</w:t>
            </w: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-identificirati i definirati problem</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-planirati metode i izraditi potrebne mjerne instrumente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-provesti istraživanje i analizirati rezultate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-predložiti mjere za rješavanje problema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-pratiti napredovanje radne organizacije i </w:t>
            </w:r>
            <w:r w:rsidRPr="00561D33">
              <w:rPr>
                <w:rFonts w:ascii="Times New Roman" w:hAnsi="Times New Roman"/>
                <w:i w:val="0"/>
                <w:iCs/>
                <w:sz w:val="18"/>
                <w:szCs w:val="18"/>
              </w:rPr>
              <w:lastRenderedPageBreak/>
              <w:t>upoznati Nastavničko vijeće s rezultatima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lastRenderedPageBreak/>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-rasprava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-timski rad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-analiza sadržaja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-pisani radovi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u skupini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-skale procjena</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-učenici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-nastavnici</w:t>
            </w:r>
          </w:p>
          <w:p w:rsidR="00A42AC5" w:rsidRPr="00561D33" w:rsidRDefault="00A42AC5" w:rsidP="00A42AC5">
            <w:pPr>
              <w:jc w:val="both"/>
              <w:rPr>
                <w:rFonts w:ascii="Times New Roman" w:hAnsi="Times New Roman"/>
                <w:i w:val="0"/>
                <w:iCs/>
                <w:sz w:val="18"/>
                <w:szCs w:val="18"/>
              </w:rPr>
            </w:pPr>
          </w:p>
        </w:tc>
        <w:tc>
          <w:tcPr>
            <w:tcW w:w="878" w:type="dxa"/>
            <w:gridSpan w:val="5"/>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554" w:type="dxa"/>
            <w:gridSpan w:val="7"/>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80</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tc>
        <w:tc>
          <w:tcPr>
            <w:tcW w:w="2544" w:type="dxa"/>
            <w:vMerge w:val="restart"/>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-postaviti hipoteze</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-kreirati upitnik</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provesti upitnik</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-analizirati postojeću situaciju u školi temeljem dobivenih rezultata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-vrednovati zaključke</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xml:space="preserve">-izradti plan unaprjeđenja školskih aktivnosti </w:t>
            </w:r>
          </w:p>
          <w:p w:rsidR="00A42AC5" w:rsidRPr="00561D33" w:rsidRDefault="00A42AC5" w:rsidP="00A42AC5">
            <w:pPr>
              <w:rPr>
                <w:rFonts w:ascii="Times New Roman" w:hAnsi="Times New Roman"/>
                <w:i w:val="0"/>
                <w:sz w:val="18"/>
                <w:szCs w:val="18"/>
              </w:rPr>
            </w:pPr>
          </w:p>
        </w:tc>
      </w:tr>
      <w:tr w:rsidR="00A42AC5" w:rsidRPr="00561D33" w:rsidTr="0072362E">
        <w:trPr>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sa stručnim suradnicama srednjih škola Međimurske županije.</w:t>
            </w:r>
          </w:p>
          <w:p w:rsidR="008F1107" w:rsidRPr="00561D33" w:rsidRDefault="008F1107" w:rsidP="00A42AC5">
            <w:pPr>
              <w:rPr>
                <w:rFonts w:ascii="Times New Roman" w:hAnsi="Times New Roman"/>
                <w:i w:val="0"/>
                <w:iCs/>
                <w:sz w:val="18"/>
                <w:szCs w:val="18"/>
              </w:rPr>
            </w:pPr>
          </w:p>
          <w:p w:rsidR="008F1107" w:rsidRPr="00561D33" w:rsidRDefault="008F1107" w:rsidP="00A42AC5">
            <w:pPr>
              <w:rPr>
                <w:rFonts w:ascii="Times New Roman" w:hAnsi="Times New Roman"/>
                <w:i w:val="0"/>
                <w:iCs/>
                <w:sz w:val="18"/>
                <w:szCs w:val="18"/>
              </w:rPr>
            </w:pPr>
          </w:p>
          <w:p w:rsidR="008F1107" w:rsidRPr="00561D33" w:rsidRDefault="008F1107" w:rsidP="00A42AC5">
            <w:pPr>
              <w:rPr>
                <w:rFonts w:ascii="Times New Roman" w:hAnsi="Times New Roman"/>
                <w:i w:val="0"/>
                <w:iCs/>
                <w:sz w:val="18"/>
                <w:szCs w:val="18"/>
              </w:rPr>
            </w:pPr>
          </w:p>
          <w:p w:rsidR="008F1107" w:rsidRPr="00561D33" w:rsidRDefault="008F1107" w:rsidP="00A42AC5">
            <w:pPr>
              <w:rPr>
                <w:rFonts w:ascii="Times New Roman" w:hAnsi="Times New Roman"/>
                <w:i w:val="0"/>
                <w:iCs/>
                <w:sz w:val="18"/>
                <w:szCs w:val="18"/>
              </w:rPr>
            </w:pPr>
          </w:p>
          <w:p w:rsidR="008F1107" w:rsidRPr="00561D33" w:rsidRDefault="008F1107" w:rsidP="00A42AC5">
            <w:pPr>
              <w:rPr>
                <w:rFonts w:ascii="Times New Roman" w:hAnsi="Times New Roman"/>
                <w:i w:val="0"/>
                <w:iCs/>
                <w:sz w:val="18"/>
                <w:szCs w:val="18"/>
              </w:rPr>
            </w:pPr>
          </w:p>
          <w:p w:rsidR="008F1107" w:rsidRPr="00561D33" w:rsidRDefault="008F1107" w:rsidP="00A42AC5">
            <w:pPr>
              <w:rPr>
                <w:rFonts w:ascii="Times New Roman" w:hAnsi="Times New Roman"/>
                <w:i w:val="0"/>
                <w:iCs/>
                <w:sz w:val="18"/>
                <w:szCs w:val="18"/>
              </w:rPr>
            </w:pPr>
          </w:p>
          <w:p w:rsidR="008F1107" w:rsidRPr="00561D33" w:rsidRDefault="008F1107" w:rsidP="00A42AC5">
            <w:pPr>
              <w:rPr>
                <w:rFonts w:ascii="Times New Roman" w:hAnsi="Times New Roman"/>
                <w:i w:val="0"/>
                <w:iCs/>
                <w:sz w:val="18"/>
                <w:szCs w:val="18"/>
              </w:rPr>
            </w:pPr>
          </w:p>
        </w:tc>
        <w:tc>
          <w:tcPr>
            <w:tcW w:w="1232" w:type="dxa"/>
            <w:gridSpan w:val="2"/>
            <w:vMerge/>
            <w:textDirection w:val="btLr"/>
            <w:vAlign w:val="center"/>
          </w:tcPr>
          <w:p w:rsidR="00A42AC5" w:rsidRPr="00561D33" w:rsidRDefault="00A42AC5" w:rsidP="00A42AC5">
            <w:pPr>
              <w:ind w:left="113" w:right="113"/>
              <w:jc w:val="center"/>
              <w:rPr>
                <w:rFonts w:ascii="Times New Roman" w:hAnsi="Times New Roman"/>
                <w:i w:val="0"/>
                <w:iCs/>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unaprijediti igru Igram se i učim kreiranu za potrebe provođenja preventivnih programa</w:t>
            </w:r>
          </w:p>
          <w:p w:rsidR="00A42AC5" w:rsidRPr="00561D33" w:rsidRDefault="00A42AC5" w:rsidP="00A42AC5">
            <w:pPr>
              <w:rPr>
                <w:rFonts w:ascii="Times New Roman" w:hAnsi="Times New Roman"/>
                <w:i w:val="0"/>
                <w:iCs/>
                <w:sz w:val="18"/>
                <w:szCs w:val="18"/>
              </w:rPr>
            </w:pP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-rasprava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-pismeni radovi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u skupini</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--tim stručnih suradnika srednjih škola Međimurske županije</w:t>
            </w:r>
          </w:p>
          <w:p w:rsidR="00A42AC5" w:rsidRPr="00561D33" w:rsidRDefault="00A42AC5" w:rsidP="00A42AC5">
            <w:pPr>
              <w:jc w:val="both"/>
              <w:rPr>
                <w:rFonts w:ascii="Times New Roman" w:hAnsi="Times New Roman"/>
                <w:i w:val="0"/>
                <w:iCs/>
                <w:sz w:val="18"/>
                <w:szCs w:val="18"/>
              </w:rPr>
            </w:pPr>
          </w:p>
        </w:tc>
        <w:tc>
          <w:tcPr>
            <w:tcW w:w="878" w:type="dxa"/>
            <w:gridSpan w:val="5"/>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-listopad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-studeni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-veljača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-ožujak</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-travanj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-svibanj</w:t>
            </w:r>
          </w:p>
        </w:tc>
        <w:tc>
          <w:tcPr>
            <w:tcW w:w="554" w:type="dxa"/>
            <w:gridSpan w:val="7"/>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1589" w:type="dxa"/>
            <w:gridSpan w:val="24"/>
            <w:shd w:val="clear" w:color="auto" w:fill="B8CCE4"/>
          </w:tcPr>
          <w:p w:rsidR="00A42AC5" w:rsidRPr="00561D33" w:rsidRDefault="00A42AC5" w:rsidP="00A42AC5">
            <w:pPr>
              <w:rPr>
                <w:rFonts w:ascii="Times New Roman" w:hAnsi="Times New Roman"/>
                <w:b/>
                <w:bCs/>
                <w:i w:val="0"/>
                <w:sz w:val="18"/>
                <w:szCs w:val="18"/>
              </w:rPr>
            </w:pPr>
          </w:p>
          <w:p w:rsidR="00A42AC5" w:rsidRPr="00561D33" w:rsidRDefault="00A42AC5" w:rsidP="00A42AC5">
            <w:pPr>
              <w:rPr>
                <w:rFonts w:ascii="Times New Roman" w:hAnsi="Times New Roman"/>
                <w:b/>
                <w:bCs/>
                <w:i w:val="0"/>
                <w:sz w:val="18"/>
                <w:szCs w:val="18"/>
              </w:rPr>
            </w:pPr>
            <w:r w:rsidRPr="00561D33">
              <w:rPr>
                <w:rFonts w:ascii="Times New Roman" w:hAnsi="Times New Roman"/>
                <w:b/>
                <w:bCs/>
                <w:i w:val="0"/>
                <w:sz w:val="18"/>
                <w:szCs w:val="18"/>
              </w:rPr>
              <w:t>VI.NEPOSREDNI ODGOJNO-OBRAZOVNI RAD S UČENICIMA</w:t>
            </w:r>
          </w:p>
          <w:p w:rsidR="00A42AC5" w:rsidRPr="00561D33" w:rsidRDefault="00A42AC5" w:rsidP="00A42AC5">
            <w:pPr>
              <w:rPr>
                <w:rFonts w:ascii="Times New Roman" w:hAnsi="Times New Roman"/>
                <w:b/>
                <w:bCs/>
                <w:i w:val="0"/>
                <w:sz w:val="18"/>
                <w:szCs w:val="18"/>
              </w:rPr>
            </w:pPr>
          </w:p>
        </w:tc>
        <w:tc>
          <w:tcPr>
            <w:tcW w:w="2544" w:type="dxa"/>
            <w:shd w:val="clear" w:color="auto" w:fill="B8CCE4"/>
          </w:tcPr>
          <w:p w:rsidR="00A42AC5" w:rsidRPr="00561D33" w:rsidRDefault="00A42AC5" w:rsidP="00A42AC5">
            <w:pPr>
              <w:rPr>
                <w:rFonts w:ascii="Times New Roman" w:hAnsi="Times New Roman"/>
                <w:b/>
                <w:bCs/>
                <w:i w:val="0"/>
                <w:sz w:val="18"/>
                <w:szCs w:val="18"/>
              </w:rPr>
            </w:pPr>
          </w:p>
        </w:tc>
      </w:tr>
      <w:tr w:rsidR="00A42AC5" w:rsidRPr="00561D33" w:rsidTr="0072362E">
        <w:trPr>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Identifikacija i  savjetodavni rad s učenicima s posebnim potrebama: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-učenici s teškoćama u razvoju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-daroviti učenici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-učenici koji doživljavaju neuspjeh</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-odgojno zapušteni učenici, učenici s obiteljskim poteškoćama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-učenici s poremećajima u ponašanju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-učenici koji kumuliraju neispričane izostanke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-učenici sa zdravstvenim poteškoćama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-skrb za djecu teških obiteljskih prilika.</w:t>
            </w:r>
          </w:p>
        </w:tc>
        <w:tc>
          <w:tcPr>
            <w:tcW w:w="1232" w:type="dxa"/>
            <w:gridSpan w:val="2"/>
            <w:vMerge w:val="restart"/>
            <w:textDirection w:val="btLr"/>
            <w:vAlign w:val="center"/>
          </w:tcPr>
          <w:p w:rsidR="00A42AC5" w:rsidRPr="00561D33" w:rsidRDefault="00A42AC5" w:rsidP="008F1107">
            <w:pPr>
              <w:ind w:left="113" w:right="113"/>
              <w:rPr>
                <w:rFonts w:ascii="Times New Roman" w:hAnsi="Times New Roman"/>
                <w:i w:val="0"/>
                <w:iCs/>
                <w:sz w:val="16"/>
                <w:szCs w:val="16"/>
              </w:rPr>
            </w:pPr>
            <w:r w:rsidRPr="00561D33">
              <w:rPr>
                <w:rFonts w:ascii="Times New Roman" w:hAnsi="Times New Roman"/>
                <w:i w:val="0"/>
                <w:iCs/>
                <w:sz w:val="16"/>
                <w:szCs w:val="16"/>
              </w:rPr>
              <w:t>-savjetovanje, pomoć i podrška učenicima u radu i osobnom razvoju te poticanje zdravih stilova živlota</w:t>
            </w:r>
          </w:p>
        </w:tc>
        <w:tc>
          <w:tcPr>
            <w:tcW w:w="2119" w:type="dxa"/>
            <w:gridSpan w:val="3"/>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-identificirati učenike s posebnim potrebama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-otkriti uzroke poteškoća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-organizirati načine i oblike rada ovisno o potrebama učenika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-podržati uspješnu prilagodbu učenika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 -pomoći u rješavanju adolescentne krize I emocionalnih teškoća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-rješavanje problema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-pedagoška radionica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-proučavanje pedagoške dokumentacije</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-lista praćenja učenika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-pomoć u učenju</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-edukacijski rehabilitator</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-nastavnici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-školski liječnik</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-drugi stručnjaci i institucije</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kontinuirano</w:t>
            </w:r>
          </w:p>
        </w:tc>
        <w:tc>
          <w:tcPr>
            <w:tcW w:w="524" w:type="dxa"/>
            <w:gridSpan w:val="5"/>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350</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tc>
        <w:tc>
          <w:tcPr>
            <w:tcW w:w="2544" w:type="dxa"/>
            <w:vMerge w:val="restart"/>
            <w:vAlign w:val="center"/>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-istražiti i provoditi nove spoznaje u radu s učenicima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-osposobiti za prepoznavanje definiranje konkretnog problema.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-osmisliti instrumentarij vođenja razgovora s učenicima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-ovladati tehnikama rješavanja problema.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-pratiti napredak učenika u odgojno-obrazovnom procesu</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-pružiti odgovarajuću podršku učenicima u suradnji sa stručnom suradnicom edukacijskom rehabilitatoricom.</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-poticati učlenike na primjenu odgovarajućih tehnika učenja.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xml:space="preserve">-analizirati načine provođenja </w:t>
            </w:r>
            <w:r w:rsidRPr="00561D33">
              <w:rPr>
                <w:rFonts w:ascii="Times New Roman" w:hAnsi="Times New Roman"/>
                <w:i w:val="0"/>
                <w:sz w:val="18"/>
                <w:szCs w:val="18"/>
              </w:rPr>
              <w:lastRenderedPageBreak/>
              <w:t>slobodnoga vremena.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-planirati, dogovoriti i realizirati pojedine teme iz Zdravstvenog odgoja te Građanskog odgoja i obrazovanja.</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-podržati i realizirati humanitarne akcije kao i stvaranje navika za solidarnost i demokratsko odlučivanje unutar razrednoga odjela.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Grupni i individualani rad s učenicima, pomoć učenicima u svladavanju i primjeni tehnika učenja</w:t>
            </w:r>
          </w:p>
          <w:p w:rsidR="00A42AC5" w:rsidRPr="00561D33" w:rsidRDefault="00A42AC5" w:rsidP="00A42AC5">
            <w:pPr>
              <w:rPr>
                <w:rFonts w:ascii="Times New Roman" w:hAnsi="Times New Roman"/>
                <w:i w:val="0"/>
                <w:iCs/>
                <w:sz w:val="18"/>
                <w:szCs w:val="18"/>
              </w:rPr>
            </w:pP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-pomoć učenicima u svladavanju i primjeni tehnika učenja</w:t>
            </w:r>
          </w:p>
          <w:p w:rsidR="00A42AC5" w:rsidRPr="00561D33" w:rsidRDefault="00A42AC5" w:rsidP="00A42AC5">
            <w:pPr>
              <w:rPr>
                <w:rFonts w:ascii="Times New Roman" w:hAnsi="Times New Roman"/>
                <w:i w:val="0"/>
                <w:iCs/>
                <w:sz w:val="18"/>
                <w:szCs w:val="18"/>
              </w:rPr>
            </w:pPr>
          </w:p>
        </w:tc>
        <w:tc>
          <w:tcPr>
            <w:tcW w:w="1843"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-pedagoške radionice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dogovor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-rješavanje problema</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p>
        </w:tc>
        <w:tc>
          <w:tcPr>
            <w:tcW w:w="908" w:type="dxa"/>
            <w:gridSpan w:val="7"/>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-listopad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-travanj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-svibanj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p w:rsidR="00A42AC5" w:rsidRPr="00561D33" w:rsidRDefault="00A42AC5" w:rsidP="00A42AC5">
            <w:pPr>
              <w:rPr>
                <w:rFonts w:ascii="Times New Roman" w:hAnsi="Times New Roman"/>
                <w:i w:val="0"/>
                <w:sz w:val="18"/>
                <w:szCs w:val="18"/>
              </w:rPr>
            </w:pP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Pedagoške radionice i predavanja.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-ispitati motivaciju učenika, radne navike, prilagodbu u školi, ev. adolescentne krize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-profesionalno informirati i usmjeriti učenike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-analize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-ankete, upitnici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-pedagoške radionice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-predavanja</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tc>
        <w:tc>
          <w:tcPr>
            <w:tcW w:w="908" w:type="dxa"/>
            <w:gridSpan w:val="7"/>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-listopad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-veljača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-ožujak</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5.</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Kulturna, javna i športska djelatnost škole.</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-podržavati i poticati učenike u natjecanjima u znanju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-uključiti i poticati učenike na sudjelovanje u športskim manifestacijama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-motivirati učenike na obilježavanje blagdana, odlazak u kazalište, izložbe, muzej, stručne ekskurzije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-dogovori, razgovori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-sudjelovanje u organiziranju kulturnih programa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-timski rad</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-nastavnici TZK</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-voditelji dodatne nastave</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-nastavnici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-djelatnici drugih institucija</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-voditelj smjene</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6.</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Socijalno-zdravstvena zaštita učenika.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-upoznati i analizirati socio-ekonomske uvjete u kojima učenici žive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-upoznati načine provođenja slobodnoga vremena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-skupni razgovori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-dogovori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-uređenje panoa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-grupni rad</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-Zavod za javno zdravstvo (školski liječnik)</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trHeight w:val="372"/>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7.</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Oglasni kutak za učenike.</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 usmjeriti i informirati učenike </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-uređenje panoa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kontinuirano</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8.</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Otvoreni sat za učenike.</w:t>
            </w:r>
          </w:p>
          <w:p w:rsidR="00A42AC5" w:rsidRPr="00561D33" w:rsidRDefault="00A42AC5" w:rsidP="00A42AC5">
            <w:pPr>
              <w:rPr>
                <w:rFonts w:ascii="Times New Roman" w:hAnsi="Times New Roman"/>
                <w:i w:val="0"/>
                <w:iCs/>
                <w:sz w:val="18"/>
                <w:szCs w:val="18"/>
              </w:rPr>
            </w:pP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-motivirati, savjetovati učenike i pomoći u rješavanju problema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-saslušati učenika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dogovor, konzultacije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-rješavanje problema</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 razrednici</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kontinuirano</w:t>
            </w:r>
          </w:p>
          <w:p w:rsidR="00A42AC5" w:rsidRPr="00561D33" w:rsidRDefault="00A42AC5" w:rsidP="00A42AC5">
            <w:pPr>
              <w:rPr>
                <w:rFonts w:ascii="Times New Roman" w:hAnsi="Times New Roman"/>
                <w:i w:val="0"/>
                <w:iCs/>
                <w:sz w:val="18"/>
                <w:szCs w:val="18"/>
              </w:rPr>
            </w:pP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1589" w:type="dxa"/>
            <w:gridSpan w:val="24"/>
            <w:tcBorders>
              <w:bottom w:val="nil"/>
            </w:tcBorders>
            <w:shd w:val="clear" w:color="auto" w:fill="B8CCE4"/>
          </w:tcPr>
          <w:p w:rsidR="00A42AC5" w:rsidRPr="00561D33" w:rsidRDefault="00A42AC5" w:rsidP="00A42AC5">
            <w:pPr>
              <w:rPr>
                <w:rFonts w:ascii="Times New Roman" w:hAnsi="Times New Roman"/>
                <w:b/>
                <w:bCs/>
                <w:i w:val="0"/>
                <w:sz w:val="18"/>
                <w:szCs w:val="18"/>
              </w:rPr>
            </w:pPr>
          </w:p>
          <w:p w:rsidR="00A42AC5" w:rsidRPr="00561D33" w:rsidRDefault="00A42AC5" w:rsidP="00A42AC5">
            <w:pPr>
              <w:rPr>
                <w:rFonts w:ascii="Times New Roman" w:hAnsi="Times New Roman"/>
                <w:b/>
                <w:bCs/>
                <w:i w:val="0"/>
                <w:sz w:val="18"/>
                <w:szCs w:val="18"/>
              </w:rPr>
            </w:pPr>
            <w:r w:rsidRPr="00561D33">
              <w:rPr>
                <w:rFonts w:ascii="Times New Roman" w:hAnsi="Times New Roman"/>
                <w:b/>
                <w:bCs/>
                <w:i w:val="0"/>
                <w:sz w:val="18"/>
                <w:szCs w:val="18"/>
              </w:rPr>
              <w:t xml:space="preserve">VII. RAD S RODITELJIMA </w:t>
            </w:r>
          </w:p>
          <w:p w:rsidR="00A42AC5" w:rsidRPr="00561D33" w:rsidRDefault="00A42AC5" w:rsidP="00A42AC5">
            <w:pPr>
              <w:rPr>
                <w:rFonts w:ascii="Times New Roman" w:hAnsi="Times New Roman"/>
                <w:b/>
                <w:bCs/>
                <w:i w:val="0"/>
                <w:sz w:val="18"/>
                <w:szCs w:val="18"/>
              </w:rPr>
            </w:pPr>
          </w:p>
        </w:tc>
        <w:tc>
          <w:tcPr>
            <w:tcW w:w="2544" w:type="dxa"/>
            <w:tcBorders>
              <w:bottom w:val="single" w:sz="4" w:space="0" w:color="auto"/>
            </w:tcBorders>
            <w:shd w:val="clear" w:color="auto" w:fill="B8CCE4"/>
          </w:tcPr>
          <w:p w:rsidR="00A42AC5" w:rsidRPr="00561D33" w:rsidRDefault="00A42AC5" w:rsidP="00A42AC5">
            <w:pPr>
              <w:rPr>
                <w:rFonts w:ascii="Times New Roman" w:hAnsi="Times New Roman"/>
                <w:b/>
                <w:bCs/>
                <w:i w:val="0"/>
                <w:sz w:val="18"/>
                <w:szCs w:val="18"/>
              </w:rPr>
            </w:pPr>
          </w:p>
        </w:tc>
      </w:tr>
      <w:tr w:rsidR="00A42AC5" w:rsidRPr="00561D33" w:rsidTr="0072362E">
        <w:trPr>
          <w:cantSplit/>
          <w:trHeight w:val="863"/>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Individualni savjetodavni rad s roditeljima djece sa specifičnim teškoćama u učenju, zdravstvene teškoće, teške socijalne situacije.</w:t>
            </w:r>
          </w:p>
        </w:tc>
        <w:tc>
          <w:tcPr>
            <w:tcW w:w="1232" w:type="dxa"/>
            <w:gridSpan w:val="2"/>
            <w:vMerge w:val="restart"/>
            <w:tcBorders>
              <w:top w:val="single" w:sz="4" w:space="0" w:color="auto"/>
              <w:bottom w:val="nil"/>
            </w:tcBorders>
            <w:textDirection w:val="btLr"/>
            <w:vAlign w:val="center"/>
          </w:tcPr>
          <w:p w:rsidR="00A42AC5" w:rsidRPr="00561D33" w:rsidRDefault="00A42AC5" w:rsidP="00A42AC5">
            <w:pPr>
              <w:ind w:left="113" w:right="113"/>
              <w:jc w:val="center"/>
              <w:rPr>
                <w:rFonts w:ascii="Times New Roman" w:hAnsi="Times New Roman"/>
                <w:i w:val="0"/>
                <w:iCs/>
                <w:sz w:val="16"/>
                <w:szCs w:val="16"/>
              </w:rPr>
            </w:pPr>
            <w:r w:rsidRPr="00561D33">
              <w:rPr>
                <w:rFonts w:ascii="Times New Roman" w:hAnsi="Times New Roman"/>
                <w:i w:val="0"/>
                <w:iCs/>
                <w:sz w:val="16"/>
                <w:szCs w:val="16"/>
              </w:rPr>
              <w:t>-pomoći roditeljima u stvaranju ozračja za zdrav razvoj, rast i napredak djeteta</w:t>
            </w:r>
          </w:p>
        </w:tc>
        <w:tc>
          <w:tcPr>
            <w:tcW w:w="2119" w:type="dxa"/>
            <w:gridSpan w:val="3"/>
            <w:tcBorders>
              <w:top w:val="single" w:sz="4" w:space="0" w:color="auto"/>
            </w:tcBorders>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-upoznati i savjetovati roditelje o načinu komunikacije s djetetom</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-pomoći roditeljima u odgoju djece</w:t>
            </w:r>
          </w:p>
          <w:p w:rsidR="00A42AC5" w:rsidRPr="00561D33" w:rsidRDefault="00A42AC5" w:rsidP="00A42AC5">
            <w:pPr>
              <w:rPr>
                <w:rFonts w:ascii="Times New Roman" w:hAnsi="Times New Roman"/>
                <w:i w:val="0"/>
                <w:iCs/>
                <w:sz w:val="18"/>
                <w:szCs w:val="18"/>
              </w:rPr>
            </w:pPr>
          </w:p>
        </w:tc>
        <w:tc>
          <w:tcPr>
            <w:tcW w:w="1843" w:type="dxa"/>
            <w:gridSpan w:val="2"/>
            <w:tcBorders>
              <w:top w:val="single" w:sz="4" w:space="0" w:color="auto"/>
            </w:tcBorders>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konzultacije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-analiza situacije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-prijedlog mjera</w:t>
            </w:r>
          </w:p>
        </w:tc>
        <w:tc>
          <w:tcPr>
            <w:tcW w:w="1844" w:type="dxa"/>
            <w:tcBorders>
              <w:top w:val="single" w:sz="4" w:space="0" w:color="auto"/>
            </w:tcBorders>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-razrednik</w:t>
            </w:r>
          </w:p>
        </w:tc>
        <w:tc>
          <w:tcPr>
            <w:tcW w:w="923" w:type="dxa"/>
            <w:gridSpan w:val="9"/>
            <w:tcBorders>
              <w:top w:val="single" w:sz="4" w:space="0" w:color="auto"/>
            </w:tcBorders>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kontinuirano</w:t>
            </w:r>
          </w:p>
        </w:tc>
        <w:tc>
          <w:tcPr>
            <w:tcW w:w="509" w:type="dxa"/>
            <w:gridSpan w:val="3"/>
            <w:vMerge w:val="restart"/>
            <w:tcBorders>
              <w:top w:val="single" w:sz="4" w:space="0" w:color="auto"/>
            </w:tcBorders>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9341A7" w:rsidP="00A42AC5">
            <w:pPr>
              <w:rPr>
                <w:rFonts w:ascii="Times New Roman" w:hAnsi="Times New Roman"/>
                <w:i w:val="0"/>
                <w:iCs/>
                <w:sz w:val="18"/>
                <w:szCs w:val="18"/>
              </w:rPr>
            </w:pPr>
            <w:r w:rsidRPr="00561D33">
              <w:rPr>
                <w:rFonts w:ascii="Times New Roman" w:hAnsi="Times New Roman"/>
                <w:i w:val="0"/>
                <w:iCs/>
                <w:sz w:val="18"/>
                <w:szCs w:val="18"/>
              </w:rPr>
              <w:lastRenderedPageBreak/>
              <w:t>90</w:t>
            </w:r>
          </w:p>
          <w:p w:rsidR="00A42AC5" w:rsidRPr="00561D33" w:rsidRDefault="00A42AC5" w:rsidP="00A42AC5">
            <w:pPr>
              <w:rPr>
                <w:rFonts w:ascii="Times New Roman" w:hAnsi="Times New Roman"/>
                <w:i w:val="0"/>
                <w:iCs/>
                <w:sz w:val="18"/>
                <w:szCs w:val="18"/>
              </w:rPr>
            </w:pPr>
          </w:p>
        </w:tc>
        <w:tc>
          <w:tcPr>
            <w:tcW w:w="2544" w:type="dxa"/>
            <w:vMerge w:val="restart"/>
            <w:tcBorders>
              <w:top w:val="single" w:sz="4" w:space="0" w:color="auto"/>
            </w:tcBorders>
            <w:vAlign w:val="center"/>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lastRenderedPageBreak/>
              <w:t>-voditi individualne i skupne razgovore</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pripremiti materijale</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-analizirati učinkovitost suradnje</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-održati predavanja na roditeljskim sastancima</w:t>
            </w: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tcBorders>
              <w:top w:val="single" w:sz="4" w:space="0" w:color="auto"/>
            </w:tcBorders>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s roditeljima po razrednim odjelima: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-priprema i održavanje savjetodavno-edukativnih predavanja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-priprema tematskih materijala za roditeljske sastanke (Kako komunicirati s adolescentima; Kako bidi djelotvoran roditelj) </w:t>
            </w:r>
          </w:p>
        </w:tc>
        <w:tc>
          <w:tcPr>
            <w:tcW w:w="1232" w:type="dxa"/>
            <w:gridSpan w:val="2"/>
            <w:vMerge/>
            <w:tcBorders>
              <w:top w:val="single" w:sz="4" w:space="0" w:color="auto"/>
              <w:bottom w:val="nil"/>
            </w:tcBorders>
          </w:tcPr>
          <w:p w:rsidR="00A42AC5" w:rsidRPr="00561D33" w:rsidRDefault="00A42AC5" w:rsidP="00A42AC5">
            <w:pPr>
              <w:rPr>
                <w:rFonts w:ascii="Times New Roman" w:hAnsi="Times New Roman"/>
                <w:i w:val="0"/>
                <w:sz w:val="18"/>
                <w:szCs w:val="18"/>
              </w:rPr>
            </w:pPr>
          </w:p>
        </w:tc>
        <w:tc>
          <w:tcPr>
            <w:tcW w:w="2119" w:type="dxa"/>
            <w:gridSpan w:val="3"/>
            <w:tcBorders>
              <w:top w:val="single" w:sz="4" w:space="0" w:color="auto"/>
            </w:tcBorders>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-sanirati veće teškoće u učenju i druge probleme koji se mogu javiti u razrednom odjelu i odrastanju učenika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-raditi na prevenciji ovisnosti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-naglasiti važnost kontinuirane suradnje roditelja i škole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upoznati i unaprijediti obiteljsku situaciju učenika, upoznati međuodnose u obitelji i pedagoške postupke roditelja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-savjetovati roditelje o odgoju djece</w:t>
            </w:r>
          </w:p>
        </w:tc>
        <w:tc>
          <w:tcPr>
            <w:tcW w:w="1843" w:type="dxa"/>
            <w:gridSpan w:val="2"/>
            <w:tcBorders>
              <w:top w:val="single" w:sz="4" w:space="0" w:color="auto"/>
            </w:tcBorders>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-izlaganje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-diskusija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-prikupljanje materijala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-analiza situacije</w:t>
            </w:r>
          </w:p>
        </w:tc>
        <w:tc>
          <w:tcPr>
            <w:tcW w:w="1844" w:type="dxa"/>
            <w:tcBorders>
              <w:top w:val="single" w:sz="4" w:space="0" w:color="auto"/>
            </w:tcBorders>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-Savjetovalište za mlade</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-razrednik</w:t>
            </w:r>
          </w:p>
        </w:tc>
        <w:tc>
          <w:tcPr>
            <w:tcW w:w="923" w:type="dxa"/>
            <w:gridSpan w:val="9"/>
            <w:tcBorders>
              <w:top w:val="single" w:sz="4" w:space="0" w:color="auto"/>
            </w:tcBorders>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-prosinac</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-veljača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-svibanj</w:t>
            </w:r>
          </w:p>
        </w:tc>
        <w:tc>
          <w:tcPr>
            <w:tcW w:w="509" w:type="dxa"/>
            <w:gridSpan w:val="3"/>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Prisustvovanje roditeljskim sastancima.</w:t>
            </w:r>
          </w:p>
        </w:tc>
        <w:tc>
          <w:tcPr>
            <w:tcW w:w="1232" w:type="dxa"/>
            <w:gridSpan w:val="2"/>
            <w:vMerge/>
            <w:tcBorders>
              <w:top w:val="nil"/>
              <w:bottom w:val="nil"/>
            </w:tcBorders>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-naglasiti važnost suradnje roditelja I škole</w:t>
            </w:r>
          </w:p>
          <w:p w:rsidR="00A42AC5" w:rsidRPr="00561D33" w:rsidRDefault="00A42AC5" w:rsidP="00A42AC5">
            <w:pPr>
              <w:rPr>
                <w:rFonts w:ascii="Times New Roman" w:hAnsi="Times New Roman"/>
                <w:i w:val="0"/>
                <w:iCs/>
                <w:sz w:val="18"/>
                <w:szCs w:val="18"/>
              </w:rPr>
            </w:pP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-razgovor, rasprave</w:t>
            </w:r>
          </w:p>
        </w:tc>
        <w:tc>
          <w:tcPr>
            <w:tcW w:w="1844" w:type="dxa"/>
          </w:tcPr>
          <w:p w:rsidR="00A42AC5" w:rsidRPr="00561D33" w:rsidRDefault="00A42AC5" w:rsidP="00A42AC5">
            <w:pPr>
              <w:jc w:val="both"/>
              <w:rPr>
                <w:rFonts w:ascii="Times New Roman" w:hAnsi="Times New Roman"/>
                <w:i w:val="0"/>
                <w:iCs/>
                <w:sz w:val="18"/>
                <w:szCs w:val="18"/>
              </w:rPr>
            </w:pP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-razrednik</w:t>
            </w:r>
          </w:p>
        </w:tc>
        <w:tc>
          <w:tcPr>
            <w:tcW w:w="923" w:type="dxa"/>
            <w:gridSpan w:val="9"/>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09" w:type="dxa"/>
            <w:gridSpan w:val="3"/>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1589" w:type="dxa"/>
            <w:gridSpan w:val="24"/>
            <w:shd w:val="clear" w:color="auto" w:fill="B8CCE4"/>
          </w:tcPr>
          <w:p w:rsidR="00A42AC5" w:rsidRPr="00561D33" w:rsidRDefault="00A42AC5" w:rsidP="00A42AC5">
            <w:pPr>
              <w:rPr>
                <w:rFonts w:ascii="Times New Roman" w:hAnsi="Times New Roman"/>
                <w:b/>
                <w:bCs/>
                <w:i w:val="0"/>
                <w:sz w:val="18"/>
                <w:szCs w:val="18"/>
              </w:rPr>
            </w:pPr>
          </w:p>
          <w:p w:rsidR="00A42AC5" w:rsidRPr="00561D33" w:rsidRDefault="00A42AC5" w:rsidP="00A42AC5">
            <w:pPr>
              <w:rPr>
                <w:rFonts w:ascii="Times New Roman" w:hAnsi="Times New Roman"/>
                <w:b/>
                <w:bCs/>
                <w:i w:val="0"/>
                <w:sz w:val="18"/>
                <w:szCs w:val="18"/>
              </w:rPr>
            </w:pPr>
            <w:r w:rsidRPr="00561D33">
              <w:rPr>
                <w:rFonts w:ascii="Times New Roman" w:hAnsi="Times New Roman"/>
                <w:b/>
                <w:bCs/>
                <w:i w:val="0"/>
                <w:sz w:val="18"/>
                <w:szCs w:val="18"/>
              </w:rPr>
              <w:t xml:space="preserve">VIII. SURADNJA S RAVNATELJEM </w:t>
            </w:r>
          </w:p>
          <w:p w:rsidR="00A42AC5" w:rsidRPr="00561D33" w:rsidRDefault="00A42AC5" w:rsidP="00A42AC5">
            <w:pPr>
              <w:rPr>
                <w:rFonts w:ascii="Times New Roman" w:hAnsi="Times New Roman"/>
                <w:b/>
                <w:bCs/>
                <w:i w:val="0"/>
                <w:sz w:val="18"/>
                <w:szCs w:val="18"/>
              </w:rPr>
            </w:pPr>
          </w:p>
        </w:tc>
        <w:tc>
          <w:tcPr>
            <w:tcW w:w="2544" w:type="dxa"/>
            <w:shd w:val="clear" w:color="auto" w:fill="B8CCE4"/>
          </w:tcPr>
          <w:p w:rsidR="00A42AC5" w:rsidRPr="00561D33" w:rsidRDefault="00A42AC5" w:rsidP="00A42AC5">
            <w:pPr>
              <w:rPr>
                <w:rFonts w:ascii="Times New Roman" w:hAnsi="Times New Roman"/>
                <w:b/>
                <w:bCs/>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Evaluacija  ostvarenja godišnjeg plana i programa rada prethodne školske godine.</w:t>
            </w:r>
          </w:p>
        </w:tc>
        <w:tc>
          <w:tcPr>
            <w:tcW w:w="1232" w:type="dxa"/>
            <w:gridSpan w:val="2"/>
            <w:vMerge w:val="restart"/>
            <w:textDirection w:val="btLr"/>
            <w:vAlign w:val="center"/>
          </w:tcPr>
          <w:p w:rsidR="00A42AC5" w:rsidRPr="00561D33" w:rsidRDefault="00A42AC5" w:rsidP="00A42AC5">
            <w:pPr>
              <w:ind w:left="113" w:right="113"/>
              <w:jc w:val="center"/>
              <w:rPr>
                <w:rFonts w:ascii="Times New Roman" w:hAnsi="Times New Roman"/>
                <w:i w:val="0"/>
                <w:iCs/>
                <w:sz w:val="16"/>
                <w:szCs w:val="16"/>
              </w:rPr>
            </w:pPr>
            <w:r w:rsidRPr="00561D33">
              <w:rPr>
                <w:rFonts w:ascii="Times New Roman" w:hAnsi="Times New Roman"/>
                <w:i w:val="0"/>
                <w:iCs/>
                <w:sz w:val="16"/>
                <w:szCs w:val="16"/>
              </w:rPr>
              <w:t>-dobra organizacija rada i usmjerenost prema zajedničkom cilju</w:t>
            </w: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-ocjeniti uspješnost rada i postignuća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-planirati nove sadržaje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-analiza sadržaja i vremena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-dogovor</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-kolovoz</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tc>
        <w:tc>
          <w:tcPr>
            <w:tcW w:w="494" w:type="dxa"/>
            <w:gridSpan w:val="2"/>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80</w:t>
            </w:r>
          </w:p>
        </w:tc>
        <w:tc>
          <w:tcPr>
            <w:tcW w:w="2544" w:type="dxa"/>
            <w:vMerge w:val="restart"/>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-surađivati u vrjednovanju realiziranih aktivnosti s cijlejm unaprjeđenja odgojno-obrazovnog procesa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surađivati u izradi Godišnjeg plana i programa, Školskog kurikuluma I Godišnjeg izvješća</w:t>
            </w: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u primjeni pedagoških mjera prema odredbama Pravilnika o kriterijima za izricanje pedagoških mejra.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-surađivati u određivanju pedagoških mjera poticanja i sprječavanja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-poticanje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-usmjeravanje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dogovor</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-razrednik</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u ostvarivanju Godišnjeg plana i programa rada.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-raditi na ostvarenju planiranih sadržaja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-izvijestiti o ostvarenom radu na kraju školske godine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-analiza sadržaja</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-kolovoz</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Pomoć u pripremanju izvješća i drugih pisanih materijala u kojima se razmatra stručna pedagoško-psihološka problematika za potrebe škole.</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-pomoći u pripremi raznih izvješća o radu škole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-analiza situacije</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5.</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pri praćenju i analizi nastavnih satova.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-pratiti primjenu Pravilnika o </w:t>
            </w:r>
            <w:r w:rsidRPr="00561D33">
              <w:rPr>
                <w:rStyle w:val="Istaknuto"/>
                <w:rFonts w:ascii="Times New Roman" w:eastAsiaTheme="majorEastAsia" w:hAnsi="Times New Roman"/>
                <w:b/>
                <w:bCs/>
                <w:iCs w:val="0"/>
                <w:sz w:val="18"/>
                <w:szCs w:val="18"/>
                <w:shd w:val="clear" w:color="auto" w:fill="FFFFFF"/>
              </w:rPr>
              <w:t>o</w:t>
            </w:r>
            <w:r w:rsidRPr="00561D33">
              <w:rPr>
                <w:rStyle w:val="apple-converted-space"/>
                <w:rFonts w:ascii="Times New Roman" w:eastAsiaTheme="majorEastAsia" w:hAnsi="Times New Roman"/>
                <w:i w:val="0"/>
                <w:sz w:val="18"/>
                <w:szCs w:val="18"/>
                <w:shd w:val="clear" w:color="auto" w:fill="FFFFFF"/>
              </w:rPr>
              <w:t> </w:t>
            </w:r>
            <w:r w:rsidRPr="00561D33">
              <w:rPr>
                <w:rFonts w:ascii="Times New Roman" w:hAnsi="Times New Roman"/>
                <w:i w:val="0"/>
                <w:sz w:val="18"/>
                <w:szCs w:val="18"/>
                <w:shd w:val="clear" w:color="auto" w:fill="FFFFFF"/>
              </w:rPr>
              <w:t>načinima, postupcima i elementima vrednovanja</w:t>
            </w:r>
            <w:r w:rsidRPr="00561D33">
              <w:rPr>
                <w:rStyle w:val="apple-converted-space"/>
                <w:rFonts w:ascii="Times New Roman" w:eastAsiaTheme="majorEastAsia" w:hAnsi="Times New Roman"/>
                <w:i w:val="0"/>
                <w:sz w:val="18"/>
                <w:szCs w:val="18"/>
                <w:shd w:val="clear" w:color="auto" w:fill="FFFFFF"/>
              </w:rPr>
              <w:t> </w:t>
            </w:r>
            <w:r w:rsidRPr="00561D33">
              <w:rPr>
                <w:rStyle w:val="Istaknuto"/>
                <w:rFonts w:ascii="Times New Roman" w:eastAsiaTheme="majorEastAsia" w:hAnsi="Times New Roman"/>
                <w:bCs/>
                <w:iCs w:val="0"/>
                <w:sz w:val="18"/>
                <w:szCs w:val="18"/>
                <w:shd w:val="clear" w:color="auto" w:fill="FFFFFF"/>
              </w:rPr>
              <w:t>učenika</w:t>
            </w:r>
            <w:r w:rsidRPr="00561D33">
              <w:rPr>
                <w:rFonts w:ascii="Times New Roman" w:hAnsi="Times New Roman"/>
                <w:i w:val="0"/>
                <w:iCs/>
                <w:sz w:val="18"/>
                <w:szCs w:val="18"/>
              </w:rPr>
              <w:t>; stručni ispiti; promoviranje nastavnika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-hospitacija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-analiza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-uvid u pedagošku dokumentaciju</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-voditelj smjene</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kontinuirano</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val="restart"/>
            <w:tcBorders>
              <w:top w:val="nil"/>
            </w:tcBorders>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-surađivati u organizaciji nastavnog procesa</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6.</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Zajednički preventivni i kurativni odgojni rad s učenicima.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-raditi na prevenciji i saniranju nastalih problema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dogovor, konzultacije</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kontinuirano</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tcBorders>
              <w:top w:val="nil"/>
            </w:tcBorders>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7.</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u organizaciji kulturne i javne djelatnosti škole i drugih vanjskih aktivnosti škole.</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-stvarati imidž škole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-prezentirati školu preko napredovanja i postignuća učenika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-dogovor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-nastavnici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-voditelji stručnih aktiva</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tcBorders>
              <w:top w:val="nil"/>
            </w:tcBorders>
          </w:tcPr>
          <w:p w:rsidR="00A42AC5" w:rsidRPr="00561D33" w:rsidRDefault="00A42AC5" w:rsidP="00A42AC5">
            <w:pPr>
              <w:rPr>
                <w:rFonts w:ascii="Times New Roman" w:hAnsi="Times New Roman"/>
                <w:i w:val="0"/>
                <w:sz w:val="18"/>
                <w:szCs w:val="18"/>
              </w:rPr>
            </w:pPr>
          </w:p>
        </w:tc>
      </w:tr>
      <w:tr w:rsidR="00A42AC5" w:rsidRPr="00561D33" w:rsidTr="0072362E">
        <w:trPr>
          <w:cantSplit/>
          <w:trHeight w:val="959"/>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8.</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u rješavanju tekućih problema nastave-dogovori, zamjena, dežurstva...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-osigurati kontinuitet nastavnog proseca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-dogovor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-konzultacije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-timski rad</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-voditelj smjene</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tcBorders>
              <w:top w:val="nil"/>
            </w:tcBorders>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4133" w:type="dxa"/>
            <w:gridSpan w:val="25"/>
            <w:shd w:val="clear" w:color="auto" w:fill="B8CCE4"/>
            <w:vAlign w:val="bottom"/>
          </w:tcPr>
          <w:p w:rsidR="00A42AC5" w:rsidRPr="00561D33" w:rsidRDefault="00A42AC5" w:rsidP="00A42AC5">
            <w:pPr>
              <w:rPr>
                <w:rFonts w:ascii="Times New Roman" w:hAnsi="Times New Roman"/>
                <w:b/>
                <w:bCs/>
                <w:i w:val="0"/>
                <w:sz w:val="18"/>
                <w:szCs w:val="18"/>
              </w:rPr>
            </w:pPr>
            <w:r w:rsidRPr="00561D33">
              <w:rPr>
                <w:rFonts w:ascii="Times New Roman" w:hAnsi="Times New Roman"/>
                <w:b/>
                <w:bCs/>
                <w:i w:val="0"/>
                <w:sz w:val="18"/>
                <w:szCs w:val="18"/>
              </w:rPr>
              <w:t xml:space="preserve">XIV. SURADNJA SA STRUČNOM SURADNICOM </w:t>
            </w:r>
            <w:r w:rsidR="00943596" w:rsidRPr="00561D33">
              <w:rPr>
                <w:rFonts w:ascii="Times New Roman" w:hAnsi="Times New Roman"/>
                <w:b/>
                <w:bCs/>
                <w:i w:val="0"/>
                <w:sz w:val="18"/>
                <w:szCs w:val="18"/>
              </w:rPr>
              <w:t xml:space="preserve"> </w:t>
            </w:r>
            <w:r w:rsidRPr="00561D33">
              <w:rPr>
                <w:rFonts w:ascii="Times New Roman" w:hAnsi="Times New Roman"/>
                <w:b/>
                <w:bCs/>
                <w:i w:val="0"/>
                <w:sz w:val="18"/>
                <w:szCs w:val="18"/>
              </w:rPr>
              <w:t>EDUKACIJSKOM</w:t>
            </w:r>
            <w:r w:rsidR="009341A7" w:rsidRPr="00561D33">
              <w:rPr>
                <w:rFonts w:ascii="Times New Roman" w:hAnsi="Times New Roman"/>
                <w:b/>
                <w:bCs/>
                <w:i w:val="0"/>
                <w:sz w:val="18"/>
                <w:szCs w:val="18"/>
              </w:rPr>
              <w:t xml:space="preserve"> </w:t>
            </w:r>
            <w:r w:rsidRPr="00561D33">
              <w:rPr>
                <w:rFonts w:ascii="Times New Roman" w:hAnsi="Times New Roman"/>
                <w:b/>
                <w:bCs/>
                <w:i w:val="0"/>
                <w:sz w:val="18"/>
                <w:szCs w:val="18"/>
              </w:rPr>
              <w:t xml:space="preserve"> REHABILITATORICOM</w:t>
            </w:r>
          </w:p>
          <w:p w:rsidR="00A42AC5" w:rsidRPr="00561D33" w:rsidRDefault="00A42AC5" w:rsidP="00A42AC5">
            <w:pPr>
              <w:rPr>
                <w:rFonts w:ascii="Times New Roman" w:hAnsi="Times New Roman"/>
                <w:b/>
                <w:bCs/>
                <w:i w:val="0"/>
                <w:sz w:val="18"/>
                <w:szCs w:val="18"/>
              </w:rPr>
            </w:pPr>
          </w:p>
          <w:p w:rsidR="00A42AC5" w:rsidRPr="00561D33" w:rsidRDefault="00A42AC5" w:rsidP="00A42AC5">
            <w:pPr>
              <w:rPr>
                <w:rFonts w:ascii="Times New Roman" w:hAnsi="Times New Roman"/>
                <w:b/>
                <w:bCs/>
                <w:i w:val="0"/>
                <w:sz w:val="18"/>
                <w:szCs w:val="18"/>
              </w:rPr>
            </w:pPr>
          </w:p>
        </w:tc>
      </w:tr>
      <w:tr w:rsidR="00A42AC5" w:rsidRPr="00561D33" w:rsidTr="0072362E">
        <w:trPr>
          <w:cantSplit/>
          <w:trHeight w:val="255"/>
          <w:jc w:val="center"/>
        </w:trPr>
        <w:tc>
          <w:tcPr>
            <w:tcW w:w="498" w:type="dxa"/>
            <w:shd w:val="clear" w:color="auto" w:fill="FFFFFF"/>
          </w:tcPr>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1.</w:t>
            </w:r>
          </w:p>
        </w:tc>
        <w:tc>
          <w:tcPr>
            <w:tcW w:w="2621" w:type="dxa"/>
            <w:gridSpan w:val="3"/>
            <w:shd w:val="clear" w:color="auto" w:fill="FFFFFF"/>
          </w:tcPr>
          <w:p w:rsidR="00A42AC5" w:rsidRPr="00561D33" w:rsidRDefault="00A42AC5" w:rsidP="00A42AC5">
            <w:pPr>
              <w:ind w:left="15"/>
              <w:rPr>
                <w:rFonts w:ascii="Times New Roman" w:hAnsi="Times New Roman"/>
                <w:bCs/>
                <w:i w:val="0"/>
                <w:sz w:val="18"/>
                <w:szCs w:val="18"/>
              </w:rPr>
            </w:pPr>
            <w:r w:rsidRPr="00561D33">
              <w:rPr>
                <w:rFonts w:ascii="Times New Roman" w:hAnsi="Times New Roman"/>
                <w:bCs/>
                <w:i w:val="0"/>
                <w:sz w:val="18"/>
                <w:szCs w:val="18"/>
              </w:rPr>
              <w:t>Poticanje timskog rada</w:t>
            </w:r>
          </w:p>
        </w:tc>
        <w:tc>
          <w:tcPr>
            <w:tcW w:w="1223" w:type="dxa"/>
            <w:vMerge w:val="restart"/>
            <w:shd w:val="clear" w:color="auto" w:fill="FFFFFF"/>
            <w:textDirection w:val="btLr"/>
          </w:tcPr>
          <w:p w:rsidR="00A42AC5" w:rsidRPr="00561D33" w:rsidRDefault="00A42AC5" w:rsidP="00A42AC5">
            <w:pPr>
              <w:ind w:left="113" w:right="113"/>
              <w:rPr>
                <w:rFonts w:ascii="Times New Roman" w:hAnsi="Times New Roman"/>
                <w:b/>
                <w:bCs/>
                <w:i w:val="0"/>
                <w:sz w:val="18"/>
                <w:szCs w:val="18"/>
              </w:rPr>
            </w:pPr>
          </w:p>
          <w:p w:rsidR="00A42AC5" w:rsidRPr="00561D33" w:rsidRDefault="00A42AC5" w:rsidP="00A42AC5">
            <w:pPr>
              <w:ind w:left="113" w:right="113"/>
              <w:rPr>
                <w:rFonts w:ascii="Times New Roman" w:hAnsi="Times New Roman"/>
                <w:b/>
                <w:bCs/>
                <w:i w:val="0"/>
                <w:sz w:val="18"/>
                <w:szCs w:val="18"/>
              </w:rPr>
            </w:pPr>
            <w:r w:rsidRPr="00561D33">
              <w:rPr>
                <w:rFonts w:ascii="Times New Roman" w:hAnsi="Times New Roman"/>
                <w:b/>
                <w:bCs/>
                <w:i w:val="0"/>
                <w:sz w:val="18"/>
                <w:szCs w:val="18"/>
              </w:rPr>
              <w:t>-</w:t>
            </w:r>
            <w:r w:rsidRPr="00561D33">
              <w:rPr>
                <w:rFonts w:ascii="Times New Roman" w:hAnsi="Times New Roman"/>
                <w:bCs/>
                <w:i w:val="0"/>
                <w:sz w:val="18"/>
                <w:szCs w:val="18"/>
              </w:rPr>
              <w:t>unaprjeđivanjerada stručne službe</w:t>
            </w:r>
          </w:p>
        </w:tc>
        <w:tc>
          <w:tcPr>
            <w:tcW w:w="2100" w:type="dxa"/>
            <w:gridSpan w:val="2"/>
            <w:vMerge w:val="restart"/>
            <w:shd w:val="clear" w:color="auto" w:fill="FFFFFF"/>
          </w:tcPr>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-pratiti napredovanje učenika s teškoćama u razvoju</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-rješavati pot</w:t>
            </w:r>
            <w:r w:rsidR="009378AA" w:rsidRPr="00561D33">
              <w:rPr>
                <w:rFonts w:ascii="Times New Roman" w:hAnsi="Times New Roman"/>
                <w:bCs/>
                <w:i w:val="0"/>
                <w:sz w:val="18"/>
                <w:szCs w:val="18"/>
              </w:rPr>
              <w:t>e</w:t>
            </w:r>
            <w:r w:rsidRPr="00561D33">
              <w:rPr>
                <w:rFonts w:ascii="Times New Roman" w:hAnsi="Times New Roman"/>
                <w:bCs/>
                <w:i w:val="0"/>
                <w:sz w:val="18"/>
                <w:szCs w:val="18"/>
              </w:rPr>
              <w:t>škoće u odgojno-obrazovnom procesu</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-unaprjeđivati odgojno-obrazovni proces</w:t>
            </w:r>
          </w:p>
        </w:tc>
        <w:tc>
          <w:tcPr>
            <w:tcW w:w="1871" w:type="dxa"/>
            <w:gridSpan w:val="4"/>
            <w:vMerge w:val="restart"/>
            <w:shd w:val="clear" w:color="auto" w:fill="FFFFFF"/>
          </w:tcPr>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 razgovor</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 analiza</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 proučavanje pedagoške dokumentacije</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-dogovor</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 suradnja</w:t>
            </w:r>
          </w:p>
        </w:tc>
        <w:tc>
          <w:tcPr>
            <w:tcW w:w="1844" w:type="dxa"/>
            <w:vMerge w:val="restart"/>
            <w:shd w:val="clear" w:color="auto" w:fill="FFFFFF"/>
          </w:tcPr>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 ravnatelj</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 stručna suradnica edukacijska rehabilitatorica</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-nastavnici</w:t>
            </w:r>
          </w:p>
        </w:tc>
        <w:tc>
          <w:tcPr>
            <w:tcW w:w="915" w:type="dxa"/>
            <w:gridSpan w:val="8"/>
            <w:vMerge w:val="restart"/>
            <w:shd w:val="clear" w:color="auto" w:fill="FFFFFF"/>
          </w:tcPr>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-tijekom školske godine</w:t>
            </w:r>
          </w:p>
        </w:tc>
        <w:tc>
          <w:tcPr>
            <w:tcW w:w="517" w:type="dxa"/>
            <w:gridSpan w:val="4"/>
            <w:vMerge w:val="restart"/>
            <w:shd w:val="clear" w:color="auto" w:fill="FFFFFF"/>
          </w:tcPr>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150</w:t>
            </w:r>
          </w:p>
        </w:tc>
        <w:tc>
          <w:tcPr>
            <w:tcW w:w="2544" w:type="dxa"/>
            <w:vMerge w:val="restart"/>
            <w:shd w:val="clear" w:color="auto" w:fill="FFFFFF"/>
          </w:tcPr>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-surađivati pri praćenju učenika s teškoćama u razvoju</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-analizirati odgojno-obrazovne potrebe učenika s teškoćama</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-sukreirati instrumente praćenja učenika s teškoćama</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 xml:space="preserve">-inovirati praćenje učenika i podršku nastavnicima </w:t>
            </w:r>
          </w:p>
        </w:tc>
      </w:tr>
      <w:tr w:rsidR="00A42AC5" w:rsidRPr="00561D33" w:rsidTr="0072362E">
        <w:trPr>
          <w:cantSplit/>
          <w:trHeight w:val="225"/>
          <w:jc w:val="center"/>
        </w:trPr>
        <w:tc>
          <w:tcPr>
            <w:tcW w:w="498" w:type="dxa"/>
            <w:shd w:val="clear" w:color="auto" w:fill="FFFFFF"/>
          </w:tcPr>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2.</w:t>
            </w:r>
          </w:p>
          <w:p w:rsidR="00A42AC5" w:rsidRPr="00561D33" w:rsidRDefault="00A42AC5" w:rsidP="00A42AC5">
            <w:pPr>
              <w:ind w:left="360"/>
              <w:rPr>
                <w:rFonts w:ascii="Times New Roman" w:hAnsi="Times New Roman"/>
                <w:bCs/>
                <w:i w:val="0"/>
                <w:sz w:val="18"/>
                <w:szCs w:val="18"/>
              </w:rPr>
            </w:pPr>
          </w:p>
        </w:tc>
        <w:tc>
          <w:tcPr>
            <w:tcW w:w="2621" w:type="dxa"/>
            <w:gridSpan w:val="3"/>
            <w:shd w:val="clear" w:color="auto" w:fill="FFFFFF"/>
          </w:tcPr>
          <w:p w:rsidR="00A42AC5" w:rsidRPr="00561D33" w:rsidRDefault="00A42AC5" w:rsidP="00A42AC5">
            <w:pPr>
              <w:ind w:left="15"/>
              <w:rPr>
                <w:rFonts w:ascii="Times New Roman" w:hAnsi="Times New Roman"/>
                <w:bCs/>
                <w:i w:val="0"/>
                <w:sz w:val="18"/>
                <w:szCs w:val="18"/>
              </w:rPr>
            </w:pPr>
            <w:r w:rsidRPr="00561D33">
              <w:rPr>
                <w:rFonts w:ascii="Times New Roman" w:hAnsi="Times New Roman"/>
                <w:bCs/>
                <w:i w:val="0"/>
                <w:sz w:val="18"/>
                <w:szCs w:val="18"/>
              </w:rPr>
              <w:t xml:space="preserve">Komuniciranje i razmjena </w:t>
            </w:r>
          </w:p>
          <w:p w:rsidR="00A42AC5" w:rsidRPr="00561D33" w:rsidRDefault="00A42AC5" w:rsidP="00A42AC5">
            <w:pPr>
              <w:ind w:left="15"/>
              <w:rPr>
                <w:rFonts w:ascii="Times New Roman" w:hAnsi="Times New Roman"/>
                <w:bCs/>
                <w:i w:val="0"/>
                <w:sz w:val="18"/>
                <w:szCs w:val="18"/>
              </w:rPr>
            </w:pPr>
            <w:r w:rsidRPr="00561D33">
              <w:rPr>
                <w:rFonts w:ascii="Times New Roman" w:hAnsi="Times New Roman"/>
                <w:bCs/>
                <w:i w:val="0"/>
                <w:sz w:val="18"/>
                <w:szCs w:val="18"/>
              </w:rPr>
              <w:t>informacija</w:t>
            </w:r>
          </w:p>
        </w:tc>
        <w:tc>
          <w:tcPr>
            <w:tcW w:w="1223" w:type="dxa"/>
            <w:vMerge/>
            <w:shd w:val="clear" w:color="auto" w:fill="FFFFFF"/>
          </w:tcPr>
          <w:p w:rsidR="00A42AC5" w:rsidRPr="00561D33" w:rsidRDefault="00A42AC5" w:rsidP="00A42AC5">
            <w:pPr>
              <w:rPr>
                <w:rFonts w:ascii="Times New Roman" w:hAnsi="Times New Roman"/>
                <w:b/>
                <w:bCs/>
                <w:i w:val="0"/>
                <w:sz w:val="18"/>
                <w:szCs w:val="18"/>
              </w:rPr>
            </w:pPr>
          </w:p>
        </w:tc>
        <w:tc>
          <w:tcPr>
            <w:tcW w:w="2100" w:type="dxa"/>
            <w:gridSpan w:val="2"/>
            <w:vMerge/>
            <w:shd w:val="clear" w:color="auto" w:fill="FFFFFF"/>
          </w:tcPr>
          <w:p w:rsidR="00A42AC5" w:rsidRPr="00561D33" w:rsidRDefault="00A42AC5" w:rsidP="00A42AC5">
            <w:pPr>
              <w:rPr>
                <w:rFonts w:ascii="Times New Roman" w:hAnsi="Times New Roman"/>
                <w:b/>
                <w:bCs/>
                <w:i w:val="0"/>
                <w:sz w:val="18"/>
                <w:szCs w:val="18"/>
              </w:rPr>
            </w:pPr>
          </w:p>
        </w:tc>
        <w:tc>
          <w:tcPr>
            <w:tcW w:w="1871" w:type="dxa"/>
            <w:gridSpan w:val="4"/>
            <w:vMerge/>
            <w:shd w:val="clear" w:color="auto" w:fill="FFFFFF"/>
          </w:tcPr>
          <w:p w:rsidR="00A42AC5" w:rsidRPr="00561D33" w:rsidRDefault="00A42AC5" w:rsidP="00A42AC5">
            <w:pPr>
              <w:rPr>
                <w:rFonts w:ascii="Times New Roman" w:hAnsi="Times New Roman"/>
                <w:b/>
                <w:bCs/>
                <w:i w:val="0"/>
                <w:sz w:val="18"/>
                <w:szCs w:val="18"/>
              </w:rPr>
            </w:pPr>
          </w:p>
        </w:tc>
        <w:tc>
          <w:tcPr>
            <w:tcW w:w="1844" w:type="dxa"/>
            <w:vMerge/>
            <w:shd w:val="clear" w:color="auto" w:fill="FFFFFF"/>
          </w:tcPr>
          <w:p w:rsidR="00A42AC5" w:rsidRPr="00561D33" w:rsidRDefault="00A42AC5" w:rsidP="00A42AC5">
            <w:pPr>
              <w:rPr>
                <w:rFonts w:ascii="Times New Roman" w:hAnsi="Times New Roman"/>
                <w:b/>
                <w:bCs/>
                <w:i w:val="0"/>
                <w:sz w:val="18"/>
                <w:szCs w:val="18"/>
              </w:rPr>
            </w:pPr>
          </w:p>
        </w:tc>
        <w:tc>
          <w:tcPr>
            <w:tcW w:w="915" w:type="dxa"/>
            <w:gridSpan w:val="8"/>
            <w:vMerge/>
            <w:shd w:val="clear" w:color="auto" w:fill="FFFFFF"/>
          </w:tcPr>
          <w:p w:rsidR="00A42AC5" w:rsidRPr="00561D33" w:rsidRDefault="00A42AC5" w:rsidP="00A42AC5">
            <w:pPr>
              <w:rPr>
                <w:rFonts w:ascii="Times New Roman" w:hAnsi="Times New Roman"/>
                <w:b/>
                <w:bCs/>
                <w:i w:val="0"/>
                <w:sz w:val="18"/>
                <w:szCs w:val="18"/>
              </w:rPr>
            </w:pPr>
          </w:p>
        </w:tc>
        <w:tc>
          <w:tcPr>
            <w:tcW w:w="517" w:type="dxa"/>
            <w:gridSpan w:val="4"/>
            <w:vMerge/>
            <w:shd w:val="clear" w:color="auto" w:fill="FFFFFF"/>
          </w:tcPr>
          <w:p w:rsidR="00A42AC5" w:rsidRPr="00561D33" w:rsidRDefault="00A42AC5" w:rsidP="00A42AC5">
            <w:pPr>
              <w:rPr>
                <w:rFonts w:ascii="Times New Roman" w:hAnsi="Times New Roman"/>
                <w:b/>
                <w:bCs/>
                <w:i w:val="0"/>
                <w:sz w:val="18"/>
                <w:szCs w:val="18"/>
              </w:rPr>
            </w:pPr>
          </w:p>
        </w:tc>
        <w:tc>
          <w:tcPr>
            <w:tcW w:w="2544" w:type="dxa"/>
            <w:vMerge/>
            <w:shd w:val="clear" w:color="auto" w:fill="FFFFFF"/>
          </w:tcPr>
          <w:p w:rsidR="00A42AC5" w:rsidRPr="00561D33" w:rsidRDefault="00A42AC5" w:rsidP="00A42AC5">
            <w:pPr>
              <w:rPr>
                <w:rFonts w:ascii="Times New Roman" w:hAnsi="Times New Roman"/>
                <w:b/>
                <w:bCs/>
                <w:i w:val="0"/>
                <w:sz w:val="18"/>
                <w:szCs w:val="18"/>
              </w:rPr>
            </w:pPr>
          </w:p>
        </w:tc>
      </w:tr>
      <w:tr w:rsidR="00A42AC5" w:rsidRPr="00561D33" w:rsidTr="0072362E">
        <w:trPr>
          <w:cantSplit/>
          <w:trHeight w:val="225"/>
          <w:jc w:val="center"/>
        </w:trPr>
        <w:tc>
          <w:tcPr>
            <w:tcW w:w="498" w:type="dxa"/>
            <w:shd w:val="clear" w:color="auto" w:fill="FFFFFF"/>
          </w:tcPr>
          <w:p w:rsidR="00A42AC5" w:rsidRPr="00561D33" w:rsidRDefault="00A42AC5" w:rsidP="00A42AC5">
            <w:pPr>
              <w:ind w:left="360"/>
              <w:rPr>
                <w:rFonts w:ascii="Times New Roman" w:hAnsi="Times New Roman"/>
                <w:bCs/>
                <w:i w:val="0"/>
                <w:sz w:val="18"/>
                <w:szCs w:val="18"/>
              </w:rPr>
            </w:pPr>
            <w:r w:rsidRPr="00561D33">
              <w:rPr>
                <w:rFonts w:ascii="Times New Roman" w:hAnsi="Times New Roman"/>
                <w:bCs/>
                <w:i w:val="0"/>
                <w:sz w:val="18"/>
                <w:szCs w:val="18"/>
              </w:rPr>
              <w:t>333</w:t>
            </w:r>
          </w:p>
        </w:tc>
        <w:tc>
          <w:tcPr>
            <w:tcW w:w="2621" w:type="dxa"/>
            <w:gridSpan w:val="3"/>
            <w:shd w:val="clear" w:color="auto" w:fill="FFFFFF"/>
          </w:tcPr>
          <w:p w:rsidR="00A42AC5" w:rsidRPr="00561D33" w:rsidRDefault="00A42AC5" w:rsidP="00A42AC5">
            <w:pPr>
              <w:ind w:left="15"/>
              <w:rPr>
                <w:rFonts w:ascii="Times New Roman" w:hAnsi="Times New Roman"/>
                <w:bCs/>
                <w:i w:val="0"/>
                <w:sz w:val="18"/>
                <w:szCs w:val="18"/>
              </w:rPr>
            </w:pPr>
            <w:r w:rsidRPr="00561D33">
              <w:rPr>
                <w:rFonts w:ascii="Times New Roman" w:hAnsi="Times New Roman"/>
                <w:bCs/>
                <w:i w:val="0"/>
                <w:sz w:val="18"/>
                <w:szCs w:val="18"/>
              </w:rPr>
              <w:t xml:space="preserve">Unaprjeđivanje kvalitete rada </w:t>
            </w:r>
          </w:p>
          <w:p w:rsidR="00A42AC5" w:rsidRPr="00561D33" w:rsidRDefault="00A42AC5" w:rsidP="00A42AC5">
            <w:pPr>
              <w:ind w:left="15"/>
              <w:rPr>
                <w:rFonts w:ascii="Times New Roman" w:hAnsi="Times New Roman"/>
                <w:bCs/>
                <w:i w:val="0"/>
                <w:sz w:val="18"/>
                <w:szCs w:val="18"/>
              </w:rPr>
            </w:pPr>
            <w:r w:rsidRPr="00561D33">
              <w:rPr>
                <w:rFonts w:ascii="Times New Roman" w:hAnsi="Times New Roman"/>
                <w:bCs/>
                <w:i w:val="0"/>
                <w:sz w:val="18"/>
                <w:szCs w:val="18"/>
              </w:rPr>
              <w:t>stručno-razvojne službe</w:t>
            </w:r>
          </w:p>
        </w:tc>
        <w:tc>
          <w:tcPr>
            <w:tcW w:w="1223" w:type="dxa"/>
            <w:vMerge/>
            <w:shd w:val="clear" w:color="auto" w:fill="FFFFFF"/>
          </w:tcPr>
          <w:p w:rsidR="00A42AC5" w:rsidRPr="00561D33" w:rsidRDefault="00A42AC5" w:rsidP="00A42AC5">
            <w:pPr>
              <w:rPr>
                <w:rFonts w:ascii="Times New Roman" w:hAnsi="Times New Roman"/>
                <w:b/>
                <w:bCs/>
                <w:i w:val="0"/>
                <w:sz w:val="18"/>
                <w:szCs w:val="18"/>
              </w:rPr>
            </w:pPr>
          </w:p>
        </w:tc>
        <w:tc>
          <w:tcPr>
            <w:tcW w:w="2100" w:type="dxa"/>
            <w:gridSpan w:val="2"/>
            <w:vMerge/>
            <w:shd w:val="clear" w:color="auto" w:fill="FFFFFF"/>
          </w:tcPr>
          <w:p w:rsidR="00A42AC5" w:rsidRPr="00561D33" w:rsidRDefault="00A42AC5" w:rsidP="00A42AC5">
            <w:pPr>
              <w:rPr>
                <w:rFonts w:ascii="Times New Roman" w:hAnsi="Times New Roman"/>
                <w:b/>
                <w:bCs/>
                <w:i w:val="0"/>
                <w:sz w:val="18"/>
                <w:szCs w:val="18"/>
              </w:rPr>
            </w:pPr>
          </w:p>
        </w:tc>
        <w:tc>
          <w:tcPr>
            <w:tcW w:w="1871" w:type="dxa"/>
            <w:gridSpan w:val="4"/>
            <w:vMerge/>
            <w:shd w:val="clear" w:color="auto" w:fill="FFFFFF"/>
          </w:tcPr>
          <w:p w:rsidR="00A42AC5" w:rsidRPr="00561D33" w:rsidRDefault="00A42AC5" w:rsidP="00A42AC5">
            <w:pPr>
              <w:rPr>
                <w:rFonts w:ascii="Times New Roman" w:hAnsi="Times New Roman"/>
                <w:b/>
                <w:bCs/>
                <w:i w:val="0"/>
                <w:sz w:val="18"/>
                <w:szCs w:val="18"/>
              </w:rPr>
            </w:pPr>
          </w:p>
        </w:tc>
        <w:tc>
          <w:tcPr>
            <w:tcW w:w="1844" w:type="dxa"/>
            <w:vMerge/>
            <w:shd w:val="clear" w:color="auto" w:fill="FFFFFF"/>
          </w:tcPr>
          <w:p w:rsidR="00A42AC5" w:rsidRPr="00561D33" w:rsidRDefault="00A42AC5" w:rsidP="00A42AC5">
            <w:pPr>
              <w:rPr>
                <w:rFonts w:ascii="Times New Roman" w:hAnsi="Times New Roman"/>
                <w:b/>
                <w:bCs/>
                <w:i w:val="0"/>
                <w:sz w:val="18"/>
                <w:szCs w:val="18"/>
              </w:rPr>
            </w:pPr>
          </w:p>
        </w:tc>
        <w:tc>
          <w:tcPr>
            <w:tcW w:w="915" w:type="dxa"/>
            <w:gridSpan w:val="8"/>
            <w:vMerge/>
            <w:shd w:val="clear" w:color="auto" w:fill="FFFFFF"/>
          </w:tcPr>
          <w:p w:rsidR="00A42AC5" w:rsidRPr="00561D33" w:rsidRDefault="00A42AC5" w:rsidP="00A42AC5">
            <w:pPr>
              <w:rPr>
                <w:rFonts w:ascii="Times New Roman" w:hAnsi="Times New Roman"/>
                <w:b/>
                <w:bCs/>
                <w:i w:val="0"/>
                <w:sz w:val="18"/>
                <w:szCs w:val="18"/>
              </w:rPr>
            </w:pPr>
          </w:p>
        </w:tc>
        <w:tc>
          <w:tcPr>
            <w:tcW w:w="517" w:type="dxa"/>
            <w:gridSpan w:val="4"/>
            <w:vMerge/>
            <w:shd w:val="clear" w:color="auto" w:fill="FFFFFF"/>
          </w:tcPr>
          <w:p w:rsidR="00A42AC5" w:rsidRPr="00561D33" w:rsidRDefault="00A42AC5" w:rsidP="00A42AC5">
            <w:pPr>
              <w:rPr>
                <w:rFonts w:ascii="Times New Roman" w:hAnsi="Times New Roman"/>
                <w:b/>
                <w:bCs/>
                <w:i w:val="0"/>
                <w:sz w:val="18"/>
                <w:szCs w:val="18"/>
              </w:rPr>
            </w:pPr>
          </w:p>
        </w:tc>
        <w:tc>
          <w:tcPr>
            <w:tcW w:w="2544" w:type="dxa"/>
            <w:vMerge/>
            <w:shd w:val="clear" w:color="auto" w:fill="FFFFFF"/>
          </w:tcPr>
          <w:p w:rsidR="00A42AC5" w:rsidRPr="00561D33" w:rsidRDefault="00A42AC5" w:rsidP="00A42AC5">
            <w:pPr>
              <w:rPr>
                <w:rFonts w:ascii="Times New Roman" w:hAnsi="Times New Roman"/>
                <w:b/>
                <w:bCs/>
                <w:i w:val="0"/>
                <w:sz w:val="18"/>
                <w:szCs w:val="18"/>
              </w:rPr>
            </w:pPr>
          </w:p>
        </w:tc>
      </w:tr>
      <w:tr w:rsidR="00A42AC5" w:rsidRPr="00561D33" w:rsidTr="0072362E">
        <w:trPr>
          <w:cantSplit/>
          <w:jc w:val="center"/>
        </w:trPr>
        <w:tc>
          <w:tcPr>
            <w:tcW w:w="14133" w:type="dxa"/>
            <w:gridSpan w:val="25"/>
            <w:shd w:val="clear" w:color="auto" w:fill="B8CCE4"/>
          </w:tcPr>
          <w:p w:rsidR="00A42AC5" w:rsidRPr="00561D33" w:rsidRDefault="00A42AC5" w:rsidP="00A42AC5">
            <w:pPr>
              <w:rPr>
                <w:rFonts w:ascii="Times New Roman" w:hAnsi="Times New Roman"/>
                <w:b/>
                <w:bCs/>
                <w:i w:val="0"/>
                <w:sz w:val="18"/>
                <w:szCs w:val="18"/>
              </w:rPr>
            </w:pPr>
          </w:p>
          <w:p w:rsidR="00A42AC5" w:rsidRPr="00561D33" w:rsidRDefault="00A42AC5" w:rsidP="00A42AC5">
            <w:pPr>
              <w:rPr>
                <w:rFonts w:ascii="Times New Roman" w:hAnsi="Times New Roman"/>
                <w:b/>
                <w:bCs/>
                <w:i w:val="0"/>
                <w:sz w:val="18"/>
                <w:szCs w:val="18"/>
              </w:rPr>
            </w:pPr>
            <w:r w:rsidRPr="00561D33">
              <w:rPr>
                <w:rFonts w:ascii="Times New Roman" w:hAnsi="Times New Roman"/>
                <w:b/>
                <w:bCs/>
                <w:i w:val="0"/>
                <w:sz w:val="18"/>
                <w:szCs w:val="18"/>
              </w:rPr>
              <w:t>X. SURADNJA SA ZDRAVSTVENIM, SOCIJALNIM I DRUGIM INSTITUCIJAMA KOJE PRATE ODGOJNO-OBRAZOVNI SUSTAV</w:t>
            </w:r>
          </w:p>
          <w:p w:rsidR="00A42AC5" w:rsidRPr="00561D33" w:rsidRDefault="00A42AC5" w:rsidP="00A42AC5">
            <w:pPr>
              <w:rPr>
                <w:rFonts w:ascii="Times New Roman" w:hAnsi="Times New Roman"/>
                <w:b/>
                <w:bCs/>
                <w:i w:val="0"/>
                <w:sz w:val="18"/>
                <w:szCs w:val="18"/>
              </w:rPr>
            </w:pPr>
          </w:p>
        </w:tc>
      </w:tr>
      <w:tr w:rsidR="00A42AC5" w:rsidRPr="00561D33" w:rsidTr="0072362E">
        <w:trPr>
          <w:cantSplit/>
          <w:trHeight w:val="979"/>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s Centrima za socijalnu skrb.</w:t>
            </w:r>
          </w:p>
        </w:tc>
        <w:tc>
          <w:tcPr>
            <w:tcW w:w="1232" w:type="dxa"/>
            <w:gridSpan w:val="2"/>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-raditi na ublažavanju poteškoća socijalno ugroženih učenika, učenika asocijalnog i delikventnog ponašanja učenika Roma, smještenih u udomiteljske i starateljske obitelji</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-dogovor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-konzultacije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-staratelji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-udomitelji</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24" w:type="dxa"/>
            <w:gridSpan w:val="5"/>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70</w:t>
            </w:r>
          </w:p>
        </w:tc>
        <w:tc>
          <w:tcPr>
            <w:tcW w:w="2544" w:type="dxa"/>
            <w:vMerge w:val="restart"/>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surađivati i unprjeđivati kvalitetu života ml</w:t>
            </w:r>
            <w:r w:rsidR="009378AA" w:rsidRPr="00561D33">
              <w:rPr>
                <w:rFonts w:ascii="Times New Roman" w:hAnsi="Times New Roman"/>
                <w:i w:val="0"/>
                <w:sz w:val="18"/>
                <w:szCs w:val="18"/>
              </w:rPr>
              <w:t>a</w:t>
            </w:r>
            <w:r w:rsidRPr="00561D33">
              <w:rPr>
                <w:rFonts w:ascii="Times New Roman" w:hAnsi="Times New Roman"/>
                <w:i w:val="0"/>
                <w:sz w:val="18"/>
                <w:szCs w:val="18"/>
              </w:rPr>
              <w:t>dih</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-afirmirati pozit</w:t>
            </w:r>
            <w:r w:rsidR="009378AA" w:rsidRPr="00561D33">
              <w:rPr>
                <w:rFonts w:ascii="Times New Roman" w:hAnsi="Times New Roman"/>
                <w:i w:val="0"/>
                <w:sz w:val="18"/>
                <w:szCs w:val="18"/>
              </w:rPr>
              <w:t>i</w:t>
            </w:r>
            <w:r w:rsidRPr="00561D33">
              <w:rPr>
                <w:rFonts w:ascii="Times New Roman" w:hAnsi="Times New Roman"/>
                <w:i w:val="0"/>
                <w:sz w:val="18"/>
                <w:szCs w:val="18"/>
              </w:rPr>
              <w:t>vne, d</w:t>
            </w:r>
            <w:r w:rsidR="009378AA" w:rsidRPr="00561D33">
              <w:rPr>
                <w:rFonts w:ascii="Times New Roman" w:hAnsi="Times New Roman"/>
                <w:i w:val="0"/>
                <w:sz w:val="18"/>
                <w:szCs w:val="18"/>
              </w:rPr>
              <w:t>r</w:t>
            </w:r>
            <w:r w:rsidRPr="00561D33">
              <w:rPr>
                <w:rFonts w:ascii="Times New Roman" w:hAnsi="Times New Roman"/>
                <w:i w:val="0"/>
                <w:sz w:val="18"/>
                <w:szCs w:val="18"/>
              </w:rPr>
              <w:t>uštveno prihvatljive oblike ponašanja</w:t>
            </w: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xml:space="preserve">-informirati o važnosti </w:t>
            </w:r>
            <w:r w:rsidRPr="00561D33">
              <w:rPr>
                <w:rFonts w:ascii="Times New Roman" w:hAnsi="Times New Roman"/>
                <w:i w:val="0"/>
                <w:sz w:val="18"/>
                <w:szCs w:val="18"/>
              </w:rPr>
              <w:lastRenderedPageBreak/>
              <w:t>cjeloživotnoga učenja</w:t>
            </w: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sa Zavodom za javno zdravstvo, školskim liječnikom.</w:t>
            </w:r>
          </w:p>
        </w:tc>
        <w:tc>
          <w:tcPr>
            <w:tcW w:w="1232" w:type="dxa"/>
            <w:gridSpan w:val="2"/>
            <w:vMerge w:val="restart"/>
            <w:textDirection w:val="btLr"/>
            <w:vAlign w:val="center"/>
          </w:tcPr>
          <w:p w:rsidR="00A42AC5" w:rsidRPr="00561D33" w:rsidRDefault="00A42AC5" w:rsidP="00A42AC5">
            <w:pPr>
              <w:ind w:left="113" w:right="113"/>
              <w:jc w:val="center"/>
              <w:rPr>
                <w:rFonts w:ascii="Times New Roman" w:hAnsi="Times New Roman"/>
                <w:i w:val="0"/>
                <w:iCs/>
                <w:sz w:val="18"/>
                <w:szCs w:val="18"/>
              </w:rPr>
            </w:pPr>
            <w:r w:rsidRPr="00561D33">
              <w:rPr>
                <w:rFonts w:ascii="Times New Roman" w:hAnsi="Times New Roman"/>
                <w:i w:val="0"/>
                <w:iCs/>
                <w:sz w:val="18"/>
                <w:szCs w:val="18"/>
              </w:rPr>
              <w:t>-učenicima pružati pomoć u različitim područjima njihova života</w:t>
            </w: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-provođenje Školskog savjetovališta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-informirati mlade o poželjnim stilovima života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-provoditi program Zdrav za pet</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-rujan</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-listopad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-travanj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sa Savjetovalištem za mlade.</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-uključiti rizične učenike u rad sa stručnjacima Savjetovališta i pratiti njihovo napredovanje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dogovor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-konzultacije</w:t>
            </w:r>
          </w:p>
        </w:tc>
        <w:tc>
          <w:tcPr>
            <w:tcW w:w="1844" w:type="dxa"/>
          </w:tcPr>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-djelatnici</w:t>
            </w:r>
          </w:p>
          <w:p w:rsidR="00A42AC5" w:rsidRPr="00561D33" w:rsidRDefault="00A42AC5" w:rsidP="00A42AC5">
            <w:pPr>
              <w:jc w:val="both"/>
              <w:rPr>
                <w:rFonts w:ascii="Times New Roman" w:hAnsi="Times New Roman"/>
                <w:i w:val="0"/>
                <w:iCs/>
                <w:sz w:val="18"/>
                <w:szCs w:val="18"/>
              </w:rPr>
            </w:pPr>
            <w:r w:rsidRPr="00561D33">
              <w:rPr>
                <w:rFonts w:ascii="Times New Roman" w:hAnsi="Times New Roman"/>
                <w:i w:val="0"/>
                <w:iCs/>
                <w:sz w:val="18"/>
                <w:szCs w:val="18"/>
              </w:rPr>
              <w:t>-savjetovališta</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Suradnja s HZZ, Područnom  službom za zapošljavanje. </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-raditi na profesionalnom informiranju i savjetovanju učenika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-upućivanje roditelja u službu profesionalnog informiranja </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-Zavod za zapošljavanje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-ravnatelji i stručni suradnici osnovnih i srednjih škola</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-travanj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-svibanj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5.</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s tiskom, radio i TV postajama.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-informirati javnost o postignutim rezultatima i aktivnostima škole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-pisani materijal</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-mediji</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6.</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s Policijskom upravom međimurskom.</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-raditi na prevenciji neprihvatljivih oblika ponašanja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-provoditi program Zdrav za pet</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-organizirati Coolijadu </w:t>
            </w:r>
            <w:r w:rsidR="0082193F">
              <w:rPr>
                <w:rFonts w:ascii="Times New Roman" w:hAnsi="Times New Roman"/>
                <w:i w:val="0"/>
                <w:iCs/>
                <w:sz w:val="18"/>
                <w:szCs w:val="18"/>
              </w:rPr>
              <w:t>2019.</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-pisani materijal</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-konzultacije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-rješavanje problema</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-djelatnici Policijske uprave Međimurske</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-kontinuirano</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1589" w:type="dxa"/>
            <w:gridSpan w:val="24"/>
            <w:shd w:val="clear" w:color="auto" w:fill="B8CCE4"/>
          </w:tcPr>
          <w:p w:rsidR="00A42AC5" w:rsidRPr="00561D33" w:rsidRDefault="00A42AC5" w:rsidP="00A42AC5">
            <w:pPr>
              <w:rPr>
                <w:rFonts w:ascii="Times New Roman" w:hAnsi="Times New Roman"/>
                <w:b/>
                <w:bCs/>
                <w:i w:val="0"/>
                <w:iCs/>
                <w:sz w:val="18"/>
                <w:szCs w:val="18"/>
              </w:rPr>
            </w:pPr>
          </w:p>
          <w:p w:rsidR="00A42AC5" w:rsidRPr="00561D33" w:rsidRDefault="00A42AC5" w:rsidP="00A42AC5">
            <w:pPr>
              <w:rPr>
                <w:rFonts w:ascii="Times New Roman" w:hAnsi="Times New Roman"/>
                <w:b/>
                <w:bCs/>
                <w:i w:val="0"/>
                <w:iCs/>
                <w:sz w:val="18"/>
                <w:szCs w:val="18"/>
              </w:rPr>
            </w:pPr>
            <w:r w:rsidRPr="00561D33">
              <w:rPr>
                <w:rFonts w:ascii="Times New Roman" w:hAnsi="Times New Roman"/>
                <w:b/>
                <w:bCs/>
                <w:i w:val="0"/>
                <w:iCs/>
                <w:sz w:val="18"/>
                <w:szCs w:val="18"/>
              </w:rPr>
              <w:t>XI. PROFESIONALNO</w:t>
            </w:r>
            <w:r w:rsidR="00943596" w:rsidRPr="00561D33">
              <w:rPr>
                <w:rFonts w:ascii="Times New Roman" w:hAnsi="Times New Roman"/>
                <w:b/>
                <w:bCs/>
                <w:i w:val="0"/>
                <w:iCs/>
                <w:sz w:val="18"/>
                <w:szCs w:val="18"/>
              </w:rPr>
              <w:t xml:space="preserve"> </w:t>
            </w:r>
            <w:r w:rsidRPr="00561D33">
              <w:rPr>
                <w:rFonts w:ascii="Times New Roman" w:hAnsi="Times New Roman"/>
                <w:b/>
                <w:bCs/>
                <w:i w:val="0"/>
                <w:iCs/>
                <w:sz w:val="18"/>
                <w:szCs w:val="18"/>
              </w:rPr>
              <w:t xml:space="preserve"> INFORMIRANJE, USMJERAVANJE I ORJENTIRANJE</w:t>
            </w:r>
          </w:p>
          <w:p w:rsidR="00A42AC5" w:rsidRPr="00561D33" w:rsidRDefault="00A42AC5" w:rsidP="00A42AC5">
            <w:pPr>
              <w:rPr>
                <w:rFonts w:ascii="Times New Roman" w:hAnsi="Times New Roman"/>
                <w:b/>
                <w:bCs/>
                <w:i w:val="0"/>
                <w:iCs/>
                <w:sz w:val="18"/>
                <w:szCs w:val="18"/>
              </w:rPr>
            </w:pPr>
          </w:p>
        </w:tc>
        <w:tc>
          <w:tcPr>
            <w:tcW w:w="2544" w:type="dxa"/>
            <w:shd w:val="clear" w:color="auto" w:fill="B8CCE4"/>
          </w:tcPr>
          <w:p w:rsidR="00A42AC5" w:rsidRPr="00561D33" w:rsidRDefault="00A42AC5" w:rsidP="00A42AC5">
            <w:pPr>
              <w:rPr>
                <w:rFonts w:ascii="Times New Roman" w:hAnsi="Times New Roman"/>
                <w:b/>
                <w:bCs/>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Informiranje učenika osnovnih škola o uvjetima i upisu u školu.</w:t>
            </w:r>
          </w:p>
        </w:tc>
        <w:tc>
          <w:tcPr>
            <w:tcW w:w="1232" w:type="dxa"/>
            <w:gridSpan w:val="2"/>
            <w:vMerge w:val="restart"/>
            <w:textDirection w:val="btLr"/>
            <w:vAlign w:val="center"/>
          </w:tcPr>
          <w:p w:rsidR="00A42AC5" w:rsidRPr="00561D33" w:rsidRDefault="00A42AC5" w:rsidP="00A42AC5">
            <w:pPr>
              <w:ind w:right="113"/>
              <w:jc w:val="right"/>
              <w:rPr>
                <w:rFonts w:ascii="Times New Roman" w:hAnsi="Times New Roman"/>
                <w:i w:val="0"/>
                <w:iCs/>
                <w:sz w:val="18"/>
                <w:szCs w:val="18"/>
              </w:rPr>
            </w:pPr>
            <w:r w:rsidRPr="00561D33">
              <w:rPr>
                <w:rFonts w:ascii="Times New Roman" w:hAnsi="Times New Roman"/>
                <w:i w:val="0"/>
                <w:iCs/>
                <w:sz w:val="18"/>
                <w:szCs w:val="18"/>
              </w:rPr>
              <w:t>-pravilan izbor nastavka školovanja</w:t>
            </w:r>
          </w:p>
        </w:tc>
        <w:tc>
          <w:tcPr>
            <w:tcW w:w="2119" w:type="dxa"/>
            <w:gridSpan w:val="3"/>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-informirati o mogućnostima nastavka školovanja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-usmeno izlaganje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-brošure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-demonstracije</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-ravnatelj i stručni suradnici osnovnih škola</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-travanj, svibanj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524" w:type="dxa"/>
            <w:gridSpan w:val="5"/>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50</w:t>
            </w:r>
          </w:p>
        </w:tc>
        <w:tc>
          <w:tcPr>
            <w:tcW w:w="2544" w:type="dxa"/>
            <w:vMerge w:val="restart"/>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-pratiti aktualnosti</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-informirati o radu škole</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-surađivati u provođenju </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profesionalnog informiranja učenika 8. razreda OŠ kao i  učenika završnih razreda Škole</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Provođenje ankete o profesionalnom informiranju.</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-uvidjeti planove učenika za budućnost</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grupi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-individualni, frontalni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-anketiranje, analiza</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-HZZ</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-ožujak</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Upoznavanje učenika s visokim učilištima u Hrvatskoj, izvorima informacija i uvjetima upisa.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-prezentirati dostupne informacije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-uputiti i orijentirati učenike u pravom smjeru</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u grupi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-referade pojedinih fakulteta</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-veljača</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Informiranje i upoznavanje učenika s različitim studijskim programima, mogućnostima zapošljavanja.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-osvještavanje vlastitih interesa, vrijednosti i sposobnosti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-razvijati samopouzdanje i osnaživati osjećaj vlastite vrijednosti</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-brošure</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-Zavod za zapošljavanje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-razrednici</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5.</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 učenika u službu profesionalne orijentacije.</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-prema sposobnostima i interesima pronaći najbolje usmjerenje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-Zavod za zapošljavanje i služba za profesionalnu orijentaciju</w:t>
            </w:r>
          </w:p>
        </w:tc>
        <w:tc>
          <w:tcPr>
            <w:tcW w:w="908" w:type="dxa"/>
            <w:gridSpan w:val="7"/>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 potrebi</w:t>
            </w:r>
          </w:p>
        </w:tc>
        <w:tc>
          <w:tcPr>
            <w:tcW w:w="524" w:type="dxa"/>
            <w:gridSpan w:val="5"/>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3119" w:type="dxa"/>
            <w:gridSpan w:val="4"/>
            <w:tcBorders>
              <w:right w:val="nil"/>
            </w:tcBorders>
            <w:shd w:val="clear" w:color="auto" w:fill="B8CCE4"/>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shd w:val="clear" w:color="auto" w:fill="B8CCE4"/>
              </w:rPr>
              <w:t>XII</w:t>
            </w:r>
            <w:r w:rsidRPr="00561D33">
              <w:rPr>
                <w:rFonts w:ascii="Times New Roman" w:hAnsi="Times New Roman"/>
                <w:i w:val="0"/>
                <w:sz w:val="18"/>
                <w:szCs w:val="18"/>
              </w:rPr>
              <w:t xml:space="preserve">. </w:t>
            </w:r>
            <w:r w:rsidRPr="00561D33">
              <w:rPr>
                <w:rFonts w:ascii="Times New Roman" w:hAnsi="Times New Roman"/>
                <w:b/>
                <w:i w:val="0"/>
                <w:iCs/>
                <w:sz w:val="18"/>
                <w:szCs w:val="18"/>
              </w:rPr>
              <w:t>UNAPRJEĐIVANJE ODGOJNO-OBRAZOVNOG PROCESA</w:t>
            </w:r>
          </w:p>
        </w:tc>
        <w:tc>
          <w:tcPr>
            <w:tcW w:w="7946" w:type="dxa"/>
            <w:gridSpan w:val="15"/>
            <w:tcBorders>
              <w:left w:val="nil"/>
              <w:right w:val="nil"/>
            </w:tcBorders>
            <w:shd w:val="clear" w:color="auto" w:fill="B8CCE4"/>
          </w:tcPr>
          <w:p w:rsidR="00A42AC5" w:rsidRPr="00561D33" w:rsidRDefault="00A42AC5" w:rsidP="00A42AC5">
            <w:pPr>
              <w:rPr>
                <w:rFonts w:ascii="Times New Roman" w:hAnsi="Times New Roman"/>
                <w:i w:val="0"/>
                <w:iCs/>
                <w:sz w:val="18"/>
                <w:szCs w:val="18"/>
              </w:rPr>
            </w:pPr>
          </w:p>
        </w:tc>
        <w:tc>
          <w:tcPr>
            <w:tcW w:w="524" w:type="dxa"/>
            <w:gridSpan w:val="5"/>
            <w:tcBorders>
              <w:left w:val="nil"/>
            </w:tcBorders>
            <w:shd w:val="clear" w:color="auto" w:fill="B8CCE4"/>
          </w:tcPr>
          <w:p w:rsidR="00A42AC5" w:rsidRPr="00561D33" w:rsidRDefault="00A42AC5" w:rsidP="00A42AC5">
            <w:pPr>
              <w:rPr>
                <w:rFonts w:ascii="Times New Roman" w:hAnsi="Times New Roman"/>
                <w:i w:val="0"/>
                <w:iCs/>
                <w:sz w:val="18"/>
                <w:szCs w:val="18"/>
              </w:rPr>
            </w:pPr>
          </w:p>
        </w:tc>
        <w:tc>
          <w:tcPr>
            <w:tcW w:w="2544" w:type="dxa"/>
            <w:shd w:val="clear" w:color="auto" w:fill="B8CCE4"/>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Sudjelovanje na stručnim skupovima u organizaciji Agencije za odgoj i obrazovanje.</w:t>
            </w:r>
          </w:p>
        </w:tc>
        <w:tc>
          <w:tcPr>
            <w:tcW w:w="1232" w:type="dxa"/>
            <w:gridSpan w:val="2"/>
            <w:vMerge w:val="restart"/>
            <w:textDirection w:val="btLr"/>
          </w:tcPr>
          <w:p w:rsidR="00A42AC5" w:rsidRPr="00561D33" w:rsidRDefault="00A42AC5" w:rsidP="00A42AC5">
            <w:pPr>
              <w:ind w:left="113" w:right="113"/>
              <w:rPr>
                <w:rFonts w:ascii="Times New Roman" w:hAnsi="Times New Roman"/>
                <w:i w:val="0"/>
                <w:sz w:val="18"/>
                <w:szCs w:val="18"/>
              </w:rPr>
            </w:pPr>
            <w:r w:rsidRPr="00561D33">
              <w:rPr>
                <w:rFonts w:ascii="Times New Roman" w:hAnsi="Times New Roman"/>
                <w:i w:val="0"/>
                <w:sz w:val="18"/>
                <w:szCs w:val="18"/>
              </w:rPr>
              <w:t xml:space="preserve">-unaprjeđivanje osobnog odgojno-obrazovnog rada I cjelokupnog </w:t>
            </w:r>
            <w:r w:rsidR="009378AA" w:rsidRPr="00561D33">
              <w:rPr>
                <w:rFonts w:ascii="Times New Roman" w:hAnsi="Times New Roman"/>
                <w:i w:val="0"/>
                <w:sz w:val="18"/>
                <w:szCs w:val="18"/>
              </w:rPr>
              <w:t>p</w:t>
            </w:r>
            <w:r w:rsidRPr="00561D33">
              <w:rPr>
                <w:rFonts w:ascii="Times New Roman" w:hAnsi="Times New Roman"/>
                <w:i w:val="0"/>
                <w:sz w:val="18"/>
                <w:szCs w:val="18"/>
              </w:rPr>
              <w:t>rocesa</w:t>
            </w: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-stručno se usavršavati</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-prisustvovanje seminarima</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-savjetnici</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494" w:type="dxa"/>
            <w:gridSpan w:val="2"/>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4</w:t>
            </w:r>
            <w:r w:rsidR="009341A7" w:rsidRPr="00561D33">
              <w:rPr>
                <w:rFonts w:ascii="Times New Roman" w:hAnsi="Times New Roman"/>
                <w:i w:val="0"/>
                <w:iCs/>
                <w:sz w:val="18"/>
                <w:szCs w:val="18"/>
              </w:rPr>
              <w:t>0</w:t>
            </w:r>
          </w:p>
        </w:tc>
        <w:tc>
          <w:tcPr>
            <w:tcW w:w="2544" w:type="dxa"/>
            <w:vMerge w:val="restart"/>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-i</w:t>
            </w:r>
            <w:r w:rsidR="009378AA" w:rsidRPr="00561D33">
              <w:rPr>
                <w:rFonts w:ascii="Times New Roman" w:hAnsi="Times New Roman"/>
                <w:i w:val="0"/>
                <w:sz w:val="18"/>
                <w:szCs w:val="18"/>
              </w:rPr>
              <w:t>ntegrirati usvojena znanja u svak</w:t>
            </w:r>
            <w:r w:rsidRPr="00561D33">
              <w:rPr>
                <w:rFonts w:ascii="Times New Roman" w:hAnsi="Times New Roman"/>
                <w:i w:val="0"/>
                <w:sz w:val="18"/>
                <w:szCs w:val="18"/>
              </w:rPr>
              <w:t>odnevni rad</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-raspraviti o novim saznanjima sa stručnim suradnicima, nastavnicima I ravnateljem</w:t>
            </w: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u provođenju projekata, istraživanja i drugih aktualnih aktivnosti.</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-pratiti aktualna događanja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-ispitati, istraživati aktualne probleme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-ankete, upitnici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-konzultacije, dogovori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-savjetnici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-voditelji županijskog aktiva</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Praćenje i informacije o inovacijama u nastavi.</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-učiti i poučiti funkcionalnom korištenju nastavnih sredstava, pomagala, nastavnih metoda i oblika rada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-konzultacije, 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-demonstracije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-rasprave</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-savjetnici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-drugi stručnjaci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-voditelji županijskog aktiva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-stručni suradnici drugih škola</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Praćenje stručne literature, časopisa</w:t>
            </w:r>
          </w:p>
          <w:p w:rsidR="00A42AC5" w:rsidRPr="00561D33" w:rsidRDefault="00A42AC5" w:rsidP="00A42AC5">
            <w:pPr>
              <w:rPr>
                <w:rFonts w:ascii="Times New Roman" w:hAnsi="Times New Roman"/>
                <w:i w:val="0"/>
                <w:iCs/>
                <w:sz w:val="18"/>
                <w:szCs w:val="18"/>
              </w:rPr>
            </w:pP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-pratiti saznanja iz područja pedagogije, psihologije, didaktike, metodike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materijalu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-literatura</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-knjižničar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-stručni suradnici drugih škola</w:t>
            </w:r>
          </w:p>
        </w:tc>
        <w:tc>
          <w:tcPr>
            <w:tcW w:w="938" w:type="dxa"/>
            <w:gridSpan w:val="10"/>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494" w:type="dxa"/>
            <w:gridSpan w:val="2"/>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1589" w:type="dxa"/>
            <w:gridSpan w:val="24"/>
            <w:shd w:val="clear" w:color="auto" w:fill="B8CCE4"/>
          </w:tcPr>
          <w:p w:rsidR="00A42AC5" w:rsidRPr="00561D33" w:rsidRDefault="00A42AC5" w:rsidP="00A42AC5">
            <w:pPr>
              <w:rPr>
                <w:rFonts w:ascii="Times New Roman" w:hAnsi="Times New Roman"/>
                <w:b/>
                <w:bCs/>
                <w:i w:val="0"/>
                <w:iCs/>
                <w:sz w:val="18"/>
                <w:szCs w:val="18"/>
              </w:rPr>
            </w:pPr>
          </w:p>
          <w:p w:rsidR="00A42AC5" w:rsidRPr="00561D33" w:rsidRDefault="00A42AC5" w:rsidP="00A42AC5">
            <w:pPr>
              <w:rPr>
                <w:rFonts w:ascii="Times New Roman" w:hAnsi="Times New Roman"/>
                <w:b/>
                <w:bCs/>
                <w:i w:val="0"/>
                <w:iCs/>
                <w:sz w:val="18"/>
                <w:szCs w:val="18"/>
              </w:rPr>
            </w:pPr>
            <w:r w:rsidRPr="00561D33">
              <w:rPr>
                <w:rFonts w:ascii="Times New Roman" w:hAnsi="Times New Roman"/>
                <w:b/>
                <w:bCs/>
                <w:i w:val="0"/>
                <w:iCs/>
                <w:sz w:val="18"/>
                <w:szCs w:val="18"/>
              </w:rPr>
              <w:t>XIII. ŠKOLSKI PREVENTIVNI PROGRAM</w:t>
            </w:r>
          </w:p>
          <w:p w:rsidR="00A42AC5" w:rsidRPr="00561D33" w:rsidRDefault="00A42AC5" w:rsidP="00A42AC5">
            <w:pPr>
              <w:rPr>
                <w:rFonts w:ascii="Times New Roman" w:hAnsi="Times New Roman"/>
                <w:b/>
                <w:bCs/>
                <w:i w:val="0"/>
                <w:iCs/>
                <w:sz w:val="18"/>
                <w:szCs w:val="18"/>
              </w:rPr>
            </w:pPr>
          </w:p>
        </w:tc>
        <w:tc>
          <w:tcPr>
            <w:tcW w:w="2544" w:type="dxa"/>
            <w:shd w:val="clear" w:color="auto" w:fill="B8CCE4"/>
          </w:tcPr>
          <w:p w:rsidR="00A42AC5" w:rsidRPr="00561D33" w:rsidRDefault="00A42AC5" w:rsidP="00A42AC5">
            <w:pPr>
              <w:rPr>
                <w:rFonts w:ascii="Times New Roman" w:hAnsi="Times New Roman"/>
                <w:b/>
                <w:bCs/>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Koordinacija aktivnosti na planu realizacije Školskog preventivnog programa.</w:t>
            </w:r>
          </w:p>
        </w:tc>
        <w:tc>
          <w:tcPr>
            <w:tcW w:w="1232" w:type="dxa"/>
            <w:gridSpan w:val="2"/>
            <w:vMerge w:val="restart"/>
            <w:textDirection w:val="btLr"/>
            <w:vAlign w:val="center"/>
          </w:tcPr>
          <w:p w:rsidR="00A42AC5" w:rsidRPr="00561D33" w:rsidRDefault="00A42AC5" w:rsidP="00A42AC5">
            <w:pPr>
              <w:ind w:left="113" w:right="113"/>
              <w:jc w:val="center"/>
              <w:rPr>
                <w:rFonts w:ascii="Times New Roman" w:hAnsi="Times New Roman"/>
                <w:i w:val="0"/>
                <w:iCs/>
                <w:sz w:val="18"/>
                <w:szCs w:val="18"/>
              </w:rPr>
            </w:pPr>
            <w:r w:rsidRPr="00561D33">
              <w:rPr>
                <w:rFonts w:ascii="Times New Roman" w:hAnsi="Times New Roman"/>
                <w:i w:val="0"/>
                <w:iCs/>
                <w:sz w:val="18"/>
                <w:szCs w:val="18"/>
              </w:rPr>
              <w:t>-stručno analitička procjena i usmjeravanje aktivnosti na planu odgojnog djelovanja i prevencije ovisnosti</w:t>
            </w: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-voditi i dogovarati aktivnosti na planu realizacije ŠPP-a dajući kontinuiranu stručnu potporu razrednicima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-rasprava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-pedagoške radionice za razrednike</w:t>
            </w:r>
          </w:p>
        </w:tc>
        <w:tc>
          <w:tcPr>
            <w:tcW w:w="1844" w:type="dxa"/>
          </w:tcPr>
          <w:p w:rsidR="00A42AC5" w:rsidRPr="00561D33" w:rsidRDefault="00A42AC5" w:rsidP="00A42AC5">
            <w:pPr>
              <w:rPr>
                <w:rFonts w:ascii="Times New Roman" w:hAnsi="Times New Roman"/>
                <w:i w:val="0"/>
                <w:iCs/>
                <w:sz w:val="18"/>
                <w:szCs w:val="18"/>
              </w:rPr>
            </w:pPr>
          </w:p>
        </w:tc>
        <w:tc>
          <w:tcPr>
            <w:tcW w:w="893" w:type="dxa"/>
            <w:gridSpan w:val="6"/>
          </w:tcPr>
          <w:p w:rsidR="00A42AC5" w:rsidRPr="00561D33" w:rsidRDefault="00A42AC5" w:rsidP="00A42AC5">
            <w:pPr>
              <w:rPr>
                <w:rFonts w:ascii="Times New Roman" w:hAnsi="Times New Roman"/>
                <w:i w:val="0"/>
                <w:iCs/>
                <w:sz w:val="18"/>
                <w:szCs w:val="18"/>
              </w:rPr>
            </w:pPr>
          </w:p>
        </w:tc>
        <w:tc>
          <w:tcPr>
            <w:tcW w:w="539" w:type="dxa"/>
            <w:gridSpan w:val="6"/>
            <w:vMerge w:val="restart"/>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50</w:t>
            </w:r>
          </w:p>
        </w:tc>
        <w:tc>
          <w:tcPr>
            <w:tcW w:w="2544" w:type="dxa"/>
            <w:vMerge w:val="restart"/>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sa Savjetovalištem za mlade.</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-pravodobno uključiti mlade iz rizičnih skupina i praćenje njihova napredovanja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-usmeni i pismeni kontakti</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-razrednici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-nastavnici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-Savjetovališta za mlade</w:t>
            </w:r>
          </w:p>
        </w:tc>
        <w:tc>
          <w:tcPr>
            <w:tcW w:w="893" w:type="dxa"/>
            <w:gridSpan w:val="6"/>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539" w:type="dxa"/>
            <w:gridSpan w:val="6"/>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vAlign w:val="center"/>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sa Zavodom za javno zdravstvo.</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-informirati mlade o poželjnom, zdravom načinu života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-pomoć u organizaciji sistematskih i zdravstvenih pregleda, cijepljenja, predavanja za učenike i roditelje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-radionice, brošure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 rad u skupinama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-školski liječnik</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-razrednici</w:t>
            </w:r>
          </w:p>
        </w:tc>
        <w:tc>
          <w:tcPr>
            <w:tcW w:w="893" w:type="dxa"/>
            <w:gridSpan w:val="6"/>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539" w:type="dxa"/>
            <w:gridSpan w:val="6"/>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s roditeljima.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-informirati roditelje o tome kako zaštititi dijete od ovisnosti, kome se obratiti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-educirati roditelje o znakovima i problemima ovisnosti</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-predavanje, upućivanje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 konzultacije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-individualno, grupni rad</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-rad na tekstu, brošure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-savjetovanje</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-školski liječnik</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-djelatnici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-savjetovališta</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-razrednici</w:t>
            </w:r>
          </w:p>
        </w:tc>
        <w:tc>
          <w:tcPr>
            <w:tcW w:w="893" w:type="dxa"/>
            <w:gridSpan w:val="6"/>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539" w:type="dxa"/>
            <w:gridSpan w:val="6"/>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1589" w:type="dxa"/>
            <w:gridSpan w:val="24"/>
            <w:shd w:val="clear" w:color="auto" w:fill="B8CCE4"/>
          </w:tcPr>
          <w:p w:rsidR="00A42AC5" w:rsidRPr="00561D33" w:rsidRDefault="00A42AC5" w:rsidP="00A42AC5">
            <w:pPr>
              <w:ind w:left="360"/>
              <w:rPr>
                <w:rFonts w:ascii="Times New Roman" w:hAnsi="Times New Roman"/>
                <w:b/>
                <w:bCs/>
                <w:i w:val="0"/>
                <w:iCs/>
                <w:sz w:val="18"/>
                <w:szCs w:val="18"/>
              </w:rPr>
            </w:pPr>
          </w:p>
          <w:p w:rsidR="00A42AC5" w:rsidRPr="00561D33" w:rsidRDefault="00A42AC5" w:rsidP="00A42AC5">
            <w:pPr>
              <w:rPr>
                <w:rFonts w:ascii="Times New Roman" w:hAnsi="Times New Roman"/>
                <w:b/>
                <w:bCs/>
                <w:i w:val="0"/>
                <w:iCs/>
                <w:sz w:val="18"/>
                <w:szCs w:val="18"/>
              </w:rPr>
            </w:pPr>
            <w:r w:rsidRPr="00561D33">
              <w:rPr>
                <w:rFonts w:ascii="Times New Roman" w:hAnsi="Times New Roman"/>
                <w:b/>
                <w:bCs/>
                <w:i w:val="0"/>
                <w:iCs/>
                <w:sz w:val="18"/>
                <w:szCs w:val="18"/>
              </w:rPr>
              <w:t>XIV. STRUČNO USAVRŠAVANJE</w:t>
            </w:r>
          </w:p>
          <w:p w:rsidR="00A42AC5" w:rsidRPr="00561D33" w:rsidRDefault="00A42AC5" w:rsidP="00A42AC5">
            <w:pPr>
              <w:ind w:left="360"/>
              <w:rPr>
                <w:rFonts w:ascii="Times New Roman" w:hAnsi="Times New Roman"/>
                <w:b/>
                <w:bCs/>
                <w:i w:val="0"/>
                <w:iCs/>
                <w:sz w:val="18"/>
                <w:szCs w:val="18"/>
              </w:rPr>
            </w:pPr>
          </w:p>
        </w:tc>
        <w:tc>
          <w:tcPr>
            <w:tcW w:w="2544" w:type="dxa"/>
            <w:shd w:val="clear" w:color="auto" w:fill="B8CCE4"/>
          </w:tcPr>
          <w:p w:rsidR="00A42AC5" w:rsidRPr="00561D33" w:rsidRDefault="00A42AC5" w:rsidP="00A42AC5">
            <w:pPr>
              <w:rPr>
                <w:rFonts w:ascii="Times New Roman" w:hAnsi="Times New Roman"/>
                <w:b/>
                <w:bCs/>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Realizacija plana</w:t>
            </w:r>
          </w:p>
        </w:tc>
        <w:tc>
          <w:tcPr>
            <w:tcW w:w="1232" w:type="dxa"/>
            <w:gridSpan w:val="2"/>
            <w:vMerge w:val="restart"/>
            <w:textDirection w:val="btLr"/>
            <w:vAlign w:val="center"/>
          </w:tcPr>
          <w:p w:rsidR="00A42AC5" w:rsidRPr="00561D33" w:rsidRDefault="00A42AC5" w:rsidP="00A42AC5">
            <w:pPr>
              <w:ind w:left="113" w:right="113"/>
              <w:jc w:val="center"/>
              <w:rPr>
                <w:rFonts w:ascii="Times New Roman" w:hAnsi="Times New Roman"/>
                <w:i w:val="0"/>
                <w:iCs/>
                <w:sz w:val="18"/>
                <w:szCs w:val="18"/>
              </w:rPr>
            </w:pPr>
            <w:r w:rsidRPr="00561D33">
              <w:rPr>
                <w:rFonts w:ascii="Times New Roman" w:hAnsi="Times New Roman"/>
                <w:i w:val="0"/>
                <w:iCs/>
                <w:sz w:val="18"/>
                <w:szCs w:val="18"/>
              </w:rPr>
              <w:t>-sudjelovati u stručnom usavršavanju</w:t>
            </w:r>
          </w:p>
          <w:p w:rsidR="00A42AC5" w:rsidRPr="00561D33" w:rsidRDefault="00A42AC5" w:rsidP="009378AA">
            <w:pPr>
              <w:ind w:left="113" w:right="113"/>
              <w:jc w:val="center"/>
              <w:rPr>
                <w:rFonts w:ascii="Times New Roman" w:hAnsi="Times New Roman"/>
                <w:i w:val="0"/>
                <w:iCs/>
                <w:sz w:val="18"/>
                <w:szCs w:val="18"/>
              </w:rPr>
            </w:pPr>
            <w:r w:rsidRPr="00561D33">
              <w:rPr>
                <w:rFonts w:ascii="Times New Roman" w:hAnsi="Times New Roman"/>
                <w:i w:val="0"/>
                <w:iCs/>
                <w:sz w:val="18"/>
                <w:szCs w:val="18"/>
              </w:rPr>
              <w:t>-pratiti nova saznanja iz pedagogije psihologije metodike did</w:t>
            </w:r>
            <w:r w:rsidR="009378AA" w:rsidRPr="00561D33">
              <w:rPr>
                <w:rFonts w:ascii="Times New Roman" w:hAnsi="Times New Roman"/>
                <w:i w:val="0"/>
                <w:iCs/>
                <w:sz w:val="18"/>
                <w:szCs w:val="18"/>
              </w:rPr>
              <w:t>a</w:t>
            </w:r>
            <w:r w:rsidRPr="00561D33">
              <w:rPr>
                <w:rFonts w:ascii="Times New Roman" w:hAnsi="Times New Roman"/>
                <w:i w:val="0"/>
                <w:iCs/>
                <w:sz w:val="18"/>
                <w:szCs w:val="18"/>
              </w:rPr>
              <w:t>ktike</w:t>
            </w: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-senzibilizirati nastavnike za potrebu stalnog stručnog usavršavanja</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 na literaturu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-informiranje</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-nastavnici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-stručni savjetnici MPS</w:t>
            </w:r>
          </w:p>
        </w:tc>
        <w:tc>
          <w:tcPr>
            <w:tcW w:w="923" w:type="dxa"/>
            <w:gridSpan w:val="9"/>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509" w:type="dxa"/>
            <w:gridSpan w:val="3"/>
            <w:tcBorders>
              <w:bottom w:val="nil"/>
            </w:tcBorders>
          </w:tcPr>
          <w:p w:rsidR="00A42AC5" w:rsidRPr="00561D33" w:rsidRDefault="00A42AC5" w:rsidP="00A42AC5">
            <w:pPr>
              <w:rPr>
                <w:rFonts w:ascii="Times New Roman" w:hAnsi="Times New Roman"/>
                <w:i w:val="0"/>
                <w:iCs/>
                <w:sz w:val="18"/>
                <w:szCs w:val="18"/>
              </w:rPr>
            </w:pPr>
          </w:p>
        </w:tc>
        <w:tc>
          <w:tcPr>
            <w:tcW w:w="2544" w:type="dxa"/>
            <w:vMerge w:val="restart"/>
            <w:vAlign w:val="center"/>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 xml:space="preserve">-unaprjediti osobne profesionalne kompetencije </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-primijeniti stečena znanja u svakodnevnoj pedagoškoj praksi</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-raspraviti o novim saz</w:t>
            </w:r>
            <w:r w:rsidR="009378AA" w:rsidRPr="00561D33">
              <w:rPr>
                <w:rFonts w:ascii="Times New Roman" w:hAnsi="Times New Roman"/>
                <w:i w:val="0"/>
                <w:sz w:val="18"/>
                <w:szCs w:val="18"/>
              </w:rPr>
              <w:t>n</w:t>
            </w:r>
            <w:r w:rsidRPr="00561D33">
              <w:rPr>
                <w:rFonts w:ascii="Times New Roman" w:hAnsi="Times New Roman"/>
                <w:i w:val="0"/>
                <w:sz w:val="18"/>
                <w:szCs w:val="18"/>
              </w:rPr>
              <w:t>anjima sa stručnim suradnicima, nastavn</w:t>
            </w:r>
            <w:r w:rsidR="009378AA" w:rsidRPr="00561D33">
              <w:rPr>
                <w:rFonts w:ascii="Times New Roman" w:hAnsi="Times New Roman"/>
                <w:i w:val="0"/>
                <w:sz w:val="18"/>
                <w:szCs w:val="18"/>
              </w:rPr>
              <w:t>i</w:t>
            </w:r>
            <w:r w:rsidRPr="00561D33">
              <w:rPr>
                <w:rFonts w:ascii="Times New Roman" w:hAnsi="Times New Roman"/>
                <w:i w:val="0"/>
                <w:sz w:val="18"/>
                <w:szCs w:val="18"/>
              </w:rPr>
              <w:t>cima i ravnateljem</w:t>
            </w:r>
          </w:p>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-samoprocijeniti svoj rad</w:t>
            </w: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2.</w:t>
            </w:r>
          </w:p>
        </w:tc>
        <w:tc>
          <w:tcPr>
            <w:tcW w:w="2560" w:type="dxa"/>
            <w:gridSpan w:val="2"/>
            <w:vAlign w:val="center"/>
          </w:tcPr>
          <w:p w:rsidR="00A42AC5" w:rsidRPr="00561D33" w:rsidRDefault="00A42AC5" w:rsidP="009378AA">
            <w:pPr>
              <w:rPr>
                <w:rFonts w:ascii="Times New Roman" w:hAnsi="Times New Roman"/>
                <w:i w:val="0"/>
                <w:iCs/>
                <w:sz w:val="18"/>
                <w:szCs w:val="18"/>
              </w:rPr>
            </w:pPr>
            <w:r w:rsidRPr="00561D33">
              <w:rPr>
                <w:rFonts w:ascii="Times New Roman" w:hAnsi="Times New Roman"/>
                <w:i w:val="0"/>
                <w:iCs/>
                <w:sz w:val="18"/>
                <w:szCs w:val="18"/>
              </w:rPr>
              <w:t>Sudjelovanje u radu Međužup</w:t>
            </w:r>
            <w:r w:rsidR="009378AA" w:rsidRPr="00561D33">
              <w:rPr>
                <w:rFonts w:ascii="Times New Roman" w:hAnsi="Times New Roman"/>
                <w:i w:val="0"/>
                <w:iCs/>
                <w:sz w:val="18"/>
                <w:szCs w:val="18"/>
              </w:rPr>
              <w:t>a</w:t>
            </w:r>
            <w:r w:rsidRPr="00561D33">
              <w:rPr>
                <w:rFonts w:ascii="Times New Roman" w:hAnsi="Times New Roman"/>
                <w:i w:val="0"/>
                <w:iCs/>
                <w:sz w:val="18"/>
                <w:szCs w:val="18"/>
              </w:rPr>
              <w:t>nijskog stručnog vijeća stručnih suradnika srednjih škola Krapinsko-zagorske, Varaždinske i Međimurske županije.</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-stručno se usavršavati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-aktivno sudjelovati u radu MŽSV-</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-upućivanje na literaturu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-razgovor</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-nastavnici</w:t>
            </w:r>
          </w:p>
        </w:tc>
        <w:tc>
          <w:tcPr>
            <w:tcW w:w="857" w:type="dxa"/>
            <w:gridSpan w:val="4"/>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w:t>
            </w:r>
          </w:p>
        </w:tc>
        <w:tc>
          <w:tcPr>
            <w:tcW w:w="575" w:type="dxa"/>
            <w:gridSpan w:val="8"/>
            <w:vMerge w:val="restart"/>
            <w:tcBorders>
              <w:top w:val="nil"/>
            </w:tcBorders>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105</w:t>
            </w: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Sudjelovanje na stručnim skupovima u organizaciji AZOO.</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-osobno se stručno usavršavati, posebno za samovrednovanje i rad na sebi</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-proučavanje literature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-sudjelovanje na stručnim seminarima, pedagoškim radionicama i drugo</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-savjetnici</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-stručni savjetnici </w:t>
            </w:r>
          </w:p>
        </w:tc>
        <w:tc>
          <w:tcPr>
            <w:tcW w:w="857" w:type="dxa"/>
            <w:gridSpan w:val="4"/>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kontinuiran</w:t>
            </w:r>
          </w:p>
        </w:tc>
        <w:tc>
          <w:tcPr>
            <w:tcW w:w="575" w:type="dxa"/>
            <w:gridSpan w:val="8"/>
            <w:vMerge/>
            <w:tcBorders>
              <w:top w:val="nil"/>
            </w:tcBorders>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vAlign w:val="center"/>
          </w:tcPr>
          <w:p w:rsidR="00A42AC5" w:rsidRPr="00561D33" w:rsidRDefault="009378AA" w:rsidP="00A42AC5">
            <w:pPr>
              <w:rPr>
                <w:rFonts w:ascii="Times New Roman" w:hAnsi="Times New Roman"/>
                <w:i w:val="0"/>
                <w:iCs/>
                <w:sz w:val="18"/>
                <w:szCs w:val="18"/>
              </w:rPr>
            </w:pPr>
            <w:r w:rsidRPr="00561D33">
              <w:rPr>
                <w:rFonts w:ascii="Times New Roman" w:hAnsi="Times New Roman"/>
                <w:i w:val="0"/>
                <w:iCs/>
                <w:sz w:val="18"/>
                <w:szCs w:val="18"/>
              </w:rPr>
              <w:t>Praćenje struč</w:t>
            </w:r>
            <w:r w:rsidR="00A42AC5" w:rsidRPr="00561D33">
              <w:rPr>
                <w:rFonts w:ascii="Times New Roman" w:hAnsi="Times New Roman"/>
                <w:i w:val="0"/>
                <w:iCs/>
                <w:sz w:val="18"/>
                <w:szCs w:val="18"/>
              </w:rPr>
              <w:t>ne literature, časopisa.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 xml:space="preserve">-razmotriti nova saznanja iz pedagoško-psihološkog </w:t>
            </w:r>
          </w:p>
          <w:p w:rsidR="00A42AC5" w:rsidRPr="00561D33" w:rsidRDefault="00A42AC5" w:rsidP="00A42AC5">
            <w:pPr>
              <w:rPr>
                <w:rFonts w:ascii="Times New Roman" w:hAnsi="Times New Roman"/>
                <w:i w:val="0"/>
                <w:iCs/>
                <w:sz w:val="18"/>
                <w:szCs w:val="18"/>
              </w:rPr>
            </w:pP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-proučavanje literature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-sudjelovanje u radu</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-pedagoške radionice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-predavanje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-timski rad</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-stručni suradnici srednjih škola Krapinsko-zagorske, Varaždinske I Međimurske županije</w:t>
            </w:r>
          </w:p>
        </w:tc>
        <w:tc>
          <w:tcPr>
            <w:tcW w:w="857" w:type="dxa"/>
            <w:gridSpan w:val="4"/>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575" w:type="dxa"/>
            <w:gridSpan w:val="8"/>
            <w:vMerge/>
            <w:tcBorders>
              <w:top w:val="nil"/>
            </w:tcBorders>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11589" w:type="dxa"/>
            <w:gridSpan w:val="24"/>
            <w:shd w:val="clear" w:color="auto" w:fill="B8CCE4"/>
            <w:vAlign w:val="center"/>
          </w:tcPr>
          <w:p w:rsidR="00A42AC5" w:rsidRPr="00561D33" w:rsidRDefault="00A42AC5" w:rsidP="00A42AC5">
            <w:pPr>
              <w:rPr>
                <w:rFonts w:ascii="Times New Roman" w:hAnsi="Times New Roman"/>
                <w:b/>
                <w:bCs/>
                <w:i w:val="0"/>
                <w:iCs/>
                <w:sz w:val="18"/>
                <w:szCs w:val="18"/>
              </w:rPr>
            </w:pPr>
            <w:r w:rsidRPr="00561D33">
              <w:rPr>
                <w:rFonts w:ascii="Times New Roman" w:hAnsi="Times New Roman"/>
                <w:b/>
                <w:bCs/>
                <w:i w:val="0"/>
                <w:iCs/>
                <w:sz w:val="18"/>
                <w:szCs w:val="18"/>
              </w:rPr>
              <w:t>XV.  PEDAGOŠKA DOKUMENATCIJA</w:t>
            </w:r>
          </w:p>
          <w:p w:rsidR="00A42AC5" w:rsidRPr="00561D33" w:rsidRDefault="00A42AC5" w:rsidP="00A42AC5">
            <w:pPr>
              <w:rPr>
                <w:rFonts w:ascii="Times New Roman" w:hAnsi="Times New Roman"/>
                <w:b/>
                <w:bCs/>
                <w:i w:val="0"/>
                <w:iCs/>
                <w:sz w:val="18"/>
                <w:szCs w:val="18"/>
              </w:rPr>
            </w:pPr>
          </w:p>
          <w:p w:rsidR="00A42AC5" w:rsidRPr="00561D33" w:rsidRDefault="00A42AC5" w:rsidP="00A42AC5">
            <w:pPr>
              <w:rPr>
                <w:rFonts w:ascii="Times New Roman" w:hAnsi="Times New Roman"/>
                <w:b/>
                <w:bCs/>
                <w:i w:val="0"/>
                <w:iCs/>
                <w:sz w:val="18"/>
                <w:szCs w:val="18"/>
              </w:rPr>
            </w:pPr>
          </w:p>
        </w:tc>
        <w:tc>
          <w:tcPr>
            <w:tcW w:w="2544" w:type="dxa"/>
            <w:shd w:val="clear" w:color="auto" w:fill="B8CCE4"/>
          </w:tcPr>
          <w:p w:rsidR="00A42AC5" w:rsidRPr="00561D33" w:rsidRDefault="00A42AC5" w:rsidP="00A42AC5">
            <w:pPr>
              <w:rPr>
                <w:rFonts w:ascii="Times New Roman" w:hAnsi="Times New Roman"/>
                <w:b/>
                <w:bCs/>
                <w:i w:val="0"/>
                <w:sz w:val="18"/>
                <w:szCs w:val="18"/>
              </w:rPr>
            </w:pPr>
          </w:p>
        </w:tc>
      </w:tr>
      <w:tr w:rsidR="00A42AC5" w:rsidRPr="00561D33" w:rsidTr="0072362E">
        <w:trPr>
          <w:cantSplit/>
          <w:trHeight w:val="1134"/>
          <w:jc w:val="center"/>
        </w:trPr>
        <w:tc>
          <w:tcPr>
            <w:tcW w:w="559" w:type="dxa"/>
            <w:gridSpan w:val="2"/>
            <w:shd w:val="clear" w:color="auto" w:fill="auto"/>
            <w:vAlign w:val="center"/>
          </w:tcPr>
          <w:p w:rsidR="00A42AC5" w:rsidRPr="00561D33" w:rsidRDefault="00A42AC5" w:rsidP="00A42AC5">
            <w:pPr>
              <w:rPr>
                <w:rFonts w:ascii="Times New Roman" w:hAnsi="Times New Roman"/>
                <w:b/>
                <w:bCs/>
                <w:i w:val="0"/>
                <w:iCs/>
                <w:sz w:val="18"/>
                <w:szCs w:val="18"/>
              </w:rPr>
            </w:pPr>
            <w:r w:rsidRPr="00561D33">
              <w:rPr>
                <w:rFonts w:ascii="Times New Roman" w:hAnsi="Times New Roman"/>
                <w:b/>
                <w:bCs/>
                <w:i w:val="0"/>
                <w:iCs/>
                <w:sz w:val="18"/>
                <w:szCs w:val="18"/>
              </w:rPr>
              <w:t>1.</w:t>
            </w:r>
          </w:p>
        </w:tc>
        <w:tc>
          <w:tcPr>
            <w:tcW w:w="2560" w:type="dxa"/>
            <w:gridSpan w:val="2"/>
            <w:shd w:val="clear" w:color="auto" w:fill="auto"/>
            <w:vAlign w:val="center"/>
          </w:tcPr>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Vođenje pedagoške dokumentacije i evidencije odgojno-obrazovnog rada</w:t>
            </w:r>
          </w:p>
        </w:tc>
        <w:tc>
          <w:tcPr>
            <w:tcW w:w="1232" w:type="dxa"/>
            <w:gridSpan w:val="2"/>
            <w:shd w:val="clear" w:color="auto" w:fill="auto"/>
            <w:textDirection w:val="btLr"/>
          </w:tcPr>
          <w:p w:rsidR="00A42AC5" w:rsidRPr="00561D33" w:rsidRDefault="00A42AC5" w:rsidP="00A42AC5">
            <w:pPr>
              <w:ind w:left="113" w:right="113"/>
              <w:rPr>
                <w:rFonts w:ascii="Times New Roman" w:hAnsi="Times New Roman"/>
                <w:bCs/>
                <w:i w:val="0"/>
                <w:iCs/>
                <w:sz w:val="18"/>
                <w:szCs w:val="18"/>
              </w:rPr>
            </w:pPr>
            <w:r w:rsidRPr="00561D33">
              <w:rPr>
                <w:rFonts w:ascii="Times New Roman" w:hAnsi="Times New Roman"/>
                <w:bCs/>
                <w:i w:val="0"/>
                <w:iCs/>
                <w:sz w:val="18"/>
                <w:szCs w:val="18"/>
              </w:rPr>
              <w:t>-evi</w:t>
            </w:r>
            <w:r w:rsidR="009378AA" w:rsidRPr="00561D33">
              <w:rPr>
                <w:rFonts w:ascii="Times New Roman" w:hAnsi="Times New Roman"/>
                <w:bCs/>
                <w:i w:val="0"/>
                <w:iCs/>
                <w:sz w:val="18"/>
                <w:szCs w:val="18"/>
              </w:rPr>
              <w:t>de</w:t>
            </w:r>
            <w:r w:rsidRPr="00561D33">
              <w:rPr>
                <w:rFonts w:ascii="Times New Roman" w:hAnsi="Times New Roman"/>
                <w:bCs/>
                <w:i w:val="0"/>
                <w:iCs/>
                <w:sz w:val="18"/>
                <w:szCs w:val="18"/>
              </w:rPr>
              <w:t>ntirati odgojno-obrazovni rad</w:t>
            </w:r>
          </w:p>
        </w:tc>
        <w:tc>
          <w:tcPr>
            <w:tcW w:w="2112" w:type="dxa"/>
            <w:gridSpan w:val="2"/>
            <w:shd w:val="clear" w:color="auto" w:fill="auto"/>
          </w:tcPr>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-GPP pedagoga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-MPP pedagoga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-dnevnik rada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 dosjei učenika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-dokumentacija praćenja pripravnika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-IOOP</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 obrasci, upitnici</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-evidencija</w:t>
            </w:r>
          </w:p>
          <w:p w:rsidR="00A42AC5" w:rsidRPr="00561D33" w:rsidRDefault="00A42AC5" w:rsidP="00A42AC5">
            <w:pPr>
              <w:rPr>
                <w:rFonts w:ascii="Times New Roman" w:hAnsi="Times New Roman"/>
                <w:bCs/>
                <w:i w:val="0"/>
                <w:iCs/>
                <w:sz w:val="18"/>
                <w:szCs w:val="18"/>
              </w:rPr>
            </w:pPr>
          </w:p>
        </w:tc>
        <w:tc>
          <w:tcPr>
            <w:tcW w:w="1850" w:type="dxa"/>
            <w:gridSpan w:val="3"/>
            <w:shd w:val="clear" w:color="auto" w:fill="auto"/>
          </w:tcPr>
          <w:p w:rsidR="00A42AC5" w:rsidRPr="00561D33" w:rsidRDefault="00A42AC5" w:rsidP="009378AA">
            <w:pPr>
              <w:rPr>
                <w:rFonts w:ascii="Times New Roman" w:hAnsi="Times New Roman"/>
                <w:bCs/>
                <w:i w:val="0"/>
                <w:iCs/>
                <w:sz w:val="18"/>
                <w:szCs w:val="18"/>
              </w:rPr>
            </w:pPr>
            <w:r w:rsidRPr="00561D33">
              <w:rPr>
                <w:rFonts w:ascii="Times New Roman" w:hAnsi="Times New Roman"/>
                <w:bCs/>
                <w:i w:val="0"/>
                <w:iCs/>
                <w:sz w:val="18"/>
                <w:szCs w:val="18"/>
              </w:rPr>
              <w:t>-vođenje pedagoške dokumentacije I evid</w:t>
            </w:r>
            <w:r w:rsidR="009378AA" w:rsidRPr="00561D33">
              <w:rPr>
                <w:rFonts w:ascii="Times New Roman" w:hAnsi="Times New Roman"/>
                <w:bCs/>
                <w:i w:val="0"/>
                <w:iCs/>
                <w:sz w:val="18"/>
                <w:szCs w:val="18"/>
              </w:rPr>
              <w:t>e</w:t>
            </w:r>
            <w:r w:rsidRPr="00561D33">
              <w:rPr>
                <w:rFonts w:ascii="Times New Roman" w:hAnsi="Times New Roman"/>
                <w:bCs/>
                <w:i w:val="0"/>
                <w:iCs/>
                <w:sz w:val="18"/>
                <w:szCs w:val="18"/>
              </w:rPr>
              <w:t>ncije odgojno-obrazovnog rada</w:t>
            </w:r>
          </w:p>
        </w:tc>
        <w:tc>
          <w:tcPr>
            <w:tcW w:w="1844" w:type="dxa"/>
            <w:shd w:val="clear" w:color="auto" w:fill="auto"/>
          </w:tcPr>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-ravnatelj</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-nastavnici</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-razrednici</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-pripravnici</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-stručni suradnik edukacijski rehabilitator</w:t>
            </w:r>
          </w:p>
        </w:tc>
        <w:tc>
          <w:tcPr>
            <w:tcW w:w="962" w:type="dxa"/>
            <w:gridSpan w:val="11"/>
            <w:shd w:val="clear" w:color="auto" w:fill="auto"/>
          </w:tcPr>
          <w:p w:rsidR="00A42AC5" w:rsidRPr="00561D33" w:rsidRDefault="00A42AC5" w:rsidP="00A42AC5">
            <w:pPr>
              <w:rPr>
                <w:rFonts w:ascii="Times New Roman" w:hAnsi="Times New Roman"/>
                <w:b/>
                <w:bCs/>
                <w:i w:val="0"/>
                <w:iCs/>
                <w:sz w:val="18"/>
                <w:szCs w:val="18"/>
              </w:rPr>
            </w:pPr>
            <w:r w:rsidRPr="00561D33">
              <w:rPr>
                <w:rFonts w:ascii="Times New Roman" w:hAnsi="Times New Roman"/>
                <w:b/>
                <w:bCs/>
                <w:i w:val="0"/>
                <w:iCs/>
                <w:sz w:val="18"/>
                <w:szCs w:val="18"/>
              </w:rPr>
              <w:t>-</w:t>
            </w:r>
            <w:r w:rsidRPr="00561D33">
              <w:rPr>
                <w:rFonts w:ascii="Times New Roman" w:hAnsi="Times New Roman"/>
                <w:bCs/>
                <w:i w:val="0"/>
                <w:iCs/>
                <w:sz w:val="18"/>
                <w:szCs w:val="18"/>
              </w:rPr>
              <w:t>tijekom školske godine</w:t>
            </w:r>
          </w:p>
        </w:tc>
        <w:tc>
          <w:tcPr>
            <w:tcW w:w="470" w:type="dxa"/>
            <w:shd w:val="clear" w:color="auto" w:fill="auto"/>
          </w:tcPr>
          <w:p w:rsidR="00A42AC5" w:rsidRPr="00561D33" w:rsidRDefault="00A42AC5" w:rsidP="00A42AC5">
            <w:pPr>
              <w:rPr>
                <w:rFonts w:ascii="Times New Roman" w:hAnsi="Times New Roman"/>
                <w:b/>
                <w:bCs/>
                <w:i w:val="0"/>
                <w:iCs/>
                <w:sz w:val="18"/>
                <w:szCs w:val="18"/>
              </w:rPr>
            </w:pPr>
            <w:r w:rsidRPr="00561D33">
              <w:rPr>
                <w:rFonts w:ascii="Times New Roman" w:hAnsi="Times New Roman"/>
                <w:b/>
                <w:bCs/>
                <w:i w:val="0"/>
                <w:iCs/>
                <w:sz w:val="18"/>
                <w:szCs w:val="18"/>
              </w:rPr>
              <w:t>125</w:t>
            </w:r>
          </w:p>
        </w:tc>
        <w:tc>
          <w:tcPr>
            <w:tcW w:w="2544" w:type="dxa"/>
            <w:shd w:val="clear" w:color="auto" w:fill="auto"/>
          </w:tcPr>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-redovito voditi pedagošku dokumentaciju</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-klasificirati pedagošku dokume</w:t>
            </w:r>
            <w:r w:rsidR="009378AA" w:rsidRPr="00561D33">
              <w:rPr>
                <w:rFonts w:ascii="Times New Roman" w:hAnsi="Times New Roman"/>
                <w:bCs/>
                <w:i w:val="0"/>
                <w:iCs/>
                <w:sz w:val="18"/>
                <w:szCs w:val="18"/>
              </w:rPr>
              <w:t>n</w:t>
            </w:r>
            <w:r w:rsidRPr="00561D33">
              <w:rPr>
                <w:rFonts w:ascii="Times New Roman" w:hAnsi="Times New Roman"/>
                <w:bCs/>
                <w:i w:val="0"/>
                <w:iCs/>
                <w:sz w:val="18"/>
                <w:szCs w:val="18"/>
              </w:rPr>
              <w:t>taciju po područjima rada, kreirati datoteke obrasce i izvješća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-evidentirati podatke u dnevniku rada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-utvrditi ispravnost podataka u e-dnevniku</w:t>
            </w:r>
          </w:p>
          <w:p w:rsidR="00A42AC5" w:rsidRPr="00561D33" w:rsidRDefault="00A42AC5" w:rsidP="009378AA">
            <w:pPr>
              <w:rPr>
                <w:rFonts w:ascii="Times New Roman" w:hAnsi="Times New Roman"/>
                <w:b/>
                <w:bCs/>
                <w:i w:val="0"/>
                <w:sz w:val="18"/>
                <w:szCs w:val="18"/>
              </w:rPr>
            </w:pPr>
            <w:r w:rsidRPr="00561D33">
              <w:rPr>
                <w:rFonts w:ascii="Times New Roman" w:hAnsi="Times New Roman"/>
                <w:bCs/>
                <w:i w:val="0"/>
                <w:iCs/>
                <w:sz w:val="18"/>
                <w:szCs w:val="18"/>
              </w:rPr>
              <w:t>-vođenje statis</w:t>
            </w:r>
            <w:r w:rsidR="009378AA" w:rsidRPr="00561D33">
              <w:rPr>
                <w:rFonts w:ascii="Times New Roman" w:hAnsi="Times New Roman"/>
                <w:bCs/>
                <w:i w:val="0"/>
                <w:iCs/>
                <w:sz w:val="18"/>
                <w:szCs w:val="18"/>
              </w:rPr>
              <w:t>t</w:t>
            </w:r>
            <w:r w:rsidRPr="00561D33">
              <w:rPr>
                <w:rFonts w:ascii="Times New Roman" w:hAnsi="Times New Roman"/>
                <w:bCs/>
                <w:i w:val="0"/>
                <w:iCs/>
                <w:sz w:val="18"/>
                <w:szCs w:val="18"/>
              </w:rPr>
              <w:t>ičkih podataka na početku i kraju školske godine</w:t>
            </w:r>
          </w:p>
        </w:tc>
      </w:tr>
      <w:tr w:rsidR="00A42AC5" w:rsidRPr="00561D33" w:rsidTr="0072362E">
        <w:trPr>
          <w:cantSplit/>
          <w:jc w:val="center"/>
        </w:trPr>
        <w:tc>
          <w:tcPr>
            <w:tcW w:w="11119" w:type="dxa"/>
            <w:gridSpan w:val="23"/>
            <w:shd w:val="clear" w:color="auto" w:fill="B8CCE4"/>
            <w:vAlign w:val="center"/>
          </w:tcPr>
          <w:p w:rsidR="00A42AC5" w:rsidRPr="00561D33" w:rsidRDefault="00A42AC5" w:rsidP="00A42AC5">
            <w:pPr>
              <w:rPr>
                <w:rFonts w:ascii="Times New Roman" w:hAnsi="Times New Roman"/>
                <w:b/>
                <w:bCs/>
                <w:i w:val="0"/>
                <w:iCs/>
                <w:sz w:val="18"/>
                <w:szCs w:val="18"/>
              </w:rPr>
            </w:pPr>
            <w:r w:rsidRPr="00561D33">
              <w:rPr>
                <w:rFonts w:ascii="Times New Roman" w:hAnsi="Times New Roman"/>
                <w:b/>
                <w:bCs/>
                <w:i w:val="0"/>
                <w:iCs/>
                <w:sz w:val="18"/>
                <w:szCs w:val="18"/>
              </w:rPr>
              <w:t>XVI. VRJEDNOVANJE I SAMOVRJEDNOVANJE RADA</w:t>
            </w:r>
          </w:p>
          <w:p w:rsidR="00A42AC5" w:rsidRPr="00561D33" w:rsidRDefault="00A42AC5" w:rsidP="00A42AC5">
            <w:pPr>
              <w:rPr>
                <w:rFonts w:ascii="Times New Roman" w:hAnsi="Times New Roman"/>
                <w:b/>
                <w:bCs/>
                <w:i w:val="0"/>
                <w:iCs/>
                <w:sz w:val="18"/>
                <w:szCs w:val="18"/>
              </w:rPr>
            </w:pPr>
          </w:p>
          <w:p w:rsidR="00A42AC5" w:rsidRPr="00561D33" w:rsidRDefault="00A42AC5" w:rsidP="00A42AC5">
            <w:pPr>
              <w:rPr>
                <w:rFonts w:ascii="Times New Roman" w:hAnsi="Times New Roman"/>
                <w:b/>
                <w:bCs/>
                <w:i w:val="0"/>
                <w:iCs/>
                <w:sz w:val="18"/>
                <w:szCs w:val="18"/>
              </w:rPr>
            </w:pPr>
          </w:p>
        </w:tc>
        <w:tc>
          <w:tcPr>
            <w:tcW w:w="470" w:type="dxa"/>
            <w:shd w:val="clear" w:color="auto" w:fill="B8CCE4"/>
          </w:tcPr>
          <w:p w:rsidR="00A42AC5" w:rsidRPr="00561D33" w:rsidRDefault="00A42AC5" w:rsidP="00A42AC5">
            <w:pPr>
              <w:rPr>
                <w:rFonts w:ascii="Times New Roman" w:hAnsi="Times New Roman"/>
                <w:b/>
                <w:bCs/>
                <w:i w:val="0"/>
                <w:iCs/>
                <w:sz w:val="18"/>
                <w:szCs w:val="18"/>
              </w:rPr>
            </w:pPr>
          </w:p>
        </w:tc>
        <w:tc>
          <w:tcPr>
            <w:tcW w:w="2544" w:type="dxa"/>
            <w:shd w:val="clear" w:color="auto" w:fill="B8CCE4"/>
          </w:tcPr>
          <w:p w:rsidR="00A42AC5" w:rsidRPr="00561D33" w:rsidRDefault="00A42AC5" w:rsidP="00A42AC5">
            <w:pPr>
              <w:rPr>
                <w:rFonts w:ascii="Times New Roman" w:hAnsi="Times New Roman"/>
                <w:b/>
                <w:bCs/>
                <w:i w:val="0"/>
                <w:sz w:val="18"/>
                <w:szCs w:val="18"/>
              </w:rPr>
            </w:pPr>
          </w:p>
        </w:tc>
      </w:tr>
      <w:tr w:rsidR="00A42AC5" w:rsidRPr="00561D33" w:rsidTr="0072362E">
        <w:trPr>
          <w:cantSplit/>
          <w:trHeight w:val="1134"/>
          <w:jc w:val="center"/>
        </w:trPr>
        <w:tc>
          <w:tcPr>
            <w:tcW w:w="559" w:type="dxa"/>
            <w:gridSpan w:val="2"/>
            <w:shd w:val="clear" w:color="auto" w:fill="auto"/>
          </w:tcPr>
          <w:p w:rsidR="00A42AC5" w:rsidRPr="00561D33" w:rsidRDefault="00A42AC5" w:rsidP="00A42AC5">
            <w:pPr>
              <w:rPr>
                <w:rFonts w:ascii="Times New Roman" w:hAnsi="Times New Roman"/>
                <w:b/>
                <w:bCs/>
                <w:i w:val="0"/>
                <w:iCs/>
                <w:sz w:val="18"/>
                <w:szCs w:val="18"/>
              </w:rPr>
            </w:pPr>
          </w:p>
        </w:tc>
        <w:tc>
          <w:tcPr>
            <w:tcW w:w="2560" w:type="dxa"/>
            <w:gridSpan w:val="2"/>
            <w:shd w:val="clear" w:color="auto" w:fill="auto"/>
            <w:vAlign w:val="center"/>
          </w:tcPr>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Dnevnik rada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Vrjednovanje i samovrjednovanje realizacije planiranih ishoda</w:t>
            </w:r>
          </w:p>
          <w:p w:rsidR="00A42AC5" w:rsidRPr="00561D33" w:rsidRDefault="00A42AC5" w:rsidP="00A42AC5">
            <w:pPr>
              <w:rPr>
                <w:rFonts w:ascii="Times New Roman" w:hAnsi="Times New Roman"/>
                <w:b/>
                <w:bCs/>
                <w:i w:val="0"/>
                <w:iCs/>
                <w:sz w:val="18"/>
                <w:szCs w:val="18"/>
              </w:rPr>
            </w:pPr>
            <w:r w:rsidRPr="00561D33">
              <w:rPr>
                <w:rFonts w:ascii="Times New Roman" w:hAnsi="Times New Roman"/>
                <w:bCs/>
                <w:i w:val="0"/>
                <w:iCs/>
                <w:sz w:val="18"/>
                <w:szCs w:val="18"/>
              </w:rPr>
              <w:t>Samovrjednovanje uspješnosti cjelokupnog rada</w:t>
            </w:r>
          </w:p>
        </w:tc>
        <w:tc>
          <w:tcPr>
            <w:tcW w:w="1232" w:type="dxa"/>
            <w:gridSpan w:val="2"/>
            <w:shd w:val="clear" w:color="auto" w:fill="auto"/>
            <w:textDirection w:val="btLr"/>
          </w:tcPr>
          <w:p w:rsidR="00A42AC5" w:rsidRPr="00561D33" w:rsidRDefault="00A42AC5" w:rsidP="00A42AC5">
            <w:pPr>
              <w:ind w:left="113" w:right="113"/>
              <w:rPr>
                <w:rFonts w:ascii="Times New Roman" w:hAnsi="Times New Roman"/>
                <w:b/>
                <w:bCs/>
                <w:i w:val="0"/>
                <w:iCs/>
                <w:sz w:val="18"/>
                <w:szCs w:val="18"/>
              </w:rPr>
            </w:pPr>
            <w:r w:rsidRPr="00561D33">
              <w:rPr>
                <w:rFonts w:ascii="Times New Roman" w:hAnsi="Times New Roman"/>
                <w:b/>
                <w:bCs/>
                <w:i w:val="0"/>
                <w:iCs/>
                <w:sz w:val="18"/>
                <w:szCs w:val="18"/>
              </w:rPr>
              <w:t>-</w:t>
            </w:r>
            <w:r w:rsidRPr="00561D33">
              <w:rPr>
                <w:rFonts w:ascii="Times New Roman" w:hAnsi="Times New Roman"/>
                <w:bCs/>
                <w:i w:val="0"/>
                <w:iCs/>
                <w:sz w:val="18"/>
                <w:szCs w:val="18"/>
              </w:rPr>
              <w:t>prćenje re</w:t>
            </w:r>
            <w:r w:rsidR="009378AA" w:rsidRPr="00561D33">
              <w:rPr>
                <w:rFonts w:ascii="Times New Roman" w:hAnsi="Times New Roman"/>
                <w:bCs/>
                <w:i w:val="0"/>
                <w:iCs/>
                <w:sz w:val="18"/>
                <w:szCs w:val="18"/>
              </w:rPr>
              <w:t>a</w:t>
            </w:r>
            <w:r w:rsidRPr="00561D33">
              <w:rPr>
                <w:rFonts w:ascii="Times New Roman" w:hAnsi="Times New Roman"/>
                <w:bCs/>
                <w:i w:val="0"/>
                <w:iCs/>
                <w:sz w:val="18"/>
                <w:szCs w:val="18"/>
              </w:rPr>
              <w:t>lizacije planiranih ciljeva i ishoda s ciljem usavršavanja daljnjega rada</w:t>
            </w:r>
          </w:p>
        </w:tc>
        <w:tc>
          <w:tcPr>
            <w:tcW w:w="2112" w:type="dxa"/>
            <w:gridSpan w:val="2"/>
            <w:shd w:val="clear" w:color="auto" w:fill="auto"/>
          </w:tcPr>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 xml:space="preserve">-mjesečno pratiti realizaciju planiranih ishoda </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 utvrditi poteškoće u pedagoškom radu</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-unositi promjene</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-osmisliti instrumente za vrjednovanje i samovrjednovanje kvalitete</w:t>
            </w:r>
          </w:p>
        </w:tc>
        <w:tc>
          <w:tcPr>
            <w:tcW w:w="1827" w:type="dxa"/>
            <w:gridSpan w:val="2"/>
            <w:shd w:val="clear" w:color="auto" w:fill="auto"/>
          </w:tcPr>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-individualni rad</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-timski rad</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-analiza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-sinteza</w:t>
            </w:r>
          </w:p>
        </w:tc>
        <w:tc>
          <w:tcPr>
            <w:tcW w:w="1867" w:type="dxa"/>
            <w:gridSpan w:val="2"/>
            <w:shd w:val="clear" w:color="auto" w:fill="auto"/>
          </w:tcPr>
          <w:p w:rsidR="00A42AC5" w:rsidRPr="00561D33" w:rsidRDefault="00A42AC5" w:rsidP="00A42AC5">
            <w:pPr>
              <w:rPr>
                <w:rFonts w:ascii="Times New Roman" w:hAnsi="Times New Roman"/>
                <w:bCs/>
                <w:i w:val="0"/>
                <w:iCs/>
                <w:sz w:val="18"/>
                <w:szCs w:val="18"/>
              </w:rPr>
            </w:pP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-osobno</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 ravnatelj</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 dionici odgojno-obrazovnog rada</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-viša savjetnica ASOO</w:t>
            </w:r>
          </w:p>
          <w:p w:rsidR="00A42AC5" w:rsidRPr="00561D33" w:rsidRDefault="00A42AC5" w:rsidP="00A42AC5">
            <w:pPr>
              <w:rPr>
                <w:rFonts w:ascii="Times New Roman" w:hAnsi="Times New Roman"/>
                <w:bCs/>
                <w:i w:val="0"/>
                <w:iCs/>
                <w:sz w:val="18"/>
                <w:szCs w:val="18"/>
              </w:rPr>
            </w:pPr>
          </w:p>
        </w:tc>
        <w:tc>
          <w:tcPr>
            <w:tcW w:w="962" w:type="dxa"/>
            <w:gridSpan w:val="11"/>
            <w:shd w:val="clear" w:color="auto" w:fill="auto"/>
          </w:tcPr>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-tijekom školske godine</w:t>
            </w:r>
          </w:p>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-lipanj-kolovoz</w:t>
            </w:r>
          </w:p>
        </w:tc>
        <w:tc>
          <w:tcPr>
            <w:tcW w:w="470" w:type="dxa"/>
            <w:shd w:val="clear" w:color="auto" w:fill="auto"/>
          </w:tcPr>
          <w:p w:rsidR="00A42AC5" w:rsidRPr="00561D33" w:rsidRDefault="00A42AC5" w:rsidP="00A42AC5">
            <w:pPr>
              <w:rPr>
                <w:rFonts w:ascii="Times New Roman" w:hAnsi="Times New Roman"/>
                <w:bCs/>
                <w:i w:val="0"/>
                <w:iCs/>
                <w:sz w:val="18"/>
                <w:szCs w:val="18"/>
              </w:rPr>
            </w:pPr>
            <w:r w:rsidRPr="00561D33">
              <w:rPr>
                <w:rFonts w:ascii="Times New Roman" w:hAnsi="Times New Roman"/>
                <w:bCs/>
                <w:i w:val="0"/>
                <w:iCs/>
                <w:sz w:val="18"/>
                <w:szCs w:val="18"/>
              </w:rPr>
              <w:t>70</w:t>
            </w:r>
          </w:p>
        </w:tc>
        <w:tc>
          <w:tcPr>
            <w:tcW w:w="2544" w:type="dxa"/>
            <w:shd w:val="clear" w:color="auto" w:fill="auto"/>
          </w:tcPr>
          <w:p w:rsidR="00A42AC5" w:rsidRPr="00561D33" w:rsidRDefault="00A42AC5" w:rsidP="00A42AC5">
            <w:pPr>
              <w:rPr>
                <w:rFonts w:ascii="Times New Roman" w:hAnsi="Times New Roman"/>
                <w:bCs/>
                <w:i w:val="0"/>
                <w:sz w:val="18"/>
                <w:szCs w:val="18"/>
              </w:rPr>
            </w:pPr>
            <w:r w:rsidRPr="00561D33">
              <w:rPr>
                <w:rFonts w:ascii="Times New Roman" w:hAnsi="Times New Roman"/>
                <w:b/>
                <w:bCs/>
                <w:i w:val="0"/>
                <w:sz w:val="18"/>
                <w:szCs w:val="18"/>
              </w:rPr>
              <w:t>-</w:t>
            </w:r>
            <w:r w:rsidRPr="00561D33">
              <w:rPr>
                <w:rFonts w:ascii="Times New Roman" w:hAnsi="Times New Roman"/>
                <w:bCs/>
                <w:i w:val="0"/>
                <w:sz w:val="18"/>
                <w:szCs w:val="18"/>
              </w:rPr>
              <w:t>vrjednovati realizaciju planiranihishoda sukladno planu i programu rada pedagoga</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-napisati izvješće o svom radu</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-inovirati i osuvremeniti rad</w:t>
            </w:r>
          </w:p>
          <w:p w:rsidR="00A42AC5" w:rsidRPr="00561D33" w:rsidRDefault="00A42AC5" w:rsidP="00A42AC5">
            <w:pPr>
              <w:rPr>
                <w:rFonts w:ascii="Times New Roman" w:hAnsi="Times New Roman"/>
                <w:bCs/>
                <w:i w:val="0"/>
                <w:sz w:val="18"/>
                <w:szCs w:val="18"/>
              </w:rPr>
            </w:pPr>
            <w:r w:rsidRPr="00561D33">
              <w:rPr>
                <w:rFonts w:ascii="Times New Roman" w:hAnsi="Times New Roman"/>
                <w:bCs/>
                <w:i w:val="0"/>
                <w:sz w:val="18"/>
                <w:szCs w:val="18"/>
              </w:rPr>
              <w:t>-procijeniti postignuće</w:t>
            </w:r>
          </w:p>
          <w:p w:rsidR="00A42AC5" w:rsidRPr="00561D33" w:rsidRDefault="00A42AC5" w:rsidP="00A42AC5">
            <w:pPr>
              <w:rPr>
                <w:rFonts w:ascii="Times New Roman" w:hAnsi="Times New Roman"/>
                <w:b/>
                <w:bCs/>
                <w:i w:val="0"/>
                <w:sz w:val="18"/>
                <w:szCs w:val="18"/>
              </w:rPr>
            </w:pPr>
            <w:r w:rsidRPr="00561D33">
              <w:rPr>
                <w:rFonts w:ascii="Times New Roman" w:hAnsi="Times New Roman"/>
                <w:bCs/>
                <w:i w:val="0"/>
                <w:sz w:val="18"/>
                <w:szCs w:val="18"/>
              </w:rPr>
              <w:t>-sukreirati upitnike za nastavnike, učenike i roditelje</w:t>
            </w:r>
          </w:p>
        </w:tc>
      </w:tr>
      <w:tr w:rsidR="00A42AC5" w:rsidRPr="00561D33" w:rsidTr="0072362E">
        <w:trPr>
          <w:cantSplit/>
          <w:jc w:val="center"/>
        </w:trPr>
        <w:tc>
          <w:tcPr>
            <w:tcW w:w="14133" w:type="dxa"/>
            <w:gridSpan w:val="25"/>
            <w:shd w:val="clear" w:color="auto" w:fill="B8CCE4"/>
          </w:tcPr>
          <w:p w:rsidR="00A42AC5" w:rsidRPr="00561D33" w:rsidRDefault="00A42AC5" w:rsidP="00A42AC5">
            <w:pPr>
              <w:rPr>
                <w:rFonts w:ascii="Times New Roman" w:hAnsi="Times New Roman"/>
                <w:b/>
                <w:bCs/>
                <w:i w:val="0"/>
                <w:iCs/>
                <w:sz w:val="18"/>
                <w:szCs w:val="18"/>
              </w:rPr>
            </w:pPr>
          </w:p>
          <w:p w:rsidR="00A42AC5" w:rsidRPr="00561D33" w:rsidRDefault="00A42AC5" w:rsidP="00A42AC5">
            <w:pPr>
              <w:rPr>
                <w:rFonts w:ascii="Times New Roman" w:hAnsi="Times New Roman"/>
                <w:b/>
                <w:bCs/>
                <w:i w:val="0"/>
                <w:iCs/>
                <w:sz w:val="18"/>
                <w:szCs w:val="18"/>
              </w:rPr>
            </w:pPr>
            <w:r w:rsidRPr="00561D33">
              <w:rPr>
                <w:rFonts w:ascii="Times New Roman" w:hAnsi="Times New Roman"/>
                <w:b/>
                <w:bCs/>
                <w:i w:val="0"/>
                <w:iCs/>
                <w:sz w:val="18"/>
                <w:szCs w:val="18"/>
              </w:rPr>
              <w:t>XVII. OSTALI POSLOVI</w:t>
            </w:r>
          </w:p>
          <w:p w:rsidR="00A42AC5" w:rsidRPr="00561D33" w:rsidRDefault="00A42AC5" w:rsidP="00A42AC5">
            <w:pPr>
              <w:rPr>
                <w:rFonts w:ascii="Times New Roman" w:hAnsi="Times New Roman"/>
                <w:b/>
                <w:bCs/>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1.</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Briga o pedagoškoj dokumentaciji.</w:t>
            </w:r>
          </w:p>
        </w:tc>
        <w:tc>
          <w:tcPr>
            <w:tcW w:w="1232" w:type="dxa"/>
            <w:gridSpan w:val="2"/>
            <w:vMerge w:val="restart"/>
            <w:textDirection w:val="btLr"/>
          </w:tcPr>
          <w:p w:rsidR="00A42AC5" w:rsidRPr="00561D33" w:rsidRDefault="00A42AC5" w:rsidP="00A42AC5">
            <w:pPr>
              <w:ind w:left="113" w:right="113"/>
              <w:rPr>
                <w:rFonts w:ascii="Times New Roman" w:hAnsi="Times New Roman"/>
                <w:i w:val="0"/>
                <w:sz w:val="18"/>
                <w:szCs w:val="18"/>
              </w:rPr>
            </w:pPr>
            <w:r w:rsidRPr="00561D33">
              <w:rPr>
                <w:rFonts w:ascii="Times New Roman" w:hAnsi="Times New Roman"/>
                <w:i w:val="0"/>
                <w:iCs/>
                <w:sz w:val="18"/>
                <w:szCs w:val="18"/>
              </w:rPr>
              <w:t>-očuvanje potrebne dokumentacije i nabavka stručne literature</w:t>
            </w: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-čuvati podatke pohranjene u školskoj dokumentaciji</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-arhiviranje</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-ravnatelj</w:t>
            </w:r>
          </w:p>
        </w:tc>
        <w:tc>
          <w:tcPr>
            <w:tcW w:w="962" w:type="dxa"/>
            <w:gridSpan w:val="11"/>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470" w:type="dxa"/>
            <w:vMerge w:val="restart"/>
          </w:tcPr>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50</w:t>
            </w:r>
          </w:p>
        </w:tc>
        <w:tc>
          <w:tcPr>
            <w:tcW w:w="2544" w:type="dxa"/>
            <w:vMerge w:val="restart"/>
            <w:vAlign w:val="center"/>
          </w:tcPr>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-surađivati s ciljem unaprjeđenja odgojno-obrazovnog procesa</w:t>
            </w: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3.</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Suradnja u pribavljanju stručne literature.</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-surađivati s knjižničarkom u pribavljanju recentne stručne literature</w:t>
            </w: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-konzultacije</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-arhiviranje</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-knjižničar</w:t>
            </w:r>
          </w:p>
        </w:tc>
        <w:tc>
          <w:tcPr>
            <w:tcW w:w="962" w:type="dxa"/>
            <w:gridSpan w:val="11"/>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470" w:type="dxa"/>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cantSplit/>
          <w:jc w:val="center"/>
        </w:trPr>
        <w:tc>
          <w:tcPr>
            <w:tcW w:w="559" w:type="dxa"/>
            <w:gridSpan w:val="2"/>
          </w:tcPr>
          <w:p w:rsidR="00A42AC5" w:rsidRPr="00561D33" w:rsidRDefault="00A42AC5" w:rsidP="00A42AC5">
            <w:pPr>
              <w:rPr>
                <w:rFonts w:ascii="Times New Roman" w:hAnsi="Times New Roman"/>
                <w:i w:val="0"/>
                <w:sz w:val="18"/>
                <w:szCs w:val="18"/>
              </w:rPr>
            </w:pPr>
          </w:p>
          <w:p w:rsidR="00A42AC5" w:rsidRPr="00561D33" w:rsidRDefault="00A42AC5" w:rsidP="00A42AC5">
            <w:pPr>
              <w:rPr>
                <w:rFonts w:ascii="Times New Roman" w:hAnsi="Times New Roman"/>
                <w:i w:val="0"/>
                <w:sz w:val="18"/>
                <w:szCs w:val="18"/>
              </w:rPr>
            </w:pPr>
            <w:r w:rsidRPr="00561D33">
              <w:rPr>
                <w:rFonts w:ascii="Times New Roman" w:hAnsi="Times New Roman"/>
                <w:i w:val="0"/>
                <w:sz w:val="18"/>
                <w:szCs w:val="18"/>
              </w:rPr>
              <w:t>4.</w:t>
            </w:r>
          </w:p>
        </w:tc>
        <w:tc>
          <w:tcPr>
            <w:tcW w:w="2560" w:type="dxa"/>
            <w:gridSpan w:val="2"/>
            <w:vAlign w:val="center"/>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Izrada i čuvanje učeničkih spisa.</w:t>
            </w:r>
          </w:p>
        </w:tc>
        <w:tc>
          <w:tcPr>
            <w:tcW w:w="1232" w:type="dxa"/>
            <w:gridSpan w:val="2"/>
            <w:vMerge/>
          </w:tcPr>
          <w:p w:rsidR="00A42AC5" w:rsidRPr="00561D33" w:rsidRDefault="00A42AC5" w:rsidP="00A42AC5">
            <w:pPr>
              <w:rPr>
                <w:rFonts w:ascii="Times New Roman" w:hAnsi="Times New Roman"/>
                <w:i w:val="0"/>
                <w:sz w:val="18"/>
                <w:szCs w:val="18"/>
              </w:rPr>
            </w:pPr>
          </w:p>
        </w:tc>
        <w:tc>
          <w:tcPr>
            <w:tcW w:w="2119" w:type="dxa"/>
            <w:gridSpan w:val="3"/>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-čuvati učeničku dokumentaciju</w:t>
            </w: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p w:rsidR="00A42AC5" w:rsidRPr="00561D33" w:rsidRDefault="00A42AC5" w:rsidP="00A42AC5">
            <w:pPr>
              <w:rPr>
                <w:rFonts w:ascii="Times New Roman" w:hAnsi="Times New Roman"/>
                <w:i w:val="0"/>
                <w:iCs/>
                <w:sz w:val="18"/>
                <w:szCs w:val="18"/>
              </w:rPr>
            </w:pPr>
          </w:p>
        </w:tc>
        <w:tc>
          <w:tcPr>
            <w:tcW w:w="1843" w:type="dxa"/>
            <w:gridSpan w:val="2"/>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-arhiviranje</w:t>
            </w:r>
          </w:p>
        </w:tc>
        <w:tc>
          <w:tcPr>
            <w:tcW w:w="1844" w:type="dxa"/>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-ravnatelj</w:t>
            </w:r>
          </w:p>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-razrednik</w:t>
            </w:r>
          </w:p>
        </w:tc>
        <w:tc>
          <w:tcPr>
            <w:tcW w:w="962" w:type="dxa"/>
            <w:gridSpan w:val="11"/>
          </w:tcPr>
          <w:p w:rsidR="00A42AC5" w:rsidRPr="00561D33" w:rsidRDefault="00A42AC5" w:rsidP="00A42AC5">
            <w:pPr>
              <w:rPr>
                <w:rFonts w:ascii="Times New Roman" w:hAnsi="Times New Roman"/>
                <w:i w:val="0"/>
                <w:iCs/>
                <w:sz w:val="18"/>
                <w:szCs w:val="18"/>
              </w:rPr>
            </w:pPr>
            <w:r w:rsidRPr="00561D33">
              <w:rPr>
                <w:rFonts w:ascii="Times New Roman" w:hAnsi="Times New Roman"/>
                <w:i w:val="0"/>
                <w:iCs/>
                <w:sz w:val="18"/>
                <w:szCs w:val="18"/>
              </w:rPr>
              <w:t>-tijekom školske godine</w:t>
            </w:r>
          </w:p>
        </w:tc>
        <w:tc>
          <w:tcPr>
            <w:tcW w:w="470" w:type="dxa"/>
            <w:vMerge/>
          </w:tcPr>
          <w:p w:rsidR="00A42AC5" w:rsidRPr="00561D33" w:rsidRDefault="00A42AC5" w:rsidP="00A42AC5">
            <w:pPr>
              <w:rPr>
                <w:rFonts w:ascii="Times New Roman" w:hAnsi="Times New Roman"/>
                <w:i w:val="0"/>
                <w:iCs/>
                <w:sz w:val="18"/>
                <w:szCs w:val="18"/>
              </w:rPr>
            </w:pPr>
          </w:p>
        </w:tc>
        <w:tc>
          <w:tcPr>
            <w:tcW w:w="2544" w:type="dxa"/>
            <w:vMerge/>
          </w:tcPr>
          <w:p w:rsidR="00A42AC5" w:rsidRPr="00561D33" w:rsidRDefault="00A42AC5" w:rsidP="00A42AC5">
            <w:pPr>
              <w:rPr>
                <w:rFonts w:ascii="Times New Roman" w:hAnsi="Times New Roman"/>
                <w:i w:val="0"/>
                <w:sz w:val="18"/>
                <w:szCs w:val="18"/>
              </w:rPr>
            </w:pPr>
          </w:p>
        </w:tc>
      </w:tr>
      <w:tr w:rsidR="00A42AC5" w:rsidRPr="00561D33" w:rsidTr="0072362E">
        <w:trPr>
          <w:gridAfter w:val="22"/>
          <w:wAfter w:w="12996" w:type="dxa"/>
          <w:cantSplit/>
          <w:jc w:val="center"/>
        </w:trPr>
        <w:tc>
          <w:tcPr>
            <w:tcW w:w="1137" w:type="dxa"/>
            <w:gridSpan w:val="3"/>
            <w:shd w:val="clear" w:color="auto" w:fill="B8CCE4"/>
          </w:tcPr>
          <w:p w:rsidR="00A42AC5" w:rsidRPr="00561D33" w:rsidRDefault="00A42AC5" w:rsidP="00A42AC5">
            <w:pPr>
              <w:jc w:val="center"/>
              <w:rPr>
                <w:rFonts w:ascii="Times New Roman" w:hAnsi="Times New Roman"/>
                <w:b/>
                <w:bCs/>
                <w:i w:val="0"/>
                <w:sz w:val="18"/>
                <w:szCs w:val="18"/>
              </w:rPr>
            </w:pPr>
          </w:p>
          <w:p w:rsidR="00A42AC5" w:rsidRPr="00561D33" w:rsidRDefault="00932634" w:rsidP="009341A7">
            <w:pPr>
              <w:rPr>
                <w:rFonts w:ascii="Times New Roman" w:hAnsi="Times New Roman"/>
                <w:b/>
                <w:bCs/>
                <w:i w:val="0"/>
                <w:sz w:val="18"/>
                <w:szCs w:val="18"/>
              </w:rPr>
            </w:pPr>
            <w:r w:rsidRPr="00561D33">
              <w:rPr>
                <w:rFonts w:ascii="Times New Roman" w:hAnsi="Times New Roman"/>
                <w:b/>
                <w:bCs/>
                <w:i w:val="0"/>
                <w:sz w:val="18"/>
                <w:szCs w:val="18"/>
              </w:rPr>
              <w:t>176</w:t>
            </w:r>
            <w:r w:rsidR="009341A7" w:rsidRPr="00561D33">
              <w:rPr>
                <w:rFonts w:ascii="Times New Roman" w:hAnsi="Times New Roman"/>
                <w:b/>
                <w:bCs/>
                <w:i w:val="0"/>
                <w:sz w:val="18"/>
                <w:szCs w:val="18"/>
              </w:rPr>
              <w:t>0</w:t>
            </w:r>
          </w:p>
        </w:tc>
      </w:tr>
    </w:tbl>
    <w:p w:rsidR="00A42AC5" w:rsidRPr="00561D33" w:rsidRDefault="00A42AC5" w:rsidP="00A42AC5">
      <w:pPr>
        <w:pStyle w:val="Odlomakpopisa"/>
        <w:ind w:left="360"/>
        <w:rPr>
          <w:rFonts w:ascii="Times New Roman" w:hAnsi="Times New Roman"/>
          <w:sz w:val="14"/>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8E6CE7" w:rsidRPr="00561D33" w:rsidRDefault="008E6CE7" w:rsidP="00A622F4">
      <w:pPr>
        <w:rPr>
          <w:rFonts w:ascii="Times New Roman" w:hAnsi="Times New Roman"/>
          <w:i w:val="0"/>
        </w:rPr>
      </w:pPr>
    </w:p>
    <w:p w:rsidR="008E6CE7" w:rsidRPr="00561D33" w:rsidRDefault="008E6CE7" w:rsidP="00A622F4">
      <w:pPr>
        <w:rPr>
          <w:rFonts w:ascii="Times New Roman" w:hAnsi="Times New Roman"/>
          <w:i w:val="0"/>
        </w:rPr>
      </w:pPr>
    </w:p>
    <w:p w:rsidR="008E6CE7" w:rsidRPr="00561D33" w:rsidRDefault="008E6CE7" w:rsidP="00A622F4">
      <w:pPr>
        <w:rPr>
          <w:rFonts w:ascii="Times New Roman" w:hAnsi="Times New Roman"/>
          <w:i w:val="0"/>
        </w:rPr>
      </w:pPr>
    </w:p>
    <w:p w:rsidR="00A622F4" w:rsidRPr="00561D33" w:rsidRDefault="00A622F4" w:rsidP="00A622F4">
      <w:pPr>
        <w:rPr>
          <w:rFonts w:ascii="Times New Roman" w:hAnsi="Times New Roman"/>
          <w:i w:val="0"/>
        </w:rPr>
      </w:pPr>
    </w:p>
    <w:p w:rsidR="0072362E" w:rsidRPr="00561D33" w:rsidRDefault="0072362E" w:rsidP="00A622F4">
      <w:pPr>
        <w:rPr>
          <w:rFonts w:ascii="Times New Roman" w:hAnsi="Times New Roman"/>
          <w:i w:val="0"/>
        </w:rPr>
      </w:pPr>
    </w:p>
    <w:p w:rsidR="0072362E" w:rsidRPr="00561D33" w:rsidRDefault="0072362E" w:rsidP="00A622F4">
      <w:pPr>
        <w:rPr>
          <w:rFonts w:ascii="Times New Roman" w:hAnsi="Times New Roman"/>
          <w:i w:val="0"/>
        </w:rPr>
      </w:pPr>
    </w:p>
    <w:p w:rsidR="0072362E" w:rsidRPr="00561D33" w:rsidRDefault="0072362E" w:rsidP="00A622F4">
      <w:pPr>
        <w:rPr>
          <w:rFonts w:ascii="Times New Roman" w:hAnsi="Times New Roman"/>
          <w:i w:val="0"/>
        </w:rPr>
      </w:pPr>
    </w:p>
    <w:p w:rsidR="0072362E" w:rsidRPr="00561D33" w:rsidRDefault="0072362E" w:rsidP="00A622F4">
      <w:pPr>
        <w:rPr>
          <w:rFonts w:ascii="Times New Roman" w:hAnsi="Times New Roman"/>
          <w:i w:val="0"/>
        </w:rPr>
      </w:pPr>
    </w:p>
    <w:p w:rsidR="00AB0D1E" w:rsidRPr="00561D33" w:rsidRDefault="00AB0D1E" w:rsidP="00A622F4">
      <w:pPr>
        <w:rPr>
          <w:rFonts w:ascii="Times New Roman" w:hAnsi="Times New Roman"/>
          <w:i w:val="0"/>
        </w:rPr>
      </w:pPr>
    </w:p>
    <w:p w:rsidR="00AB0D1E" w:rsidRPr="00561D33" w:rsidRDefault="00AB0D1E" w:rsidP="00A622F4">
      <w:pPr>
        <w:rPr>
          <w:rFonts w:ascii="Times New Roman" w:hAnsi="Times New Roman"/>
          <w:i w:val="0"/>
        </w:rPr>
      </w:pPr>
    </w:p>
    <w:p w:rsidR="00A622F4" w:rsidRPr="00561D33" w:rsidRDefault="00A622F4" w:rsidP="007A008C">
      <w:pPr>
        <w:pStyle w:val="Odlomakpopisa"/>
        <w:numPr>
          <w:ilvl w:val="0"/>
          <w:numId w:val="27"/>
        </w:numPr>
        <w:rPr>
          <w:rFonts w:ascii="Times New Roman" w:hAnsi="Times New Roman"/>
          <w:sz w:val="24"/>
          <w:szCs w:val="24"/>
        </w:rPr>
      </w:pPr>
      <w:r w:rsidRPr="00561D33">
        <w:rPr>
          <w:rFonts w:ascii="Times New Roman" w:hAnsi="Times New Roman"/>
          <w:b/>
          <w:sz w:val="24"/>
          <w:szCs w:val="24"/>
        </w:rPr>
        <w:lastRenderedPageBreak/>
        <w:t xml:space="preserve">GODIŠNJI PLAN I PROGRAM RADA STRUČNOG SURADNIKA </w:t>
      </w:r>
      <w:r w:rsidR="00FA0E68">
        <w:rPr>
          <w:rFonts w:ascii="Times New Roman" w:hAnsi="Times New Roman"/>
          <w:b/>
          <w:sz w:val="24"/>
          <w:szCs w:val="24"/>
        </w:rPr>
        <w:t>EDUKATORA - REHABILITATORA</w:t>
      </w:r>
      <w:r w:rsidR="00FA0E68" w:rsidRPr="00561D33">
        <w:rPr>
          <w:rFonts w:ascii="Times New Roman" w:hAnsi="Times New Roman"/>
          <w:b/>
          <w:sz w:val="24"/>
          <w:szCs w:val="24"/>
        </w:rPr>
        <w:t xml:space="preserve"> </w:t>
      </w:r>
      <w:r w:rsidR="00932634" w:rsidRPr="00561D33">
        <w:rPr>
          <w:rFonts w:ascii="Times New Roman" w:hAnsi="Times New Roman"/>
          <w:b/>
          <w:sz w:val="24"/>
          <w:szCs w:val="24"/>
        </w:rPr>
        <w:t xml:space="preserve">TIJEKOM ŠKOLSKE GODINE </w:t>
      </w:r>
      <w:r w:rsidR="0082193F">
        <w:rPr>
          <w:rFonts w:ascii="Times New Roman" w:hAnsi="Times New Roman"/>
          <w:b/>
          <w:sz w:val="24"/>
          <w:szCs w:val="24"/>
        </w:rPr>
        <w:t>2019./2020.</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4109"/>
        <w:gridCol w:w="3542"/>
        <w:gridCol w:w="3089"/>
      </w:tblGrid>
      <w:tr w:rsidR="00932634" w:rsidRPr="00561D33" w:rsidTr="00932634">
        <w:tc>
          <w:tcPr>
            <w:tcW w:w="2547"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b/>
                <w:i w:val="0"/>
              </w:rPr>
            </w:pPr>
            <w:r w:rsidRPr="00561D33">
              <w:rPr>
                <w:rFonts w:ascii="Times New Roman" w:hAnsi="Times New Roman"/>
                <w:b/>
                <w:i w:val="0"/>
                <w:szCs w:val="22"/>
              </w:rPr>
              <w:t>PODRUČJA RADA</w:t>
            </w: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b/>
                <w:i w:val="0"/>
              </w:rPr>
            </w:pPr>
            <w:r w:rsidRPr="00561D33">
              <w:rPr>
                <w:rFonts w:ascii="Times New Roman" w:hAnsi="Times New Roman"/>
                <w:b/>
                <w:i w:val="0"/>
                <w:szCs w:val="22"/>
              </w:rPr>
              <w:t xml:space="preserve">POSLOVI I AKTIVNOSTI             </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szCs w:val="22"/>
              </w:rPr>
            </w:pPr>
            <w:r w:rsidRPr="00561D33">
              <w:rPr>
                <w:rFonts w:ascii="Times New Roman" w:hAnsi="Times New Roman"/>
                <w:b/>
                <w:i w:val="0"/>
                <w:szCs w:val="22"/>
              </w:rPr>
              <w:t>CILJEVI</w:t>
            </w: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b/>
                <w:i w:val="0"/>
              </w:rPr>
            </w:pPr>
            <w:r w:rsidRPr="00561D33">
              <w:rPr>
                <w:rFonts w:ascii="Times New Roman" w:hAnsi="Times New Roman"/>
                <w:b/>
                <w:i w:val="0"/>
                <w:szCs w:val="22"/>
              </w:rPr>
              <w:t>VRIJEME RADA (mjeseci)</w:t>
            </w:r>
          </w:p>
        </w:tc>
      </w:tr>
      <w:tr w:rsidR="00932634" w:rsidRPr="00561D33" w:rsidTr="00932634">
        <w:tc>
          <w:tcPr>
            <w:tcW w:w="13291" w:type="dxa"/>
            <w:gridSpan w:val="4"/>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szCs w:val="22"/>
              </w:rPr>
            </w:pPr>
            <w:r w:rsidRPr="00561D33">
              <w:rPr>
                <w:rFonts w:ascii="Times New Roman" w:hAnsi="Times New Roman"/>
                <w:b/>
                <w:i w:val="0"/>
                <w:szCs w:val="22"/>
              </w:rPr>
              <w:t xml:space="preserve">                                                  NEPOSREDAN PEDAGOŠKI RAD</w:t>
            </w:r>
          </w:p>
        </w:tc>
      </w:tr>
      <w:tr w:rsidR="00932634" w:rsidRPr="00561D33" w:rsidTr="00932634">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932634" w:rsidRPr="00561D33" w:rsidRDefault="00932634" w:rsidP="00932634">
            <w:pPr>
              <w:rPr>
                <w:rFonts w:ascii="Times New Roman" w:hAnsi="Times New Roman"/>
                <w:b/>
                <w:i w:val="0"/>
              </w:rPr>
            </w:pPr>
            <w:r w:rsidRPr="00561D33">
              <w:rPr>
                <w:rFonts w:ascii="Times New Roman" w:hAnsi="Times New Roman"/>
                <w:b/>
                <w:i w:val="0"/>
                <w:szCs w:val="22"/>
              </w:rPr>
              <w:t>1. NEPOSREDAN EDUKACIJSKO-REHABILITACIJSKI RAD S UČENICIMA</w:t>
            </w: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b/>
                <w:i w:val="0"/>
              </w:rPr>
            </w:pPr>
            <w:r w:rsidRPr="00561D33">
              <w:rPr>
                <w:rFonts w:ascii="Times New Roman" w:hAnsi="Times New Roman"/>
                <w:i w:val="0"/>
                <w:color w:val="000000" w:themeColor="text1"/>
                <w:szCs w:val="22"/>
              </w:rPr>
              <w:t>1.</w:t>
            </w:r>
            <w:r w:rsidRPr="00561D33">
              <w:rPr>
                <w:rFonts w:ascii="Times New Roman" w:hAnsi="Times New Roman"/>
                <w:b/>
                <w:i w:val="0"/>
                <w:color w:val="000000" w:themeColor="text1"/>
                <w:szCs w:val="22"/>
              </w:rPr>
              <w:t xml:space="preserve"> Rehabilitacijski rad s učenicima:</w:t>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rPr>
              <w:t>-utvrditi individualne odgojno-obrazovne potrebe i podršku namijenjenu učenicima s teškoćama</w:t>
            </w:r>
          </w:p>
          <w:p w:rsidR="00932634" w:rsidRPr="00561D33" w:rsidRDefault="00932634" w:rsidP="00932634">
            <w:pPr>
              <w:rPr>
                <w:rFonts w:ascii="Times New Roman" w:hAnsi="Times New Roman"/>
                <w:i w:val="0"/>
              </w:rPr>
            </w:pPr>
            <w:r w:rsidRPr="00561D33">
              <w:rPr>
                <w:rFonts w:ascii="Times New Roman" w:hAnsi="Times New Roman"/>
                <w:i w:val="0"/>
              </w:rPr>
              <w:t>-odrediti i primijeniti primjerene nastavne oblike i metode rada sukladno sposobnostima i mogućnostima učenika</w:t>
            </w:r>
          </w:p>
          <w:p w:rsidR="00932634" w:rsidRPr="00561D33" w:rsidRDefault="00932634" w:rsidP="00932634">
            <w:pPr>
              <w:rPr>
                <w:rFonts w:ascii="Times New Roman" w:hAnsi="Times New Roman"/>
                <w:i w:val="0"/>
              </w:rPr>
            </w:pPr>
            <w:r w:rsidRPr="00561D33">
              <w:rPr>
                <w:rFonts w:ascii="Times New Roman" w:hAnsi="Times New Roman"/>
                <w:i w:val="0"/>
              </w:rPr>
              <w:t>-poticati razvoj zdravstvene, socijalne i ekološke svijesti učenika, konstruktivno rješavanje sukoba i atmosferu prihvaćanja</w:t>
            </w:r>
          </w:p>
          <w:p w:rsidR="00932634" w:rsidRPr="00561D33" w:rsidRDefault="00932634" w:rsidP="00932634">
            <w:pPr>
              <w:rPr>
                <w:rFonts w:ascii="Times New Roman" w:hAnsi="Times New Roman"/>
                <w:i w:val="0"/>
              </w:rPr>
            </w:pPr>
            <w:r w:rsidRPr="00561D33">
              <w:rPr>
                <w:rFonts w:ascii="Times New Roman" w:hAnsi="Times New Roman"/>
                <w:i w:val="0"/>
              </w:rPr>
              <w:t>-pružiti savjetodavnu pomoć učenicima kojima je potrebna, obzirom na njihove psiho-socijalne i socio-ekonomske probleme i poteškoće</w:t>
            </w:r>
          </w:p>
          <w:p w:rsidR="00932634" w:rsidRPr="00561D33" w:rsidRDefault="00932634" w:rsidP="00932634">
            <w:pPr>
              <w:rPr>
                <w:rFonts w:ascii="Times New Roman" w:hAnsi="Times New Roman"/>
                <w:i w:val="0"/>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p>
        </w:tc>
      </w:tr>
      <w:tr w:rsidR="00932634" w:rsidRPr="00561D33" w:rsidTr="00932634">
        <w:tc>
          <w:tcPr>
            <w:tcW w:w="2547" w:type="dxa"/>
            <w:vMerge/>
            <w:tcBorders>
              <w:top w:val="single" w:sz="4" w:space="0" w:color="auto"/>
              <w:left w:val="single" w:sz="4" w:space="0" w:color="auto"/>
              <w:bottom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a) Individualni rehabilitacijski rad</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top w:val="single" w:sz="4" w:space="0" w:color="auto"/>
              <w:left w:val="single" w:sz="4" w:space="0" w:color="auto"/>
              <w:bottom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b) Grupni rehabilitacijski rad</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top w:val="single" w:sz="4" w:space="0" w:color="auto"/>
              <w:left w:val="single" w:sz="4" w:space="0" w:color="auto"/>
              <w:bottom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1.1. Rad na zdravstvenoj, socijalnoj i ekološkoj zaštiti učenika </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9.-6.</w:t>
            </w:r>
          </w:p>
        </w:tc>
      </w:tr>
      <w:tr w:rsidR="00932634" w:rsidRPr="00561D33" w:rsidTr="00932634">
        <w:tc>
          <w:tcPr>
            <w:tcW w:w="2547" w:type="dxa"/>
            <w:vMerge/>
            <w:tcBorders>
              <w:top w:val="single" w:sz="4" w:space="0" w:color="auto"/>
              <w:left w:val="single" w:sz="4" w:space="0" w:color="auto"/>
              <w:bottom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1.2. Rad s učenicima s teškoćama u razvoju s ciljem provođenja rehabilitacijskih postupaka i odabira metoda i načina rada</w:t>
            </w:r>
            <w:r w:rsidRPr="00561D33">
              <w:rPr>
                <w:rFonts w:ascii="Times New Roman" w:hAnsi="Times New Roman"/>
                <w:i w:val="0"/>
              </w:rPr>
              <w:tab/>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top w:val="single" w:sz="4" w:space="0" w:color="auto"/>
              <w:left w:val="single" w:sz="4" w:space="0" w:color="auto"/>
              <w:bottom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1.3. Praćenje rada i pružanje podrške učenicima s teškoćama na nastavi</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top w:val="single" w:sz="4" w:space="0" w:color="auto"/>
              <w:left w:val="single" w:sz="4" w:space="0" w:color="auto"/>
              <w:bottom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p>
        </w:tc>
      </w:tr>
      <w:tr w:rsidR="00932634" w:rsidRPr="00561D33" w:rsidTr="00932634">
        <w:tc>
          <w:tcPr>
            <w:tcW w:w="2547" w:type="dxa"/>
            <w:vMerge/>
            <w:tcBorders>
              <w:top w:val="single" w:sz="4" w:space="0" w:color="auto"/>
              <w:left w:val="single" w:sz="4" w:space="0" w:color="auto"/>
              <w:bottom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jc w:val="right"/>
              <w:rPr>
                <w:rFonts w:ascii="Times New Roman" w:hAnsi="Times New Roman"/>
                <w:i w:val="0"/>
              </w:rPr>
            </w:pPr>
            <w:r w:rsidRPr="00561D33">
              <w:rPr>
                <w:rFonts w:ascii="Times New Roman" w:hAnsi="Times New Roman"/>
                <w:i w:val="0"/>
                <w:szCs w:val="22"/>
              </w:rPr>
              <w:t>Sati tjedno: 20</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Sati godišnje: 720</w:t>
            </w:r>
          </w:p>
        </w:tc>
      </w:tr>
      <w:tr w:rsidR="00932634" w:rsidRPr="00561D33" w:rsidTr="00932634">
        <w:tc>
          <w:tcPr>
            <w:tcW w:w="2547" w:type="dxa"/>
            <w:vMerge w:val="restart"/>
            <w:tcBorders>
              <w:top w:val="single" w:sz="4" w:space="0" w:color="auto"/>
              <w:left w:val="single" w:sz="4" w:space="0" w:color="auto"/>
              <w:right w:val="single" w:sz="4" w:space="0" w:color="auto"/>
            </w:tcBorders>
            <w:vAlign w:val="center"/>
            <w:hideMark/>
          </w:tcPr>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r w:rsidRPr="00561D33">
              <w:rPr>
                <w:rFonts w:ascii="Times New Roman" w:hAnsi="Times New Roman"/>
                <w:b/>
                <w:i w:val="0"/>
                <w:szCs w:val="22"/>
              </w:rPr>
              <w:t>2.SURADNJA S RODITELJIMA, NASTAVNICIMA, RAVNATELJEM, STRUČNIM SURADNICIMA I POMOĆNICIMA U NASTAVI</w:t>
            </w: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b/>
                <w:i w:val="0"/>
                <w:szCs w:val="22"/>
              </w:rPr>
            </w:pPr>
          </w:p>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b/>
                <w:i w:val="0"/>
              </w:rPr>
            </w:pPr>
            <w:r w:rsidRPr="00561D33">
              <w:rPr>
                <w:rFonts w:ascii="Times New Roman" w:hAnsi="Times New Roman"/>
                <w:b/>
                <w:i w:val="0"/>
              </w:rPr>
              <w:lastRenderedPageBreak/>
              <w:t>2.1.Suradnja s roditeljima:</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2.1.1 Upoznavanje roditelja sa značajkama psihofizičkog stanja učenika i njihovim potrebama</w:t>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-upoznati socio-ekonomski status obitelji i razinu njihova djelovanja na učenika </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-upoznati roditelje s didaktičko-metodičkim potrebama rada učenika na nastavi i uputiti ih na potrebu specifičnih oblika i </w:t>
            </w:r>
            <w:r w:rsidRPr="00561D33">
              <w:rPr>
                <w:rFonts w:ascii="Times New Roman" w:hAnsi="Times New Roman"/>
                <w:i w:val="0"/>
                <w:szCs w:val="22"/>
              </w:rPr>
              <w:lastRenderedPageBreak/>
              <w:t xml:space="preserve">metoda rada </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-uključiti roditelje u mogućnost promjene/nastavak školovanja</w:t>
            </w: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lastRenderedPageBreak/>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 xml:space="preserve">2.1.2. Instruktivni rad s roditeljima s ciljem uključivanja roditelja kao aktivnog sudionika rehabilitacijskog procesa, upute za rad kod kuće, </w:t>
            </w:r>
            <w:r w:rsidRPr="00561D33">
              <w:rPr>
                <w:rFonts w:ascii="Times New Roman" w:hAnsi="Times New Roman"/>
                <w:i w:val="0"/>
                <w:szCs w:val="22"/>
              </w:rPr>
              <w:lastRenderedPageBreak/>
              <w:t>razumijevanje teškoća, rješavanja problema, savjetovanje roditelja</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2.1.3. Poučavanje roditelja o odgojno-obrazovnoj inkluziji</w:t>
            </w:r>
            <w:r w:rsidRPr="00561D33">
              <w:rPr>
                <w:rFonts w:ascii="Times New Roman" w:hAnsi="Times New Roman"/>
                <w:i w:val="0"/>
              </w:rPr>
              <w:tab/>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2.1.4. Upoznavanje roditelja s izrađenim IOOP-om</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szCs w:val="22"/>
              </w:rPr>
            </w:pPr>
            <w:r w:rsidRPr="00561D33">
              <w:rPr>
                <w:rFonts w:ascii="Times New Roman" w:hAnsi="Times New Roman"/>
                <w:i w:val="0"/>
                <w:szCs w:val="22"/>
              </w:rPr>
              <w:t>2.1.5. Otvoreni sat za roditelje</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szCs w:val="22"/>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                                           Sati tjedno: 2</w:t>
            </w:r>
          </w:p>
        </w:tc>
        <w:tc>
          <w:tcPr>
            <w:tcW w:w="3543" w:type="dxa"/>
            <w:tcBorders>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  Sati godišnje: 72</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b/>
                <w:i w:val="0"/>
                <w:szCs w:val="22"/>
              </w:rPr>
              <w:t>2.2.Suradnja s nastavnicima, razrednicima, pomoćnicima u nastavi:</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2.2.1. Upoznavanje s učenikovim teškoćama</w:t>
            </w:r>
          </w:p>
          <w:p w:rsidR="00932634" w:rsidRPr="00561D33" w:rsidRDefault="00932634" w:rsidP="00932634">
            <w:pPr>
              <w:rPr>
                <w:rFonts w:ascii="Times New Roman" w:hAnsi="Times New Roman"/>
                <w:i w:val="0"/>
              </w:rPr>
            </w:pPr>
            <w:r w:rsidRPr="00561D33">
              <w:rPr>
                <w:rFonts w:ascii="Times New Roman" w:hAnsi="Times New Roman"/>
                <w:i w:val="0"/>
                <w:szCs w:val="22"/>
              </w:rPr>
              <w:t xml:space="preserve"> (uzroci, specifične teškoće, posljedice, adekvatna pomoć)</w:t>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-utvrditi didaktičko-metodičke uvjete rada nastavnika u razredu i uputiti ih na specifične oblike i metode rada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-detektirati probleme koje pokazuju učenici u savladavanju nastavnog programa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-realizirati procjene i izraditi individualno-odgojno obrazovne programe</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-sudjelovati u stručnom usavršavanju nastavnika u području odgoja i obrazovanja učenika s teškoćama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-kontinuirano pratiti napredak učenika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-upoznati pomoćnika u nastavi sa posebnosti poučavanja učenika s teškoćama, izraditi program i područja rada asistenta</w:t>
            </w: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lastRenderedPageBreak/>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2.2.2. Upute za praćenje učenika i suradnja pri ocjenjivanju učenika</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2.2.3. Upute za ostvarivanje posebnih oblika rada u nastavnom i izvannastavnom odgojno-obrazovnom radu s učenikom</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2.2.4. Sudjelovanje u planiranju i programiranju odgojno - obrazovnih sadržaja za učenike s teškoćama – izrada individualnih odgojno-obrazovnih programa, izrada strategija podrške i inicijalne procjena učenika s teškoćama</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2.2.5. Sudjelovanje u radu sjednice Razrednih vijeća i Nastavničkog vijeća</w:t>
            </w:r>
            <w:r w:rsidRPr="00561D33">
              <w:rPr>
                <w:rFonts w:ascii="Times New Roman" w:hAnsi="Times New Roman"/>
                <w:i w:val="0"/>
                <w:szCs w:val="22"/>
              </w:rPr>
              <w:tab/>
            </w:r>
            <w:r w:rsidRPr="00561D33">
              <w:rPr>
                <w:rFonts w:ascii="Times New Roman" w:hAnsi="Times New Roman"/>
                <w:i w:val="0"/>
                <w:szCs w:val="22"/>
              </w:rPr>
              <w:tab/>
            </w:r>
            <w:r w:rsidRPr="00561D33">
              <w:rPr>
                <w:rFonts w:ascii="Times New Roman" w:hAnsi="Times New Roman"/>
                <w:i w:val="0"/>
                <w:szCs w:val="22"/>
              </w:rPr>
              <w:tab/>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 xml:space="preserve">2.2.6. Pripremanje i realizacija stručnih </w:t>
            </w:r>
            <w:r w:rsidRPr="00561D33">
              <w:rPr>
                <w:rFonts w:ascii="Times New Roman" w:hAnsi="Times New Roman"/>
                <w:i w:val="0"/>
                <w:szCs w:val="22"/>
              </w:rPr>
              <w:lastRenderedPageBreak/>
              <w:t>predavanja</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2.2.7. Upoznavanje pomoćnika u nastavi s obavezama i dužnostima, upućivanje na posebnosti u razvoju učenika i kako prevladati teškoće s kojima bi se mogli susretati, svakodnevna podrška, analiza izvješća i izrada programa rada</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p w:rsidR="00932634" w:rsidRPr="00561D33" w:rsidRDefault="00932634" w:rsidP="00932634">
            <w:pPr>
              <w:rPr>
                <w:rFonts w:ascii="Times New Roman" w:hAnsi="Times New Roman"/>
                <w:i w:val="0"/>
              </w:rPr>
            </w:pPr>
          </w:p>
          <w:p w:rsidR="00932634" w:rsidRPr="00561D33" w:rsidRDefault="00932634" w:rsidP="00932634">
            <w:pPr>
              <w:rPr>
                <w:rFonts w:ascii="Times New Roman" w:hAnsi="Times New Roman"/>
                <w:i w:val="0"/>
              </w:rPr>
            </w:pPr>
          </w:p>
          <w:p w:rsidR="00932634" w:rsidRPr="00561D33" w:rsidRDefault="00932634" w:rsidP="00932634">
            <w:pPr>
              <w:rPr>
                <w:rFonts w:ascii="Times New Roman" w:hAnsi="Times New Roman"/>
                <w:i w:val="0"/>
              </w:rPr>
            </w:pP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2.2.8. Koordiniranje suradnje nastavnika i roditelja učenika s teškoćama</w:t>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2.2.9. Suradnja u planiranju i ostvarivanju tema na roditeljskim sastancima</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Sati tjedno: 2</w:t>
            </w:r>
          </w:p>
        </w:tc>
        <w:tc>
          <w:tcPr>
            <w:tcW w:w="3543" w:type="dxa"/>
            <w:tcBorders>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   Sati godišnje:72</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b/>
                <w:i w:val="0"/>
                <w:szCs w:val="22"/>
              </w:rPr>
              <w:t>2.3.Suradnja s ravnateljem i stručnim suradnicima:</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2.3.1. Dogovor o suradnji između stručne službe i rehabilitatora s ciljem opservacije i praćenja učenika s teškoćama</w:t>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-osigurati uvjete za donošenje i provedbu godišnjeg plana i programa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-sudjelovati u kreiranju poticajnog školskog okruženja, koordiniranju i provedbi aktivnosti prema godišnjem planu i programu</w:t>
            </w: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2.3.2. Suradnja kod otkrivanja učenika koji su rizični za pojavu teškoća u savladavanju nastavnog gradiva</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2.3.3. Izrada i realizacija školskih projekata i zajedničkih predavanja</w:t>
            </w:r>
          </w:p>
        </w:tc>
        <w:tc>
          <w:tcPr>
            <w:tcW w:w="3543"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hideMark/>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2.3.4. Kulturna i javna djelatnost škole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hideMark/>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2.3.5. Unapređenje odgojno-obrazovnog procesa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2.3.6. Sudjelovanje u školskim priredbama i svečanostima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 xml:space="preserve">2.3.7. Operativno rješavanje tekućih </w:t>
            </w:r>
            <w:r w:rsidRPr="00561D33">
              <w:rPr>
                <w:rFonts w:ascii="Times New Roman" w:hAnsi="Times New Roman"/>
                <w:i w:val="0"/>
                <w:szCs w:val="22"/>
              </w:rPr>
              <w:lastRenderedPageBreak/>
              <w:t>poslova</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 Sati tjedno: 1</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Sati godišnje:36</w:t>
            </w:r>
          </w:p>
        </w:tc>
      </w:tr>
      <w:tr w:rsidR="00932634" w:rsidRPr="00561D33" w:rsidTr="00932634">
        <w:tc>
          <w:tcPr>
            <w:tcW w:w="2547" w:type="dxa"/>
            <w:vMerge w:val="restart"/>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r w:rsidRPr="00561D33">
              <w:rPr>
                <w:rFonts w:ascii="Times New Roman" w:hAnsi="Times New Roman"/>
                <w:b/>
                <w:i w:val="0"/>
              </w:rPr>
              <w:t>3. USTROJ, PRIPREMA I PRAĆENJE PROGRAMA RADA</w:t>
            </w: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3.1. Izrada cjelovitog godišnjeg programa rada</w:t>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p w:rsidR="00932634" w:rsidRPr="00561D33" w:rsidRDefault="00932634" w:rsidP="00932634">
            <w:pPr>
              <w:rPr>
                <w:rFonts w:ascii="Times New Roman" w:hAnsi="Times New Roman"/>
                <w:i w:val="0"/>
                <w:szCs w:val="22"/>
              </w:rPr>
            </w:pPr>
            <w:r w:rsidRPr="00561D33">
              <w:rPr>
                <w:rFonts w:ascii="Times New Roman" w:hAnsi="Times New Roman"/>
                <w:i w:val="0"/>
                <w:szCs w:val="22"/>
              </w:rPr>
              <w:t>-izraditi cjeloviti godišnji plan  i program rada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-izraditi mape učenika sa inicijalnim procjenama, zapažanjima, mišljenjima, planiranim savjetodavnim, rehabilitacijskim te postupcima podrške</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-kontinuirano voditi dnevnik rada i dosjee učenika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-izraditi didaktički i dijagnostički materijal za neposredni rad s učenicima </w:t>
            </w: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3.2. Izrada individualnih rehabilitacijskih programa rada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9.,10.,11.</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3.3. Planiranje i programiranje redoslijeda opservacije učenika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3.5. Preventivni rad s učenicima na suzbijanju nasilnog ponašanja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3.6. Program rada s učiteljima i stručnim suradnicima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3.7. Priprema za ostvarivanje programa neposrednog rada s učenicima: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a) priprema za dnevni neposredni rehabilitacijski rad</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b) priprema i sudjelovanje u radu stručnog tima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c) izrada materijala za izvođenje neposrednog rada</w:t>
            </w:r>
            <w:r w:rsidRPr="00561D33">
              <w:rPr>
                <w:rFonts w:ascii="Times New Roman" w:hAnsi="Times New Roman"/>
                <w:i w:val="0"/>
                <w:szCs w:val="22"/>
              </w:rPr>
              <w:tab/>
            </w:r>
            <w:r w:rsidRPr="00561D33">
              <w:rPr>
                <w:rFonts w:ascii="Times New Roman" w:hAnsi="Times New Roman"/>
                <w:i w:val="0"/>
                <w:szCs w:val="22"/>
              </w:rPr>
              <w:tab/>
            </w:r>
            <w:r w:rsidRPr="00561D33">
              <w:rPr>
                <w:rFonts w:ascii="Times New Roman" w:hAnsi="Times New Roman"/>
                <w:i w:val="0"/>
                <w:szCs w:val="22"/>
              </w:rPr>
              <w:tab/>
            </w:r>
            <w:r w:rsidRPr="00561D33">
              <w:rPr>
                <w:rFonts w:ascii="Times New Roman" w:hAnsi="Times New Roman"/>
                <w:i w:val="0"/>
                <w:szCs w:val="22"/>
              </w:rPr>
              <w:tab/>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d) izrada dijagnostičkog materijala za utvrđivanje stupnja i vrste teškoća kod učenika</w:t>
            </w:r>
            <w:r w:rsidRPr="00561D33">
              <w:rPr>
                <w:rFonts w:ascii="Times New Roman" w:hAnsi="Times New Roman"/>
                <w:i w:val="0"/>
                <w:szCs w:val="22"/>
              </w:rPr>
              <w:tab/>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3.8. Dnevnik rada rehabilitatora</w:t>
            </w:r>
            <w:r w:rsidRPr="00561D33">
              <w:rPr>
                <w:rFonts w:ascii="Times New Roman" w:hAnsi="Times New Roman"/>
                <w:i w:val="0"/>
                <w:szCs w:val="22"/>
              </w:rPr>
              <w:tab/>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3.9. Vođenje dosjea učenika</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Sati tjedno: 5</w:t>
            </w:r>
          </w:p>
          <w:p w:rsidR="00932634" w:rsidRPr="00561D33" w:rsidRDefault="00932634" w:rsidP="00932634">
            <w:pPr>
              <w:rPr>
                <w:rFonts w:ascii="Times New Roman" w:hAnsi="Times New Roman"/>
                <w:i w:val="0"/>
                <w:szCs w:val="22"/>
              </w:rPr>
            </w:pP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Sati godišnje: 180</w:t>
            </w:r>
          </w:p>
        </w:tc>
      </w:tr>
      <w:tr w:rsidR="00932634" w:rsidRPr="00561D33" w:rsidTr="00932634">
        <w:tc>
          <w:tcPr>
            <w:tcW w:w="13291" w:type="dxa"/>
            <w:gridSpan w:val="4"/>
            <w:tcBorders>
              <w:left w:val="single" w:sz="4" w:space="0" w:color="auto"/>
              <w:right w:val="single" w:sz="4" w:space="0" w:color="auto"/>
            </w:tcBorders>
            <w:vAlign w:val="center"/>
          </w:tcPr>
          <w:p w:rsidR="00932634" w:rsidRPr="00561D33" w:rsidRDefault="00932634" w:rsidP="00932634">
            <w:pPr>
              <w:jc w:val="center"/>
              <w:rPr>
                <w:rFonts w:ascii="Times New Roman" w:hAnsi="Times New Roman"/>
                <w:b/>
                <w:i w:val="0"/>
                <w:szCs w:val="22"/>
              </w:rPr>
            </w:pPr>
          </w:p>
          <w:p w:rsidR="00932634" w:rsidRPr="00561D33" w:rsidRDefault="00932634" w:rsidP="00932634">
            <w:pPr>
              <w:jc w:val="center"/>
              <w:rPr>
                <w:rFonts w:ascii="Times New Roman" w:hAnsi="Times New Roman"/>
                <w:b/>
                <w:i w:val="0"/>
                <w:szCs w:val="22"/>
              </w:rPr>
            </w:pPr>
            <w:r w:rsidRPr="00561D33">
              <w:rPr>
                <w:rFonts w:ascii="Times New Roman" w:hAnsi="Times New Roman"/>
                <w:b/>
                <w:i w:val="0"/>
                <w:szCs w:val="22"/>
              </w:rPr>
              <w:t>OSTALI POSLOVI</w:t>
            </w:r>
          </w:p>
          <w:p w:rsidR="00932634" w:rsidRPr="00561D33" w:rsidRDefault="00932634" w:rsidP="00932634">
            <w:pPr>
              <w:jc w:val="center"/>
              <w:rPr>
                <w:rFonts w:ascii="Times New Roman" w:hAnsi="Times New Roman"/>
                <w:b/>
                <w:i w:val="0"/>
                <w:szCs w:val="22"/>
              </w:rPr>
            </w:pPr>
          </w:p>
        </w:tc>
      </w:tr>
      <w:tr w:rsidR="00932634" w:rsidRPr="00561D33" w:rsidTr="00932634">
        <w:tc>
          <w:tcPr>
            <w:tcW w:w="2547" w:type="dxa"/>
            <w:vMerge w:val="restart"/>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r w:rsidRPr="00561D33">
              <w:rPr>
                <w:rFonts w:ascii="Times New Roman" w:hAnsi="Times New Roman"/>
                <w:b/>
                <w:i w:val="0"/>
              </w:rPr>
              <w:t xml:space="preserve">4. OSTALI POSLOVI </w:t>
            </w:r>
            <w:r w:rsidRPr="00561D33">
              <w:rPr>
                <w:rFonts w:ascii="Times New Roman" w:hAnsi="Times New Roman"/>
                <w:b/>
                <w:i w:val="0"/>
              </w:rPr>
              <w:lastRenderedPageBreak/>
              <w:t>U TJEDNIMA NASTAVE</w:t>
            </w: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b/>
                <w:i w:val="0"/>
                <w:szCs w:val="22"/>
              </w:rPr>
              <w:lastRenderedPageBreak/>
              <w:t xml:space="preserve">4.1.Suradnja s ustanovama za </w:t>
            </w:r>
            <w:r w:rsidRPr="00561D33">
              <w:rPr>
                <w:rFonts w:ascii="Times New Roman" w:hAnsi="Times New Roman"/>
                <w:b/>
                <w:i w:val="0"/>
                <w:szCs w:val="22"/>
              </w:rPr>
              <w:lastRenderedPageBreak/>
              <w:t>dijagnostiku, liječenje i terapiju te drugim stručnim ustanovama:</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4.1.1. Suradnja sa Zavodom za javno zdravstvo</w:t>
            </w:r>
            <w:r w:rsidRPr="00561D33">
              <w:rPr>
                <w:rFonts w:ascii="Times New Roman" w:hAnsi="Times New Roman"/>
                <w:i w:val="0"/>
                <w:szCs w:val="22"/>
              </w:rPr>
              <w:tab/>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-surađivati s ustanova različitih profila s ciljem osiguravanja bolje protočnosti informacija i mogućnosti radi napredovanja i uspješnosti učenika</w:t>
            </w: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4.1.2. Suradnja s Centrom za mentalno zdravlje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4.1.3. Suradnja s Centrom za odgoj i obrazovanje Čakovec</w:t>
            </w:r>
            <w:r w:rsidRPr="00561D33">
              <w:rPr>
                <w:rFonts w:ascii="Times New Roman" w:hAnsi="Times New Roman"/>
                <w:i w:val="0"/>
                <w:szCs w:val="22"/>
              </w:rPr>
              <w:tab/>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4.1.4. Suradnja s Edukacijsko-rehabilitacijskim fakultetom i Centrom za rehabilitaciju</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4.1.6. Suradnja s Centrom za socijalnu skrb</w:t>
            </w:r>
            <w:r w:rsidRPr="00561D33">
              <w:rPr>
                <w:rFonts w:ascii="Times New Roman" w:hAnsi="Times New Roman"/>
                <w:i w:val="0"/>
                <w:szCs w:val="22"/>
              </w:rPr>
              <w:tab/>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4.1.7. Suradnja s Hrvatskim zavodom za zapošljavanje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4.1.8. Suradnja s Uredom državne uprave u Međimurskoj županiji – Služba za društvene djelatnosti</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4.1.9. Suradnja s Centrom “Vinko Bek” Zagreb</w:t>
            </w:r>
            <w:r w:rsidRPr="00561D33">
              <w:rPr>
                <w:rFonts w:ascii="Times New Roman" w:hAnsi="Times New Roman"/>
                <w:i w:val="0"/>
                <w:szCs w:val="22"/>
              </w:rPr>
              <w:tab/>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rPr>
          <w:trHeight w:val="278"/>
        </w:trPr>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4.1.10. Suradnja s Agencijom za odgoj i obrazovanje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rPr>
          <w:trHeight w:val="277"/>
        </w:trPr>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4.1.11. Suradnja s osnovnim i srednjim školama na području županije</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b/>
                <w:i w:val="0"/>
                <w:szCs w:val="22"/>
              </w:rPr>
              <w:t>4.2.Stručno usavršavanje:</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4.2.1. Sudjelovanje u radu Udruge defektologa Međimurske županije</w:t>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-sudjelovati i kontinuirano pratiti mogućnosti za stručna usavršavanja, stručnu i zakonsku legislativu</w:t>
            </w: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4.2.3. Sudjelovanje na stručnim savjetovanjima, seminarima, radionicama i drugim oblicima stručnog usavršavanja u  organizaciji  AZOO, ERF-a i drugih</w:t>
            </w:r>
            <w:r w:rsidRPr="00561D33">
              <w:rPr>
                <w:rFonts w:ascii="Times New Roman" w:hAnsi="Times New Roman"/>
                <w:i w:val="0"/>
                <w:szCs w:val="22"/>
              </w:rPr>
              <w:tab/>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4.2.4. Rad u Županijskom stručnom Vijeću</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4.2.6. Individualno stručno usavršavanje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4.2.7. Praćenje stručne literature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4.2.8. Permanentno praćenje zakonske legislative</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b/>
                <w:i w:val="0"/>
                <w:szCs w:val="22"/>
              </w:rPr>
              <w:t>4.3.Poslovi vezani uz početak i završetak školske godine:</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4.3.1. Sudjelovanje u izradi godišnjeg programa rada škole</w:t>
            </w:r>
            <w:r w:rsidRPr="00561D33">
              <w:rPr>
                <w:rFonts w:ascii="Times New Roman" w:hAnsi="Times New Roman"/>
                <w:i w:val="0"/>
                <w:szCs w:val="22"/>
              </w:rPr>
              <w:tab/>
            </w:r>
            <w:r w:rsidRPr="00561D33">
              <w:rPr>
                <w:rFonts w:ascii="Times New Roman" w:hAnsi="Times New Roman"/>
                <w:i w:val="0"/>
                <w:szCs w:val="22"/>
              </w:rPr>
              <w:tab/>
            </w:r>
            <w:r w:rsidRPr="00561D33">
              <w:rPr>
                <w:rFonts w:ascii="Times New Roman" w:hAnsi="Times New Roman"/>
                <w:i w:val="0"/>
                <w:szCs w:val="22"/>
              </w:rPr>
              <w:tab/>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-sudjelovati u izradi godišnjeg plana i programa te školskog kurikuluma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-napraviti redoslijed hospitacija po razreda s ciljem izrade, a zatim izvedbe individualiziranih programa i načina uključivanja učenika s teškoćama u nastavni proces</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-izraditi analizu uspjeha učenika s teškoćama na kraju školske godine te izvješće o radu stručnog suradnika rehabilitatora</w:t>
            </w: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4.3.2. Sudjelovanje u izradi školskog kurikuluma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4.3.3. Izrada rasporeda rada rehabilitatora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4.3.4. Hospitacije na nastavi s ciljem neposrednog uvida u nastavni rad</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rPr>
              <w:t>9.</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4.3.5. Izvješća o godišnjem napredovanju učenika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rPr>
              <w:t>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4.3.6. Analiza uspjeha učenika s teškoćama u razvoju na kraju školske godine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4.3.7. Izvješće o radu rehabilitatora</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b/>
                <w:i w:val="0"/>
                <w:szCs w:val="22"/>
              </w:rPr>
              <w:t>4.4.Administrativni poslovi:</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4.4.1. Dnevnik rada</w:t>
            </w:r>
            <w:r w:rsidRPr="00561D33">
              <w:rPr>
                <w:rFonts w:ascii="Times New Roman" w:hAnsi="Times New Roman"/>
                <w:i w:val="0"/>
                <w:szCs w:val="22"/>
              </w:rPr>
              <w:tab/>
            </w:r>
            <w:r w:rsidRPr="00561D33">
              <w:rPr>
                <w:rFonts w:ascii="Times New Roman" w:hAnsi="Times New Roman"/>
                <w:i w:val="0"/>
                <w:szCs w:val="22"/>
              </w:rPr>
              <w:tab/>
            </w:r>
            <w:r w:rsidRPr="00561D33">
              <w:rPr>
                <w:rFonts w:ascii="Times New Roman" w:hAnsi="Times New Roman"/>
                <w:i w:val="0"/>
                <w:szCs w:val="22"/>
              </w:rPr>
              <w:tab/>
            </w:r>
            <w:r w:rsidRPr="00561D33">
              <w:rPr>
                <w:rFonts w:ascii="Times New Roman" w:hAnsi="Times New Roman"/>
                <w:i w:val="0"/>
                <w:szCs w:val="22"/>
              </w:rPr>
              <w:tab/>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-izraditi i kontinuirano voditi dnevnik rada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-izraditi i nadopunjavati dosjee i mape učenika s ciljem lakšeg praćenja napredovanja učenika</w:t>
            </w: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4.4.2. Dosjei učenika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4.4.3. Evidencijske liste o dolasku</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4.4.4. Ostala dokumentacija, e-matice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4.4.5. Arhiviranje dokumentacije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b/>
                <w:i w:val="0"/>
                <w:szCs w:val="22"/>
              </w:rPr>
              <w:t>4.5.Zadaće utvrđene tijekom godine</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r w:rsidRPr="00561D33">
              <w:rPr>
                <w:rFonts w:ascii="Times New Roman" w:hAnsi="Times New Roman"/>
                <w:i w:val="0"/>
                <w:szCs w:val="22"/>
              </w:rPr>
              <w:t>9.-6.</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Sati tjedno:10</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Sati godišnje: 360</w:t>
            </w:r>
          </w:p>
        </w:tc>
      </w:tr>
      <w:tr w:rsidR="00932634" w:rsidRPr="00561D33" w:rsidTr="00932634">
        <w:tc>
          <w:tcPr>
            <w:tcW w:w="2547" w:type="dxa"/>
            <w:vMerge w:val="restart"/>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r w:rsidRPr="00561D33">
              <w:rPr>
                <w:rFonts w:ascii="Times New Roman" w:hAnsi="Times New Roman"/>
                <w:b/>
                <w:i w:val="0"/>
              </w:rPr>
              <w:t xml:space="preserve">5. OSTALI POSLOVI </w:t>
            </w:r>
            <w:r w:rsidRPr="00561D33">
              <w:rPr>
                <w:rFonts w:ascii="Times New Roman" w:hAnsi="Times New Roman"/>
                <w:b/>
                <w:i w:val="0"/>
              </w:rPr>
              <w:lastRenderedPageBreak/>
              <w:t>U NENASTAVNIM TJEDNIMA</w:t>
            </w:r>
          </w:p>
          <w:p w:rsidR="00932634" w:rsidRPr="00561D33" w:rsidRDefault="00932634" w:rsidP="00932634">
            <w:pPr>
              <w:rPr>
                <w:rFonts w:ascii="Times New Roman" w:hAnsi="Times New Roman"/>
                <w:b/>
                <w:i w:val="0"/>
              </w:rPr>
            </w:pPr>
          </w:p>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lang w:val="pl-PL"/>
              </w:rPr>
              <w:lastRenderedPageBreak/>
              <w:t xml:space="preserve">5.1. </w:t>
            </w:r>
            <w:r w:rsidRPr="00561D33">
              <w:rPr>
                <w:rFonts w:ascii="Times New Roman" w:hAnsi="Times New Roman"/>
                <w:i w:val="0"/>
                <w:szCs w:val="22"/>
              </w:rPr>
              <w:t xml:space="preserve">Sudjelovanje u izradi plana i </w:t>
            </w:r>
            <w:r w:rsidRPr="00561D33">
              <w:rPr>
                <w:rFonts w:ascii="Times New Roman" w:hAnsi="Times New Roman"/>
                <w:i w:val="0"/>
                <w:szCs w:val="22"/>
              </w:rPr>
              <w:lastRenderedPageBreak/>
              <w:t>programa rada škole</w:t>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lastRenderedPageBreak/>
              <w:t xml:space="preserve">-izraditi okvirni i operativni plan i </w:t>
            </w:r>
            <w:r w:rsidRPr="00561D33">
              <w:rPr>
                <w:rFonts w:ascii="Times New Roman" w:hAnsi="Times New Roman"/>
                <w:i w:val="0"/>
                <w:szCs w:val="22"/>
              </w:rPr>
              <w:lastRenderedPageBreak/>
              <w:t>program rada rehabilitatora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-sudjelovati u izradi godišnjeg plana i programa škole</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-utvrditi područja, ciljeve i sadržaj edukacijsko- rehabilitacijskog rada s učenicima </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-dogovoriti i utvrditi ciljeve i načine uključivanja rehabilitatora u nastavni proces</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-izraditi materijal za neposredan rad učenicima</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-izraditi osobno izvješće i individualna izvješća za učenike na kraju školske godine</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-sudjelovati na sjednicama Nastavničkog, Razrednih i Stručnih vijeća</w:t>
            </w:r>
          </w:p>
        </w:tc>
        <w:tc>
          <w:tcPr>
            <w:tcW w:w="3090" w:type="dxa"/>
            <w:vMerge w:val="restart"/>
            <w:tcBorders>
              <w:top w:val="single" w:sz="4" w:space="0" w:color="auto"/>
              <w:left w:val="single" w:sz="4" w:space="0" w:color="auto"/>
              <w:right w:val="single" w:sz="4" w:space="0" w:color="auto"/>
            </w:tcBorders>
          </w:tcPr>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r w:rsidRPr="00561D33">
              <w:rPr>
                <w:rFonts w:ascii="Times New Roman" w:hAnsi="Times New Roman"/>
                <w:i w:val="0"/>
                <w:szCs w:val="22"/>
              </w:rPr>
              <w:t>nenastavni tjedni kroz prosinac, travanj, lipanj, srpanj, kolovoz</w:t>
            </w: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5.2. Izrada godišnjeg plana i programa rada rehabilitatora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5.3. Izrada rasporeda rada rehabilitatora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5.4. Dogovor s ravnateljem o suradnji sa stručnim i društvenim  ustanovama izvan škole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 xml:space="preserve">5.5. Suradnja s ravnateljem i nastavnicima pri utvrđivanju uvjeta za optimalno izvođenje individualnog rada s učenicima </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5.6. Sudjelovanje u izradi IOOP-a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5.7. Osiguravanje uvjeta za skupni i pojedinačni</w:t>
            </w:r>
          </w:p>
          <w:p w:rsidR="00932634" w:rsidRPr="00561D33" w:rsidRDefault="00932634" w:rsidP="00932634">
            <w:pPr>
              <w:rPr>
                <w:rFonts w:ascii="Times New Roman" w:hAnsi="Times New Roman"/>
                <w:b/>
                <w:i w:val="0"/>
              </w:rPr>
            </w:pPr>
            <w:r w:rsidRPr="00561D33">
              <w:rPr>
                <w:rFonts w:ascii="Times New Roman" w:hAnsi="Times New Roman"/>
                <w:i w:val="0"/>
                <w:szCs w:val="22"/>
              </w:rPr>
              <w:t>rehabilitacijski rad s učenicima s teškoćama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5.8. Izrada dijagnostičkog materijala</w:t>
            </w:r>
          </w:p>
          <w:p w:rsidR="00932634" w:rsidRPr="00561D33" w:rsidRDefault="00932634" w:rsidP="00932634">
            <w:pPr>
              <w:rPr>
                <w:rFonts w:ascii="Times New Roman" w:hAnsi="Times New Roman"/>
                <w:i w:val="0"/>
              </w:rPr>
            </w:pP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5.9. Izrada materijala za izvođenje neposrednog rada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5.10. Izrada plana suradnje sa školama i drugim ustanovama koja provode školovanje učenika s teškoćama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5.11. Dosjei učenika s teškoćama</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5.12. Druga dokumentacija važna za ostvarivanje rada</w:t>
            </w:r>
          </w:p>
        </w:tc>
        <w:tc>
          <w:tcPr>
            <w:tcW w:w="3543" w:type="dxa"/>
            <w:vMerge w:val="restart"/>
            <w:tcBorders>
              <w:top w:val="single" w:sz="4" w:space="0" w:color="auto"/>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p w:rsidR="00932634" w:rsidRPr="00561D33" w:rsidRDefault="00932634" w:rsidP="00932634">
            <w:pPr>
              <w:jc w:val="right"/>
              <w:rPr>
                <w:rFonts w:ascii="Times New Roman" w:hAnsi="Times New Roman"/>
                <w:i w:val="0"/>
                <w:szCs w:val="22"/>
              </w:rPr>
            </w:pPr>
          </w:p>
          <w:p w:rsidR="00932634" w:rsidRPr="00561D33" w:rsidRDefault="00932634" w:rsidP="00932634">
            <w:pPr>
              <w:jc w:val="right"/>
              <w:rPr>
                <w:rFonts w:ascii="Times New Roman" w:hAnsi="Times New Roman"/>
                <w:i w:val="0"/>
                <w:szCs w:val="22"/>
              </w:rPr>
            </w:pPr>
          </w:p>
          <w:p w:rsidR="00932634" w:rsidRPr="00561D33" w:rsidRDefault="00932634" w:rsidP="00932634">
            <w:pPr>
              <w:jc w:val="right"/>
              <w:rPr>
                <w:rFonts w:ascii="Times New Roman" w:hAnsi="Times New Roman"/>
                <w:i w:val="0"/>
                <w:szCs w:val="22"/>
              </w:rPr>
            </w:pPr>
          </w:p>
          <w:p w:rsidR="00932634" w:rsidRPr="00561D33" w:rsidRDefault="00932634" w:rsidP="00932634">
            <w:pPr>
              <w:jc w:val="right"/>
              <w:rPr>
                <w:rFonts w:ascii="Times New Roman" w:hAnsi="Times New Roman"/>
                <w:i w:val="0"/>
                <w:szCs w:val="22"/>
              </w:rPr>
            </w:pPr>
          </w:p>
          <w:p w:rsidR="00932634" w:rsidRPr="00561D33" w:rsidRDefault="00932634" w:rsidP="00932634">
            <w:pPr>
              <w:jc w:val="right"/>
              <w:rPr>
                <w:rFonts w:ascii="Times New Roman" w:hAnsi="Times New Roman"/>
                <w:i w:val="0"/>
                <w:szCs w:val="22"/>
              </w:rPr>
            </w:pPr>
          </w:p>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5.13. Prikupljanje i obrada podataka dobivenih od</w:t>
            </w:r>
          </w:p>
          <w:p w:rsidR="00932634" w:rsidRPr="00561D33" w:rsidRDefault="00932634" w:rsidP="00932634">
            <w:pPr>
              <w:rPr>
                <w:rFonts w:ascii="Times New Roman" w:hAnsi="Times New Roman"/>
                <w:i w:val="0"/>
                <w:szCs w:val="22"/>
              </w:rPr>
            </w:pPr>
            <w:r w:rsidRPr="00561D33">
              <w:rPr>
                <w:rFonts w:ascii="Times New Roman" w:hAnsi="Times New Roman"/>
                <w:i w:val="0"/>
                <w:szCs w:val="22"/>
              </w:rPr>
              <w:t xml:space="preserve"> ustanova koje rade s djecom s teškoćama</w:t>
            </w:r>
          </w:p>
          <w:p w:rsidR="00932634" w:rsidRPr="00561D33" w:rsidRDefault="00932634" w:rsidP="00932634">
            <w:pPr>
              <w:rPr>
                <w:rFonts w:ascii="Times New Roman" w:hAnsi="Times New Roman"/>
                <w:i w:val="0"/>
              </w:rPr>
            </w:pP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5.14. Stručno usavršavanje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5.15.Izrada izvješća za svakog učenika na kraju školske godine</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5.16. Stručna predavanja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5.17. Sjednice Nastavničkog vijeća, Razrednih vijeća i Stručna vijeća</w:t>
            </w:r>
          </w:p>
        </w:tc>
        <w:tc>
          <w:tcPr>
            <w:tcW w:w="3543" w:type="dxa"/>
            <w:vMerge/>
            <w:tcBorders>
              <w:left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r w:rsidRPr="00561D33">
              <w:rPr>
                <w:rFonts w:ascii="Times New Roman" w:hAnsi="Times New Roman"/>
                <w:i w:val="0"/>
                <w:szCs w:val="22"/>
              </w:rPr>
              <w:t>5.18. Suradnja s roditeljima</w:t>
            </w:r>
          </w:p>
        </w:tc>
        <w:tc>
          <w:tcPr>
            <w:tcW w:w="3543" w:type="dxa"/>
            <w:vMerge/>
            <w:tcBorders>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vMerge/>
            <w:tcBorders>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rPr>
            </w:pPr>
          </w:p>
          <w:p w:rsidR="00932634" w:rsidRPr="00561D33" w:rsidRDefault="00932634" w:rsidP="00932634">
            <w:pPr>
              <w:rPr>
                <w:rFonts w:ascii="Times New Roman" w:hAnsi="Times New Roman"/>
                <w:i w:val="0"/>
              </w:rPr>
            </w:pPr>
            <w:r w:rsidRPr="00561D33">
              <w:rPr>
                <w:rFonts w:ascii="Times New Roman" w:hAnsi="Times New Roman"/>
                <w:i w:val="0"/>
              </w:rPr>
              <w:t xml:space="preserve"> Sati tjedno: 40</w:t>
            </w: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p>
          <w:p w:rsidR="00932634" w:rsidRPr="00561D33" w:rsidRDefault="00932634" w:rsidP="00932634">
            <w:pPr>
              <w:rPr>
                <w:rFonts w:ascii="Times New Roman" w:hAnsi="Times New Roman"/>
                <w:i w:val="0"/>
                <w:szCs w:val="22"/>
              </w:rPr>
            </w:pPr>
            <w:r w:rsidRPr="00561D33">
              <w:rPr>
                <w:rFonts w:ascii="Times New Roman" w:hAnsi="Times New Roman"/>
                <w:i w:val="0"/>
                <w:szCs w:val="22"/>
              </w:rPr>
              <w:t>Sati godišnje:328</w:t>
            </w:r>
          </w:p>
        </w:tc>
      </w:tr>
      <w:tr w:rsidR="00932634" w:rsidRPr="00561D33" w:rsidTr="00932634">
        <w:tc>
          <w:tcPr>
            <w:tcW w:w="2547" w:type="dxa"/>
            <w:vMerge/>
            <w:tcBorders>
              <w:left w:val="single" w:sz="4" w:space="0" w:color="auto"/>
              <w:right w:val="single" w:sz="4" w:space="0" w:color="auto"/>
            </w:tcBorders>
            <w:vAlign w:val="center"/>
          </w:tcPr>
          <w:p w:rsidR="00932634" w:rsidRPr="00561D33" w:rsidRDefault="00932634" w:rsidP="00932634">
            <w:pPr>
              <w:rPr>
                <w:rFonts w:ascii="Times New Roman" w:hAnsi="Times New Roman"/>
                <w:b/>
                <w:i w:val="0"/>
              </w:rPr>
            </w:pPr>
          </w:p>
        </w:tc>
        <w:tc>
          <w:tcPr>
            <w:tcW w:w="4111"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b/>
                <w:i w:val="0"/>
              </w:rPr>
            </w:pPr>
          </w:p>
        </w:tc>
        <w:tc>
          <w:tcPr>
            <w:tcW w:w="3543"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jc w:val="right"/>
              <w:rPr>
                <w:rFonts w:ascii="Times New Roman" w:hAnsi="Times New Roman"/>
                <w:i w:val="0"/>
                <w:szCs w:val="22"/>
              </w:rPr>
            </w:pPr>
          </w:p>
        </w:tc>
        <w:tc>
          <w:tcPr>
            <w:tcW w:w="3090" w:type="dxa"/>
            <w:tcBorders>
              <w:top w:val="single" w:sz="4" w:space="0" w:color="auto"/>
              <w:left w:val="single" w:sz="4" w:space="0" w:color="auto"/>
              <w:bottom w:val="single" w:sz="4" w:space="0" w:color="auto"/>
              <w:right w:val="single" w:sz="4" w:space="0" w:color="auto"/>
            </w:tcBorders>
          </w:tcPr>
          <w:p w:rsidR="00932634" w:rsidRPr="00561D33" w:rsidRDefault="00932634" w:rsidP="00932634">
            <w:pPr>
              <w:rPr>
                <w:rFonts w:ascii="Times New Roman" w:hAnsi="Times New Roman"/>
                <w:i w:val="0"/>
                <w:szCs w:val="22"/>
              </w:rPr>
            </w:pPr>
            <w:r w:rsidRPr="00561D33">
              <w:rPr>
                <w:rFonts w:ascii="Times New Roman" w:hAnsi="Times New Roman"/>
                <w:i w:val="0"/>
                <w:szCs w:val="22"/>
              </w:rPr>
              <w:t>Ukupno sati: 1768</w:t>
            </w:r>
          </w:p>
        </w:tc>
      </w:tr>
      <w:tr w:rsidR="00932634" w:rsidRPr="00561D33" w:rsidTr="00932634">
        <w:tc>
          <w:tcPr>
            <w:tcW w:w="13291" w:type="dxa"/>
            <w:gridSpan w:val="4"/>
            <w:tcBorders>
              <w:left w:val="single" w:sz="4" w:space="0" w:color="auto"/>
              <w:bottom w:val="single" w:sz="4" w:space="0" w:color="auto"/>
              <w:right w:val="single" w:sz="4" w:space="0" w:color="auto"/>
            </w:tcBorders>
            <w:vAlign w:val="center"/>
          </w:tcPr>
          <w:p w:rsidR="00932634" w:rsidRPr="00561D33" w:rsidRDefault="00932634" w:rsidP="00932634">
            <w:pPr>
              <w:rPr>
                <w:rFonts w:ascii="Times New Roman" w:hAnsi="Times New Roman"/>
                <w:i w:val="0"/>
                <w:szCs w:val="22"/>
              </w:rPr>
            </w:pPr>
          </w:p>
        </w:tc>
      </w:tr>
    </w:tbl>
    <w:p w:rsidR="007F6BF7" w:rsidRPr="00561D33" w:rsidRDefault="007F6BF7"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i w:val="0"/>
        </w:rPr>
      </w:pPr>
    </w:p>
    <w:p w:rsidR="0081156F" w:rsidRPr="00561D33" w:rsidRDefault="0081156F" w:rsidP="00A622F4">
      <w:pPr>
        <w:rPr>
          <w:rFonts w:ascii="Times New Roman" w:hAnsi="Times New Roman"/>
          <w:b/>
          <w:i w:val="0"/>
          <w:szCs w:val="24"/>
        </w:rPr>
        <w:sectPr w:rsidR="0081156F" w:rsidRPr="00561D33" w:rsidSect="0081156F">
          <w:pgSz w:w="16838" w:h="11906" w:orient="landscape"/>
          <w:pgMar w:top="1418" w:right="1418" w:bottom="1418" w:left="1418" w:header="709" w:footer="709" w:gutter="0"/>
          <w:cols w:space="708"/>
          <w:docGrid w:linePitch="360"/>
        </w:sectPr>
      </w:pPr>
    </w:p>
    <w:p w:rsidR="00A622F4" w:rsidRPr="00561D33" w:rsidRDefault="006D3A3A" w:rsidP="000B2B81">
      <w:pPr>
        <w:rPr>
          <w:rFonts w:ascii="Times New Roman" w:hAnsi="Times New Roman"/>
          <w:b/>
          <w:i w:val="0"/>
          <w:szCs w:val="24"/>
        </w:rPr>
      </w:pPr>
      <w:r w:rsidRPr="00561D33">
        <w:rPr>
          <w:rFonts w:ascii="Times New Roman" w:hAnsi="Times New Roman"/>
          <w:b/>
          <w:i w:val="0"/>
          <w:szCs w:val="24"/>
        </w:rPr>
        <w:lastRenderedPageBreak/>
        <w:t>1</w:t>
      </w:r>
      <w:r w:rsidR="001802EC" w:rsidRPr="00561D33">
        <w:rPr>
          <w:rFonts w:ascii="Times New Roman" w:hAnsi="Times New Roman"/>
          <w:b/>
          <w:i w:val="0"/>
          <w:szCs w:val="24"/>
        </w:rPr>
        <w:t>2</w:t>
      </w:r>
      <w:r w:rsidR="00DA59E4" w:rsidRPr="00561D33">
        <w:rPr>
          <w:rFonts w:ascii="Times New Roman" w:hAnsi="Times New Roman"/>
          <w:b/>
          <w:i w:val="0"/>
          <w:szCs w:val="24"/>
        </w:rPr>
        <w:t xml:space="preserve">. GODIŠNJI PLAN RADA </w:t>
      </w:r>
      <w:r w:rsidR="0082193F">
        <w:rPr>
          <w:rFonts w:ascii="Times New Roman" w:hAnsi="Times New Roman"/>
          <w:b/>
          <w:i w:val="0"/>
          <w:szCs w:val="24"/>
        </w:rPr>
        <w:t>2019./2020.</w:t>
      </w:r>
      <w:r w:rsidR="00A622F4" w:rsidRPr="00561D33">
        <w:rPr>
          <w:rFonts w:ascii="Times New Roman" w:hAnsi="Times New Roman"/>
          <w:b/>
          <w:i w:val="0"/>
          <w:szCs w:val="24"/>
        </w:rPr>
        <w:t xml:space="preserve">  - KNJIŽNICA I ČITAONICA SŠP</w:t>
      </w:r>
    </w:p>
    <w:p w:rsidR="00A622F4" w:rsidRPr="00561D33" w:rsidRDefault="00A622F4" w:rsidP="00A622F4">
      <w:pPr>
        <w:jc w:val="right"/>
        <w:rPr>
          <w:rFonts w:ascii="Times New Roman" w:hAnsi="Times New Roman"/>
          <w:i w:val="0"/>
          <w:szCs w:val="24"/>
        </w:rPr>
      </w:pPr>
    </w:p>
    <w:p w:rsidR="00A622F4" w:rsidRPr="00561D33" w:rsidRDefault="00A622F4" w:rsidP="00A622F4">
      <w:pPr>
        <w:jc w:val="right"/>
        <w:rPr>
          <w:rFonts w:ascii="Times New Roman" w:hAnsi="Times New Roman"/>
          <w:i w:val="0"/>
          <w:szCs w:val="24"/>
        </w:rPr>
      </w:pPr>
      <w:r w:rsidRPr="00561D33">
        <w:rPr>
          <w:rFonts w:ascii="Times New Roman" w:hAnsi="Times New Roman"/>
          <w:i w:val="0"/>
          <w:szCs w:val="24"/>
        </w:rPr>
        <w:t>Nataša Sakač, dipl. bibl.</w:t>
      </w:r>
    </w:p>
    <w:p w:rsidR="00A622F4" w:rsidRPr="00561D33" w:rsidRDefault="00A622F4" w:rsidP="00A622F4">
      <w:pPr>
        <w:rPr>
          <w:rFonts w:ascii="Times New Roman" w:hAnsi="Times New Roman"/>
          <w:i w:val="0"/>
        </w:rPr>
      </w:pPr>
    </w:p>
    <w:tbl>
      <w:tblPr>
        <w:tblStyle w:val="Reetkatablice"/>
        <w:tblW w:w="0" w:type="auto"/>
        <w:tblLook w:val="04A0"/>
      </w:tblPr>
      <w:tblGrid>
        <w:gridCol w:w="2376"/>
        <w:gridCol w:w="5387"/>
        <w:gridCol w:w="1597"/>
      </w:tblGrid>
      <w:tr w:rsidR="00195C5A" w:rsidRPr="00E7244C" w:rsidTr="007A008C">
        <w:tc>
          <w:tcPr>
            <w:tcW w:w="2376" w:type="dxa"/>
          </w:tcPr>
          <w:p w:rsidR="00195C5A" w:rsidRPr="00E7244C" w:rsidRDefault="00195C5A" w:rsidP="007A008C">
            <w:pPr>
              <w:rPr>
                <w:rFonts w:ascii="Times New Roman" w:hAnsi="Times New Roman"/>
                <w:b/>
                <w:szCs w:val="24"/>
              </w:rPr>
            </w:pPr>
            <w:r w:rsidRPr="00E7244C">
              <w:rPr>
                <w:rFonts w:ascii="Times New Roman" w:hAnsi="Times New Roman"/>
                <w:b/>
                <w:szCs w:val="24"/>
              </w:rPr>
              <w:t>1. ODGOJNO-OBRAZOVNI RAD S UČENICIMA</w:t>
            </w: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p w:rsidR="00195C5A" w:rsidRPr="00E7244C" w:rsidRDefault="00195C5A" w:rsidP="007A008C">
            <w:pPr>
              <w:rPr>
                <w:rFonts w:ascii="Times New Roman" w:hAnsi="Times New Roman"/>
                <w:b/>
                <w:szCs w:val="24"/>
              </w:rPr>
            </w:pPr>
          </w:p>
        </w:tc>
        <w:tc>
          <w:tcPr>
            <w:tcW w:w="5387" w:type="dxa"/>
          </w:tcPr>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školska knjižnica je knjižnično-informacijski prostor škole koji učenicima omogućuje pristup izvorima informacija kroz knjižnični fond, kao i korištenje digitalnih i mrežnih izvora i bolju komunikaciju u usvajanju suvremenih metoda učenja i istraživačkog rada</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 xml:space="preserve">knjižnica provodi organizirano i sistematsko </w:t>
            </w:r>
            <w:r w:rsidRPr="00E7244C">
              <w:rPr>
                <w:rFonts w:ascii="Times New Roman" w:hAnsi="Times New Roman"/>
                <w:b/>
                <w:sz w:val="24"/>
                <w:szCs w:val="24"/>
              </w:rPr>
              <w:t>UPOZNAVANJE</w:t>
            </w:r>
            <w:r w:rsidRPr="00E7244C">
              <w:rPr>
                <w:rFonts w:ascii="Times New Roman" w:hAnsi="Times New Roman"/>
                <w:sz w:val="24"/>
                <w:szCs w:val="24"/>
              </w:rPr>
              <w:t xml:space="preserve"> učenika s knjižničnom građom i razvija </w:t>
            </w:r>
            <w:r w:rsidRPr="00E7244C">
              <w:rPr>
                <w:rFonts w:ascii="Times New Roman" w:hAnsi="Times New Roman"/>
                <w:b/>
                <w:sz w:val="24"/>
                <w:szCs w:val="24"/>
              </w:rPr>
              <w:t xml:space="preserve">NAVIKE </w:t>
            </w:r>
            <w:r w:rsidRPr="00E7244C">
              <w:rPr>
                <w:rFonts w:ascii="Times New Roman" w:hAnsi="Times New Roman"/>
                <w:sz w:val="24"/>
                <w:szCs w:val="24"/>
              </w:rPr>
              <w:t>korištenja školske knjižnice te sustavno upućuje učenike u služenje svim izvorima znanja</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upoznavanje knjižnične građe, časopisa, referentne zbirke i AV građe</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 xml:space="preserve">knjižnica pruža </w:t>
            </w:r>
            <w:r w:rsidRPr="00E7244C">
              <w:rPr>
                <w:rFonts w:ascii="Times New Roman" w:hAnsi="Times New Roman"/>
                <w:b/>
                <w:sz w:val="24"/>
                <w:szCs w:val="24"/>
              </w:rPr>
              <w:t>POMOĆ</w:t>
            </w:r>
            <w:r w:rsidRPr="00E7244C">
              <w:rPr>
                <w:rFonts w:ascii="Times New Roman" w:hAnsi="Times New Roman"/>
                <w:sz w:val="24"/>
                <w:szCs w:val="24"/>
              </w:rPr>
              <w:t xml:space="preserve"> učenicima u korištenju raznih izvora znanja: čitanje predgovora, pogovora, bibliografija, kazala i sažetaka u stručnoj i referentnoj literaturi</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u w:val="single"/>
              </w:rPr>
              <w:t>neposredna pedagoška pomoć</w:t>
            </w:r>
            <w:r w:rsidRPr="00E7244C">
              <w:rPr>
                <w:rFonts w:ascii="Times New Roman" w:hAnsi="Times New Roman"/>
                <w:sz w:val="24"/>
                <w:szCs w:val="24"/>
              </w:rPr>
              <w:t xml:space="preserve"> učenicima pri izboru građe u knjižnici; pomoć učenicima u obradi zadanih tema ili referata iz pojedinih nastavnih područja, pretraživanje mrežnih izvora uz stvaranje navike i potrebe navođenja korištenih izvora, citiranja bibliografskih podataka i poštivanja autorskih prava; razvijanje </w:t>
            </w:r>
            <w:r w:rsidRPr="00E7244C">
              <w:rPr>
                <w:rFonts w:ascii="Times New Roman" w:hAnsi="Times New Roman"/>
                <w:b/>
                <w:sz w:val="24"/>
                <w:szCs w:val="24"/>
              </w:rPr>
              <w:t>INFORMACIJSKE PISMENOSTI</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 xml:space="preserve">rad s učenicima u čitaonici: </w:t>
            </w:r>
            <w:r w:rsidRPr="00E7244C">
              <w:rPr>
                <w:rFonts w:ascii="Times New Roman" w:hAnsi="Times New Roman"/>
                <w:b/>
                <w:sz w:val="24"/>
                <w:szCs w:val="24"/>
              </w:rPr>
              <w:t>KORIŠTENJE RAČUNALA</w:t>
            </w:r>
            <w:r w:rsidRPr="00E7244C">
              <w:rPr>
                <w:rFonts w:ascii="Times New Roman" w:hAnsi="Times New Roman"/>
                <w:sz w:val="24"/>
                <w:szCs w:val="24"/>
              </w:rPr>
              <w:t xml:space="preserve"> za učenje i istraživanje uz poštivanje Pravilnika o korištenju računala te korištenje periodike za samostalno učenje i istraživanje</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IZRADA UPUTA</w:t>
            </w:r>
            <w:r w:rsidRPr="00E7244C">
              <w:rPr>
                <w:rFonts w:ascii="Times New Roman" w:hAnsi="Times New Roman"/>
                <w:sz w:val="24"/>
                <w:szCs w:val="24"/>
              </w:rPr>
              <w:t xml:space="preserve"> za kompoziciju završnog  rada učenika završnih razreda</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izbor literature učenicima za obradu pojedinih tema uz korištenje tematskih bibliografija i mrežnih izvora kao i mrežnih kataloga</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 xml:space="preserve">pomoć izbornoj i fakultativnoj nastavi u pripremi učenika za </w:t>
            </w:r>
            <w:r w:rsidRPr="00E7244C">
              <w:rPr>
                <w:rFonts w:ascii="Times New Roman" w:hAnsi="Times New Roman"/>
                <w:b/>
                <w:sz w:val="24"/>
                <w:szCs w:val="24"/>
              </w:rPr>
              <w:t>DRŽAVNU MATURU</w:t>
            </w:r>
            <w:r w:rsidRPr="00E7244C">
              <w:rPr>
                <w:rFonts w:ascii="Times New Roman" w:hAnsi="Times New Roman"/>
                <w:sz w:val="24"/>
                <w:szCs w:val="24"/>
              </w:rPr>
              <w:t xml:space="preserve"> nabavom i preporukom relevantnih priručnika</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POSUDBA</w:t>
            </w:r>
            <w:r w:rsidRPr="00E7244C">
              <w:rPr>
                <w:rFonts w:ascii="Times New Roman" w:hAnsi="Times New Roman"/>
                <w:sz w:val="24"/>
                <w:szCs w:val="24"/>
              </w:rPr>
              <w:t xml:space="preserve"> lektire, beletristike, stručnih i popularno-znanstvenih knjiga i periodike; pomoć učenicima u izboru knjižnične građe za učenje i razvijanje intelektualnih sposobnosti</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 xml:space="preserve">promicane čitanja i poboljšanje </w:t>
            </w:r>
            <w:r w:rsidRPr="00E7244C">
              <w:rPr>
                <w:rFonts w:ascii="Times New Roman" w:hAnsi="Times New Roman"/>
                <w:b/>
                <w:sz w:val="24"/>
                <w:szCs w:val="24"/>
              </w:rPr>
              <w:t>ČITALAČKE PISMENOSTI</w:t>
            </w:r>
            <w:r w:rsidRPr="00E7244C">
              <w:rPr>
                <w:rFonts w:ascii="Times New Roman" w:hAnsi="Times New Roman"/>
                <w:sz w:val="24"/>
                <w:szCs w:val="24"/>
              </w:rPr>
              <w:t xml:space="preserve"> učenika </w:t>
            </w:r>
            <w:r w:rsidRPr="00E7244C">
              <w:rPr>
                <w:rFonts w:ascii="Times New Roman" w:hAnsi="Times New Roman"/>
                <w:sz w:val="24"/>
                <w:szCs w:val="24"/>
              </w:rPr>
              <w:lastRenderedPageBreak/>
              <w:t>izradom preporučenih popisa znanstveno-popularne literature i beletristike za učenike prema nastavnim predmetima i područjima znanosti ili prema posebnim interesima učenika</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 xml:space="preserve">sustavno </w:t>
            </w:r>
            <w:r w:rsidRPr="00E7244C">
              <w:rPr>
                <w:rFonts w:ascii="Times New Roman" w:hAnsi="Times New Roman"/>
                <w:b/>
                <w:sz w:val="24"/>
                <w:szCs w:val="24"/>
              </w:rPr>
              <w:t>PODUČAVANJE</w:t>
            </w:r>
            <w:r w:rsidRPr="00E7244C">
              <w:rPr>
                <w:rFonts w:ascii="Times New Roman" w:hAnsi="Times New Roman"/>
                <w:sz w:val="24"/>
                <w:szCs w:val="24"/>
              </w:rPr>
              <w:t>, savjetovanje i pomoć učenicima u samostalnom radu, učenju i služenju izvorima znanja kao putokaz za cjeloživotno učenje</w:t>
            </w:r>
          </w:p>
          <w:p w:rsidR="00195C5A" w:rsidRPr="00E7244C" w:rsidRDefault="00195C5A" w:rsidP="00A203CA">
            <w:pPr>
              <w:pStyle w:val="Odlomakpopisa"/>
              <w:numPr>
                <w:ilvl w:val="0"/>
                <w:numId w:val="90"/>
              </w:numPr>
              <w:spacing w:after="0" w:line="240" w:lineRule="auto"/>
              <w:rPr>
                <w:rFonts w:ascii="Times New Roman" w:hAnsi="Times New Roman"/>
                <w:sz w:val="24"/>
                <w:szCs w:val="24"/>
              </w:rPr>
            </w:pPr>
            <w:r w:rsidRPr="00E7244C">
              <w:rPr>
                <w:rFonts w:ascii="Times New Roman" w:hAnsi="Times New Roman"/>
                <w:sz w:val="24"/>
                <w:szCs w:val="24"/>
              </w:rPr>
              <w:t xml:space="preserve">rad i suradnja s učenicima u slobodnim aktivnostima i projektima - </w:t>
            </w:r>
            <w:r w:rsidRPr="00E7244C">
              <w:rPr>
                <w:rFonts w:ascii="Times New Roman" w:hAnsi="Times New Roman"/>
                <w:i/>
                <w:sz w:val="24"/>
                <w:szCs w:val="24"/>
              </w:rPr>
              <w:t>Čitanjem do zvijezda</w:t>
            </w:r>
            <w:r w:rsidRPr="00E7244C">
              <w:rPr>
                <w:rFonts w:ascii="Times New Roman" w:hAnsi="Times New Roman"/>
                <w:sz w:val="24"/>
                <w:szCs w:val="24"/>
              </w:rPr>
              <w:t>,</w:t>
            </w:r>
            <w:r w:rsidRPr="00E7244C">
              <w:rPr>
                <w:rFonts w:ascii="Times New Roman" w:hAnsi="Times New Roman"/>
                <w:sz w:val="24"/>
                <w:szCs w:val="24"/>
                <w:u w:val="single"/>
              </w:rPr>
              <w:t xml:space="preserve"> </w:t>
            </w:r>
            <w:r w:rsidRPr="00E7244C">
              <w:rPr>
                <w:rFonts w:ascii="Times New Roman" w:hAnsi="Times New Roman"/>
                <w:sz w:val="24"/>
                <w:szCs w:val="24"/>
              </w:rPr>
              <w:t xml:space="preserve"> Mjesec hrvatske knjige, </w:t>
            </w:r>
            <w:r w:rsidRPr="00E7244C">
              <w:rPr>
                <w:rFonts w:ascii="Times New Roman" w:hAnsi="Times New Roman"/>
                <w:i/>
                <w:sz w:val="24"/>
                <w:szCs w:val="24"/>
              </w:rPr>
              <w:t>Guglanje za mudrice</w:t>
            </w:r>
            <w:r w:rsidRPr="00E7244C">
              <w:rPr>
                <w:rFonts w:ascii="Times New Roman" w:hAnsi="Times New Roman"/>
                <w:sz w:val="24"/>
                <w:szCs w:val="24"/>
              </w:rPr>
              <w:t>, Valentinovo, Budi mi prijatelj, Noć knjige, Dan Europe</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rad s učenicima na razvijanju građanskog odgoja i društvenih kompetencija, promicanje zdravih navika svakodnevnog življenja-</w:t>
            </w:r>
            <w:r w:rsidRPr="00E7244C">
              <w:rPr>
                <w:rFonts w:ascii="Times New Roman" w:hAnsi="Times New Roman"/>
                <w:i/>
                <w:sz w:val="24"/>
                <w:szCs w:val="24"/>
              </w:rPr>
              <w:t>Korak po korak do zdravlja</w:t>
            </w:r>
            <w:r w:rsidRPr="00E7244C">
              <w:rPr>
                <w:rFonts w:ascii="Times New Roman" w:hAnsi="Times New Roman"/>
                <w:sz w:val="24"/>
                <w:szCs w:val="24"/>
              </w:rPr>
              <w:t>, ekološke osviještenosti  i sl.</w:t>
            </w:r>
          </w:p>
        </w:tc>
        <w:tc>
          <w:tcPr>
            <w:tcW w:w="1525" w:type="dxa"/>
          </w:tcPr>
          <w:p w:rsidR="00195C5A" w:rsidRPr="00E7244C" w:rsidRDefault="00195C5A" w:rsidP="007A008C">
            <w:pPr>
              <w:rPr>
                <w:rFonts w:ascii="Times New Roman" w:hAnsi="Times New Roman"/>
                <w:szCs w:val="24"/>
              </w:rPr>
            </w:pPr>
            <w:r w:rsidRPr="00E7244C">
              <w:rPr>
                <w:rFonts w:ascii="Times New Roman" w:hAnsi="Times New Roman"/>
                <w:szCs w:val="24"/>
              </w:rPr>
              <w:lastRenderedPageBreak/>
              <w:t>Tijekom školske godine, svi učenici</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Rujan, svi prvi razredi</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Prosinac, siječanj,  svi završni razredi</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Tijekom školske godine, svi učenici</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Tijekom školske godine, svi učenici</w:t>
            </w:r>
          </w:p>
          <w:p w:rsidR="00195C5A" w:rsidRPr="00E7244C" w:rsidRDefault="00195C5A" w:rsidP="007A008C">
            <w:pPr>
              <w:rPr>
                <w:rFonts w:ascii="Times New Roman" w:hAnsi="Times New Roman"/>
                <w:szCs w:val="24"/>
              </w:rPr>
            </w:pPr>
          </w:p>
        </w:tc>
      </w:tr>
      <w:tr w:rsidR="00195C5A" w:rsidRPr="00E7244C" w:rsidTr="007A008C">
        <w:tc>
          <w:tcPr>
            <w:tcW w:w="2376" w:type="dxa"/>
          </w:tcPr>
          <w:p w:rsidR="00195C5A" w:rsidRPr="00E7244C" w:rsidRDefault="00195C5A" w:rsidP="007A008C">
            <w:pPr>
              <w:rPr>
                <w:rFonts w:ascii="Times New Roman" w:hAnsi="Times New Roman"/>
                <w:b/>
                <w:szCs w:val="24"/>
              </w:rPr>
            </w:pPr>
            <w:r w:rsidRPr="00E7244C">
              <w:rPr>
                <w:rFonts w:ascii="Times New Roman" w:hAnsi="Times New Roman"/>
                <w:b/>
                <w:szCs w:val="24"/>
              </w:rPr>
              <w:lastRenderedPageBreak/>
              <w:t>2. STRUČNI</w:t>
            </w:r>
          </w:p>
          <w:p w:rsidR="00195C5A" w:rsidRPr="00E7244C" w:rsidRDefault="00195C5A" w:rsidP="007A008C">
            <w:pPr>
              <w:rPr>
                <w:rFonts w:ascii="Times New Roman" w:hAnsi="Times New Roman"/>
                <w:b/>
                <w:szCs w:val="24"/>
              </w:rPr>
            </w:pPr>
            <w:r w:rsidRPr="00E7244C">
              <w:rPr>
                <w:rFonts w:ascii="Times New Roman" w:hAnsi="Times New Roman"/>
                <w:b/>
                <w:szCs w:val="24"/>
              </w:rPr>
              <w:t>RAD I INFORMACIJSKA DJELATNOST</w:t>
            </w:r>
          </w:p>
          <w:p w:rsidR="00195C5A" w:rsidRPr="00E7244C" w:rsidRDefault="00195C5A" w:rsidP="007A008C">
            <w:pPr>
              <w:rPr>
                <w:rFonts w:ascii="Times New Roman" w:hAnsi="Times New Roman"/>
                <w:b/>
                <w:szCs w:val="24"/>
              </w:rPr>
            </w:pPr>
          </w:p>
        </w:tc>
        <w:tc>
          <w:tcPr>
            <w:tcW w:w="5387" w:type="dxa"/>
          </w:tcPr>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 xml:space="preserve">PLANIRANJE </w:t>
            </w:r>
            <w:r w:rsidRPr="00E7244C">
              <w:rPr>
                <w:rFonts w:ascii="Times New Roman" w:hAnsi="Times New Roman"/>
                <w:sz w:val="24"/>
                <w:szCs w:val="24"/>
              </w:rPr>
              <w:t>– organizacija i vođenje rada u knjižnici i čitaonici – pripremanje, planiranje i programiranje odgojno-obrazovnog rada, izrada godišnjeg plana rada knjižnice i plana kulturnih aktivnosti knjižnice u suradnji s profesorima škole</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NABAVA</w:t>
            </w:r>
            <w:r w:rsidRPr="00E7244C">
              <w:rPr>
                <w:rFonts w:ascii="Times New Roman" w:hAnsi="Times New Roman"/>
                <w:sz w:val="24"/>
                <w:szCs w:val="24"/>
              </w:rPr>
              <w:t xml:space="preserve"> – vođenje pravilne i sustavne nabavne politike knjižne i neknjižne građe te periodike u školskoj knjižnici; izrada plana nabave za lektirne naslove, referentnu zbirku te novu stručnu, psihološku i metodičko-pedagošku literaturu</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sz w:val="24"/>
                <w:szCs w:val="24"/>
              </w:rPr>
              <w:t>Praćenje novije stručne literature, bibliografija i kataloga izdavačkih kuća; čitanje recenzija kritika i prikaza novih knjiga i stručnih časopisa</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IZRADA POPISA LITERATURE</w:t>
            </w:r>
            <w:r w:rsidRPr="00E7244C">
              <w:rPr>
                <w:rFonts w:ascii="Times New Roman" w:hAnsi="Times New Roman"/>
                <w:sz w:val="24"/>
                <w:szCs w:val="24"/>
              </w:rPr>
              <w:t>, tematskih i bibliografskih popisa za potrebe učenika i nastavnika škole</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OBLIKOVANJE ZBIRKE</w:t>
            </w:r>
            <w:r w:rsidRPr="00E7244C">
              <w:rPr>
                <w:rFonts w:ascii="Times New Roman" w:hAnsi="Times New Roman"/>
                <w:sz w:val="24"/>
                <w:szCs w:val="24"/>
              </w:rPr>
              <w:t xml:space="preserve"> – informiranje učenika i nastavnika o novitetima knjižne i neknjižne građe u knjižnici, suradnja s nastavnicima u  svezi nabave lektire, stručne literature, periodike i ostale knjižnične građe za potrebe suvremene nastave</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OBRADA GRAĐE</w:t>
            </w:r>
            <w:r w:rsidRPr="00E7244C">
              <w:rPr>
                <w:rFonts w:ascii="Times New Roman" w:hAnsi="Times New Roman"/>
                <w:sz w:val="24"/>
                <w:szCs w:val="24"/>
              </w:rPr>
              <w:t xml:space="preserve"> – tehnička i stručna obrada knjiga i AV građe: inventarizacija, signiranje, klasifikacija, katalogizacija i kompjutorska obrada; narudžba, predmetna obrada, vođenje kartoteke stručnih i popularno-znanstvenih časopisa</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IZRADA POMAGALA</w:t>
            </w:r>
            <w:r w:rsidRPr="00E7244C">
              <w:rPr>
                <w:rFonts w:ascii="Times New Roman" w:hAnsi="Times New Roman"/>
                <w:sz w:val="24"/>
                <w:szCs w:val="24"/>
              </w:rPr>
              <w:t xml:space="preserve"> – katalogizacija </w:t>
            </w:r>
            <w:r w:rsidRPr="00E7244C">
              <w:rPr>
                <w:rFonts w:ascii="Times New Roman" w:hAnsi="Times New Roman"/>
                <w:sz w:val="24"/>
                <w:szCs w:val="24"/>
              </w:rPr>
              <w:lastRenderedPageBreak/>
              <w:t>knjižnične građe: izrada stručnog, mjesnog, abecednog i predmetnog mrežnog kataloga te popisi AV građe radi boljeg planiranja i korištenja u nastavi</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BILTENI PRINOVA</w:t>
            </w:r>
            <w:r w:rsidRPr="00E7244C">
              <w:rPr>
                <w:rFonts w:ascii="Times New Roman" w:hAnsi="Times New Roman"/>
                <w:sz w:val="24"/>
                <w:szCs w:val="24"/>
              </w:rPr>
              <w:t xml:space="preserve"> – izrada popisa nove literature za potrebe stručnih vijeća, nastavnika i učenika škole</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STATISTIKA I BROJČANI POKAZATELJI</w:t>
            </w:r>
            <w:r w:rsidRPr="00E7244C">
              <w:rPr>
                <w:rFonts w:ascii="Times New Roman" w:hAnsi="Times New Roman"/>
                <w:sz w:val="24"/>
                <w:szCs w:val="24"/>
              </w:rPr>
              <w:t xml:space="preserve"> – izrada statističkih pregleda o korištenju knjižnične građe u knjižnici; razredna posudba i godišnji pregledi posudbe, najčitači kroz godinu</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 xml:space="preserve">IZVJEŠĆA </w:t>
            </w:r>
            <w:r w:rsidRPr="00E7244C">
              <w:rPr>
                <w:rFonts w:ascii="Times New Roman" w:hAnsi="Times New Roman"/>
                <w:sz w:val="24"/>
                <w:szCs w:val="24"/>
              </w:rPr>
              <w:t>o provedbi revizije, otpisa i inventure knjižnične građe te izvješća o stanju i vrijednosti fonda školske knjižnice – polugodišnja i godišnja u suradnji s računovodstvom škole</w:t>
            </w:r>
          </w:p>
          <w:p w:rsidR="00195C5A" w:rsidRPr="00E7244C" w:rsidRDefault="00195C5A" w:rsidP="00A203CA">
            <w:pPr>
              <w:pStyle w:val="Odlomakpopisa"/>
              <w:numPr>
                <w:ilvl w:val="0"/>
                <w:numId w:val="88"/>
              </w:numPr>
              <w:spacing w:after="0" w:line="240" w:lineRule="auto"/>
              <w:rPr>
                <w:rFonts w:ascii="Times New Roman" w:hAnsi="Times New Roman"/>
                <w:sz w:val="24"/>
                <w:szCs w:val="24"/>
              </w:rPr>
            </w:pPr>
            <w:r w:rsidRPr="00E7244C">
              <w:rPr>
                <w:rFonts w:ascii="Times New Roman" w:hAnsi="Times New Roman"/>
                <w:b/>
                <w:sz w:val="24"/>
                <w:szCs w:val="24"/>
              </w:rPr>
              <w:t>ZAŠTITA GRAĐE</w:t>
            </w:r>
            <w:r w:rsidRPr="00E7244C">
              <w:rPr>
                <w:rFonts w:ascii="Times New Roman" w:hAnsi="Times New Roman"/>
                <w:sz w:val="24"/>
                <w:szCs w:val="24"/>
              </w:rPr>
              <w:t>-pravilan smještaj, zaštita i čuvanje knjižnične građe na policama i vitrinama u prostoru knjižnice i čitaonice</w:t>
            </w:r>
          </w:p>
        </w:tc>
        <w:tc>
          <w:tcPr>
            <w:tcW w:w="1525" w:type="dxa"/>
          </w:tcPr>
          <w:p w:rsidR="00195C5A" w:rsidRPr="00E7244C" w:rsidRDefault="00195C5A" w:rsidP="007A008C">
            <w:pPr>
              <w:rPr>
                <w:rFonts w:ascii="Times New Roman" w:hAnsi="Times New Roman"/>
                <w:szCs w:val="24"/>
              </w:rPr>
            </w:pPr>
            <w:r w:rsidRPr="00E7244C">
              <w:rPr>
                <w:rFonts w:ascii="Times New Roman" w:hAnsi="Times New Roman"/>
                <w:szCs w:val="24"/>
              </w:rPr>
              <w:lastRenderedPageBreak/>
              <w:t>Tijekom školske godine</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Ožujak</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Prosinac, lipanj</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Tijekom školske godine</w:t>
            </w:r>
          </w:p>
        </w:tc>
      </w:tr>
      <w:tr w:rsidR="00195C5A" w:rsidRPr="00E7244C" w:rsidTr="007A008C">
        <w:tc>
          <w:tcPr>
            <w:tcW w:w="2376" w:type="dxa"/>
          </w:tcPr>
          <w:p w:rsidR="00195C5A" w:rsidRPr="00E7244C" w:rsidRDefault="00195C5A" w:rsidP="007A008C">
            <w:pPr>
              <w:rPr>
                <w:rFonts w:ascii="Times New Roman" w:hAnsi="Times New Roman"/>
                <w:b/>
                <w:szCs w:val="24"/>
              </w:rPr>
            </w:pPr>
            <w:r w:rsidRPr="00E7244C">
              <w:rPr>
                <w:rFonts w:ascii="Times New Roman" w:hAnsi="Times New Roman"/>
                <w:b/>
                <w:szCs w:val="24"/>
              </w:rPr>
              <w:lastRenderedPageBreak/>
              <w:t>3. KULTURNA I JAVNA DJELATNOST KNJIŽNICE</w:t>
            </w:r>
          </w:p>
        </w:tc>
        <w:tc>
          <w:tcPr>
            <w:tcW w:w="5387" w:type="dxa"/>
          </w:tcPr>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planiranje i programiranje kulturnih aktivnosti i sadržaja te izrada godišnjeg plana kulturnih aktivnosti knjižnice kroz školsku godinu</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pripremanje i postavljanje tematskih izložbi u skladu s odgojnim i obrazovnim programima škole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 xml:space="preserve">organiziranje promocija knjiga, tribina, predavanja, projekcija, sudjelovanje u projektima, organiziranje kvizova i natjecanja u znanju za učenike: susret s putopiscem Matejem Perkovim, </w:t>
            </w:r>
            <w:r w:rsidRPr="00E7244C">
              <w:rPr>
                <w:rFonts w:ascii="Times New Roman" w:hAnsi="Times New Roman"/>
                <w:i/>
                <w:sz w:val="24"/>
                <w:szCs w:val="24"/>
              </w:rPr>
              <w:t>Čitanjem do zvijezda</w:t>
            </w:r>
            <w:r w:rsidRPr="00E7244C">
              <w:rPr>
                <w:rFonts w:ascii="Times New Roman" w:hAnsi="Times New Roman"/>
                <w:sz w:val="24"/>
                <w:szCs w:val="24"/>
              </w:rPr>
              <w:t xml:space="preserve">, Mjesec hrvatske knjige, </w:t>
            </w:r>
            <w:r w:rsidRPr="00E7244C">
              <w:rPr>
                <w:rFonts w:ascii="Times New Roman" w:hAnsi="Times New Roman"/>
                <w:i/>
                <w:sz w:val="24"/>
                <w:szCs w:val="24"/>
              </w:rPr>
              <w:t>Guglanje za mudrice</w:t>
            </w:r>
            <w:r w:rsidRPr="00E7244C">
              <w:rPr>
                <w:rFonts w:ascii="Times New Roman" w:hAnsi="Times New Roman"/>
                <w:sz w:val="24"/>
                <w:szCs w:val="24"/>
              </w:rPr>
              <w:t>, odlazak završnih razreda na Interliber te posjet Nacionalnoj i sveučilišnoj knjižnici, Budi mi prijatelj, Valentinovo,  Noć knjige, Dan Europe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obilježavanje obljetnica i značajnih datuma iz naše povijesti i kulture, kao i značajnih osoba iz svijeta znanosti, kulture, sporta; obilježavanje važnih svjetskih spomendana</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uređenje i obogaćivanje prostora knjižnice i čitaonice, panoa i prostora škole edukativnim plakatima, priznanjima i zahvalama za rad i postignute uspjehe naših učenika te stvaranje ugodnog vizualnog i estetskog ozračja u prostoru škole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koordinacija i suradnja s čimbenicima kulturnog i javnog života u lokalnoj zajednici i šire (knjižnice, muzeji, galerije, kazališta, kulturne ustanove…)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lastRenderedPageBreak/>
              <w:t>suradnja s nakladnicima, muzejima, galerijama, knjižnicama, lokalnim medijima, udrugama…</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lokalnim e-portalom na predstavljanju svih značajnih aktivnosti škole u e-novinama</w:t>
            </w:r>
          </w:p>
        </w:tc>
        <w:tc>
          <w:tcPr>
            <w:tcW w:w="1525" w:type="dxa"/>
          </w:tcPr>
          <w:p w:rsidR="00195C5A" w:rsidRPr="00E7244C" w:rsidRDefault="00195C5A" w:rsidP="007A008C">
            <w:pPr>
              <w:rPr>
                <w:rFonts w:ascii="Times New Roman" w:hAnsi="Times New Roman"/>
                <w:szCs w:val="24"/>
              </w:rPr>
            </w:pPr>
            <w:r w:rsidRPr="00E7244C">
              <w:rPr>
                <w:rFonts w:ascii="Times New Roman" w:hAnsi="Times New Roman"/>
                <w:szCs w:val="24"/>
              </w:rPr>
              <w:lastRenderedPageBreak/>
              <w:t>Rujan</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Tijekom školske godine</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 xml:space="preserve">Listopad, studeni, </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Prosinac, veljača,travanj, svibanj</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Tijekom školske godine</w:t>
            </w:r>
          </w:p>
          <w:p w:rsidR="00195C5A" w:rsidRPr="00E7244C" w:rsidRDefault="00195C5A" w:rsidP="007A008C">
            <w:pPr>
              <w:rPr>
                <w:rFonts w:ascii="Times New Roman" w:hAnsi="Times New Roman"/>
                <w:szCs w:val="24"/>
              </w:rPr>
            </w:pPr>
          </w:p>
        </w:tc>
      </w:tr>
      <w:tr w:rsidR="00195C5A" w:rsidRPr="00E7244C" w:rsidTr="007A008C">
        <w:tc>
          <w:tcPr>
            <w:tcW w:w="2376" w:type="dxa"/>
          </w:tcPr>
          <w:p w:rsidR="00195C5A" w:rsidRPr="00E7244C" w:rsidRDefault="00195C5A" w:rsidP="007A008C">
            <w:pPr>
              <w:rPr>
                <w:rFonts w:ascii="Times New Roman" w:hAnsi="Times New Roman"/>
                <w:b/>
                <w:szCs w:val="24"/>
              </w:rPr>
            </w:pPr>
            <w:r w:rsidRPr="00E7244C">
              <w:rPr>
                <w:rFonts w:ascii="Times New Roman" w:hAnsi="Times New Roman"/>
                <w:b/>
                <w:szCs w:val="24"/>
              </w:rPr>
              <w:lastRenderedPageBreak/>
              <w:t>4. STRUČNO USAVRŠAVANJE</w:t>
            </w:r>
          </w:p>
        </w:tc>
        <w:tc>
          <w:tcPr>
            <w:tcW w:w="5387" w:type="dxa"/>
          </w:tcPr>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praćenje i čitanje knjižnične građe (stručnih knjiga, pedagoško-psihološke literature, beletristike i časopisa, recenzija nove literature)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praćenje literature s područja knjižničarstva i dokumentaristike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nakladničkim kućama u svezi  novih izdanja udžbenika, priručnika i stručne literature za potrebe učenika i nastavnika škole.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sudjelovanje na seminarima i savjetovanjima za školske knjižničare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MZOS-om i Agencijom za odgoj i obrazovanje RH, Matičnom službom  Međimurske županije za školske knjižničare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 xml:space="preserve">stručna usavršavanja u sklopu eksperimentalnog programa </w:t>
            </w:r>
            <w:r w:rsidRPr="00E7244C">
              <w:rPr>
                <w:rFonts w:ascii="Times New Roman" w:hAnsi="Times New Roman"/>
                <w:i/>
                <w:sz w:val="24"/>
                <w:szCs w:val="24"/>
              </w:rPr>
              <w:t>Škola za život</w:t>
            </w:r>
            <w:r w:rsidRPr="00E7244C">
              <w:rPr>
                <w:rFonts w:ascii="Times New Roman" w:hAnsi="Times New Roman"/>
                <w:sz w:val="24"/>
                <w:szCs w:val="24"/>
              </w:rPr>
              <w:t>-edukacije u školi, rješavanje zadataka na Loomenu i sl.</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usavršavanje za računalnu obrade građe u knjižnici i primjena programa METEL WIN za obradu građe i knjižnično poslovanje</w:t>
            </w:r>
          </w:p>
        </w:tc>
        <w:tc>
          <w:tcPr>
            <w:tcW w:w="1525" w:type="dxa"/>
          </w:tcPr>
          <w:p w:rsidR="00195C5A" w:rsidRPr="00E7244C" w:rsidRDefault="00195C5A" w:rsidP="007A008C">
            <w:pPr>
              <w:rPr>
                <w:rFonts w:ascii="Times New Roman" w:hAnsi="Times New Roman"/>
                <w:szCs w:val="24"/>
              </w:rPr>
            </w:pPr>
            <w:r w:rsidRPr="00E7244C">
              <w:rPr>
                <w:rFonts w:ascii="Times New Roman" w:hAnsi="Times New Roman"/>
                <w:szCs w:val="24"/>
              </w:rPr>
              <w:t>Tijekom školske godine</w:t>
            </w: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p>
          <w:p w:rsidR="00195C5A" w:rsidRPr="00E7244C" w:rsidRDefault="00195C5A" w:rsidP="007A008C">
            <w:pPr>
              <w:rPr>
                <w:rFonts w:ascii="Times New Roman" w:hAnsi="Times New Roman"/>
                <w:szCs w:val="24"/>
              </w:rPr>
            </w:pPr>
            <w:r w:rsidRPr="00E7244C">
              <w:rPr>
                <w:rFonts w:ascii="Times New Roman" w:hAnsi="Times New Roman"/>
                <w:szCs w:val="24"/>
              </w:rPr>
              <w:t>Tijekom školske godine</w:t>
            </w:r>
          </w:p>
        </w:tc>
      </w:tr>
      <w:tr w:rsidR="00195C5A" w:rsidRPr="00E7244C" w:rsidTr="007A008C">
        <w:tc>
          <w:tcPr>
            <w:tcW w:w="2376" w:type="dxa"/>
          </w:tcPr>
          <w:p w:rsidR="00195C5A" w:rsidRPr="00E7244C" w:rsidRDefault="00195C5A" w:rsidP="007A008C">
            <w:pPr>
              <w:rPr>
                <w:rFonts w:ascii="Times New Roman" w:hAnsi="Times New Roman"/>
                <w:b/>
                <w:szCs w:val="24"/>
              </w:rPr>
            </w:pPr>
            <w:r w:rsidRPr="00E7244C">
              <w:rPr>
                <w:rFonts w:ascii="Times New Roman" w:hAnsi="Times New Roman"/>
                <w:b/>
                <w:szCs w:val="24"/>
              </w:rPr>
              <w:t xml:space="preserve">5. SURADNJA S RAVNATELJEM, NASTAVNICIMA I STRUČNIM SURADNICIMA </w:t>
            </w:r>
          </w:p>
        </w:tc>
        <w:tc>
          <w:tcPr>
            <w:tcW w:w="5387" w:type="dxa"/>
          </w:tcPr>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ravnateljem škole u svezi poboljšanja uvjeta u školskoj knjižnici i čitaonici, nabava opreme i pomagala</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nastavnicima svih nastavnih područja u svezi nabave stručne literature, priručnika za pripremu učenika na državnoj maturi, narudžba periodike za učenike i nastavnike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izrada popisa preporučene popularno-znanstvene literature za sve nastavne predmete u suradnji s voditeljima stručnih aktiva u školi radi popularizacije čitanja i razvijanja čitalačke pismenosti učenika.</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nastavnicima u svezi provedbe kulturnih aktivnosti i događanja u našoj školi: predavanja, susreti, gostovanja, predstave, izložbe, projekcije, predstavljanja</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učeničkom zadrugom ˝Drava˝- tehnička podrška aktivnostima, ljetopis</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pomoć nastavnicima pri realizaciji nastavnih sadržaja-nabava lektirnih naslova za hrvatski jezik kao i knjiga na stranim jezicima</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 xml:space="preserve">suradnja s razrednicima svih razrednih odjela </w:t>
            </w:r>
            <w:r w:rsidRPr="00E7244C">
              <w:rPr>
                <w:rFonts w:ascii="Times New Roman" w:hAnsi="Times New Roman"/>
                <w:sz w:val="24"/>
                <w:szCs w:val="24"/>
              </w:rPr>
              <w:lastRenderedPageBreak/>
              <w:t>tijekom školske godine u svezi dugovanja učenika, izvješća o posudbi i korištenju knjižnične građe i izboru najčitača u školskoj knjižnici</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ravnateljem i razrednicima u svezi odabira i nabave knjiga za nagrade najboljim učenicima na kraju školske godine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ravnateljem, pedagogom, rehabilitatorom, tajnicom škole i učeničkom referadom (novi djelatnici i učenici, dugovanja…)</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suradnja s računovođom škole u svezi nabave knjižničnog fonda i opreme; godišnja izvješća o stanju i vrijednosti fonda</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sjednice nastavničkog vijeća tijekom školske godine</w:t>
            </w:r>
          </w:p>
          <w:p w:rsidR="00195C5A" w:rsidRPr="00E7244C" w:rsidRDefault="00195C5A" w:rsidP="00A203CA">
            <w:pPr>
              <w:pStyle w:val="Odlomakpopisa"/>
              <w:numPr>
                <w:ilvl w:val="0"/>
                <w:numId w:val="89"/>
              </w:numPr>
              <w:spacing w:after="0" w:line="240" w:lineRule="auto"/>
              <w:rPr>
                <w:rFonts w:ascii="Times New Roman" w:hAnsi="Times New Roman"/>
                <w:sz w:val="24"/>
                <w:szCs w:val="24"/>
              </w:rPr>
            </w:pPr>
            <w:r w:rsidRPr="00E7244C">
              <w:rPr>
                <w:rFonts w:ascii="Times New Roman" w:hAnsi="Times New Roman"/>
                <w:sz w:val="24"/>
                <w:szCs w:val="24"/>
              </w:rPr>
              <w:t>sastanci stručnih vijeća pojedinih nastavnih predmeta uz sudjelovanje knjižničara ( nabava stručne literature, stručnih i popularno-znanstvenih časopisa, provedba kulturnih aktivnosti škole…)</w:t>
            </w:r>
          </w:p>
        </w:tc>
        <w:tc>
          <w:tcPr>
            <w:tcW w:w="1525" w:type="dxa"/>
          </w:tcPr>
          <w:p w:rsidR="00195C5A" w:rsidRPr="00E7244C" w:rsidRDefault="00195C5A" w:rsidP="007A008C">
            <w:pPr>
              <w:rPr>
                <w:rFonts w:ascii="Times New Roman" w:hAnsi="Times New Roman"/>
                <w:szCs w:val="24"/>
              </w:rPr>
            </w:pPr>
            <w:r w:rsidRPr="00E7244C">
              <w:rPr>
                <w:rFonts w:ascii="Times New Roman" w:hAnsi="Times New Roman"/>
                <w:szCs w:val="24"/>
              </w:rPr>
              <w:lastRenderedPageBreak/>
              <w:t>Tijekom školske godine</w:t>
            </w:r>
          </w:p>
        </w:tc>
      </w:tr>
    </w:tbl>
    <w:p w:rsidR="00A622F4" w:rsidRPr="00561D33" w:rsidRDefault="00A622F4" w:rsidP="00A622F4">
      <w:pPr>
        <w:rPr>
          <w:rFonts w:ascii="Times New Roman" w:hAnsi="Times New Roman"/>
          <w:b/>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Default="00A622F4" w:rsidP="00A622F4">
      <w:pPr>
        <w:rPr>
          <w:rFonts w:ascii="Times New Roman" w:hAnsi="Times New Roman"/>
          <w:i w:val="0"/>
        </w:rPr>
      </w:pPr>
    </w:p>
    <w:p w:rsidR="00386ACD" w:rsidRDefault="00386ACD" w:rsidP="00A622F4">
      <w:pPr>
        <w:rPr>
          <w:rFonts w:ascii="Times New Roman" w:hAnsi="Times New Roman"/>
          <w:i w:val="0"/>
        </w:rPr>
      </w:pPr>
    </w:p>
    <w:p w:rsidR="00386ACD" w:rsidRDefault="00386ACD" w:rsidP="00A622F4">
      <w:pPr>
        <w:rPr>
          <w:rFonts w:ascii="Times New Roman" w:hAnsi="Times New Roman"/>
          <w:i w:val="0"/>
        </w:rPr>
      </w:pPr>
    </w:p>
    <w:p w:rsidR="00A622F4" w:rsidRPr="00561D33" w:rsidRDefault="00A622F4" w:rsidP="00A622F4">
      <w:pPr>
        <w:rPr>
          <w:rFonts w:ascii="Times New Roman" w:hAnsi="Times New Roman"/>
          <w:i w:val="0"/>
        </w:rPr>
      </w:pPr>
    </w:p>
    <w:p w:rsidR="00A42AC5" w:rsidRPr="00561D33" w:rsidRDefault="00A42AC5" w:rsidP="00A42AC5">
      <w:pPr>
        <w:pStyle w:val="Naslov2"/>
        <w:jc w:val="left"/>
        <w:rPr>
          <w:rFonts w:ascii="Times New Roman" w:hAnsi="Times New Roman"/>
          <w:i w:val="0"/>
        </w:rPr>
      </w:pPr>
      <w:r w:rsidRPr="00561D33">
        <w:rPr>
          <w:rFonts w:ascii="Times New Roman" w:hAnsi="Times New Roman"/>
          <w:i w:val="0"/>
          <w:caps w:val="0"/>
        </w:rPr>
        <w:t>1</w:t>
      </w:r>
      <w:r w:rsidR="001802EC" w:rsidRPr="00561D33">
        <w:rPr>
          <w:rFonts w:ascii="Times New Roman" w:hAnsi="Times New Roman"/>
          <w:i w:val="0"/>
          <w:caps w:val="0"/>
        </w:rPr>
        <w:t>3</w:t>
      </w:r>
      <w:r w:rsidRPr="00561D33">
        <w:rPr>
          <w:rFonts w:ascii="Times New Roman" w:hAnsi="Times New Roman"/>
          <w:i w:val="0"/>
          <w:caps w:val="0"/>
        </w:rPr>
        <w:t xml:space="preserve">. PLAN I PROGRAM RADA SATNIČARA </w:t>
      </w:r>
    </w:p>
    <w:p w:rsidR="00A42AC5" w:rsidRPr="00561D33" w:rsidRDefault="00A42AC5" w:rsidP="00A42AC5">
      <w:pPr>
        <w:jc w:val="both"/>
        <w:rPr>
          <w:rFonts w:ascii="Times New Roman" w:hAnsi="Times New Roman"/>
          <w:i w:val="0"/>
          <w:iCs/>
          <w:sz w:val="18"/>
        </w:rPr>
      </w:pPr>
    </w:p>
    <w:p w:rsidR="00A42AC5" w:rsidRPr="00561D33" w:rsidRDefault="00A42AC5" w:rsidP="00A42AC5">
      <w:pPr>
        <w:jc w:val="both"/>
        <w:rPr>
          <w:rFonts w:ascii="Times New Roman" w:hAnsi="Times New Roman"/>
          <w:i w:val="0"/>
          <w:iCs/>
          <w:sz w:val="18"/>
        </w:rPr>
      </w:pPr>
    </w:p>
    <w:tbl>
      <w:tblPr>
        <w:tblW w:w="5000" w:type="pct"/>
        <w:tblCellSpacing w:w="20" w:type="dxa"/>
        <w:tblInd w:w="-19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937"/>
        <w:gridCol w:w="6119"/>
        <w:gridCol w:w="2580"/>
      </w:tblGrid>
      <w:tr w:rsidR="00A42AC5" w:rsidRPr="00561D33" w:rsidTr="00155EF3">
        <w:trPr>
          <w:trHeight w:val="516"/>
          <w:tblCellSpacing w:w="20" w:type="dxa"/>
        </w:trPr>
        <w:tc>
          <w:tcPr>
            <w:tcW w:w="855" w:type="dxa"/>
            <w:vAlign w:val="center"/>
          </w:tcPr>
          <w:p w:rsidR="00A42AC5" w:rsidRPr="00561D33" w:rsidRDefault="00A42AC5" w:rsidP="001A6D53">
            <w:pPr>
              <w:jc w:val="center"/>
              <w:rPr>
                <w:rFonts w:ascii="Times New Roman" w:hAnsi="Times New Roman"/>
                <w:b/>
                <w:i w:val="0"/>
                <w:sz w:val="20"/>
              </w:rPr>
            </w:pPr>
            <w:r w:rsidRPr="00561D33">
              <w:rPr>
                <w:rFonts w:ascii="Times New Roman" w:hAnsi="Times New Roman"/>
                <w:b/>
                <w:i w:val="0"/>
                <w:sz w:val="20"/>
              </w:rPr>
              <w:t>RB</w:t>
            </w:r>
          </w:p>
        </w:tc>
        <w:tc>
          <w:tcPr>
            <w:tcW w:w="5926" w:type="dxa"/>
            <w:tcBorders>
              <w:right w:val="outset" w:sz="6" w:space="0" w:color="auto"/>
            </w:tcBorders>
            <w:vAlign w:val="center"/>
          </w:tcPr>
          <w:p w:rsidR="00A42AC5" w:rsidRPr="00561D33" w:rsidRDefault="00A42AC5" w:rsidP="001A6D53">
            <w:pPr>
              <w:jc w:val="center"/>
              <w:rPr>
                <w:rFonts w:ascii="Times New Roman" w:hAnsi="Times New Roman"/>
                <w:b/>
                <w:i w:val="0"/>
                <w:sz w:val="20"/>
              </w:rPr>
            </w:pPr>
            <w:r w:rsidRPr="00561D33">
              <w:rPr>
                <w:rFonts w:ascii="Times New Roman" w:hAnsi="Times New Roman"/>
                <w:b/>
                <w:i w:val="0"/>
                <w:sz w:val="20"/>
              </w:rPr>
              <w:t>OPIS POSLOVA</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b/>
                <w:i w:val="0"/>
                <w:sz w:val="20"/>
              </w:rPr>
            </w:pPr>
            <w:r w:rsidRPr="00561D33">
              <w:rPr>
                <w:rFonts w:ascii="Times New Roman" w:hAnsi="Times New Roman"/>
                <w:b/>
                <w:i w:val="0"/>
                <w:sz w:val="20"/>
              </w:rPr>
              <w:t>VRIJEME REALIZACIJE</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 xml:space="preserve">izrada rasporeda sati za školsku godinu - po nastavnicima, </w:t>
            </w:r>
            <w:r w:rsidRPr="00561D33">
              <w:rPr>
                <w:rFonts w:ascii="Times New Roman" w:hAnsi="Times New Roman"/>
                <w:i w:val="0"/>
                <w:sz w:val="22"/>
                <w:szCs w:val="22"/>
              </w:rPr>
              <w:lastRenderedPageBreak/>
              <w:t>razredima i učionicama</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lastRenderedPageBreak/>
              <w:t>tijekom godine</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izrada svih promjena na rasporedu</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izrada rasporeda za dopunski rad u suradnji s pedagogom</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lipanj</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izrada rasporeda završnih ispita u suradnji s pedagogom</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lipanj</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izrada rasporeda popravnih ispita u suradnji s pedagogom</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kolovoz</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suradnja sa satničarima drugih škola radi usuglašavanja radnih obveza nastavnika koji rade na 2 ili više škola</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suradnja s ravnateljem i stručnim vijećima pri raspodjeli zaduženja nastavnicima</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lipanj, kolovoz</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stručna pomoć nastavnicima i pedagogu u ispisu izvješća, svjedodžbi, pedagoške dokumentacije, upisu</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u suradnji s pedagogom organizira stručne zamjene za nenazočne nastavnike</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koordinacija rada s pedagogom</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pomoć pri izradi godišnjeg plana škole i školskog kurikuluma</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rujan</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pomoć pri izradi kalendara rada škole</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rujan</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pomoć nastavnicima pri izradi programa slobodnih aktivnosti</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rujan</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organizacija nastave u dane održavanja državne mature</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svibanj, lipanj, kolovoz, rujan</w:t>
            </w:r>
          </w:p>
        </w:tc>
      </w:tr>
      <w:tr w:rsidR="00A42AC5" w:rsidRPr="00561D33" w:rsidTr="00155EF3">
        <w:trPr>
          <w:trHeight w:val="255"/>
          <w:tblCellSpacing w:w="20" w:type="dxa"/>
        </w:trPr>
        <w:tc>
          <w:tcPr>
            <w:tcW w:w="855" w:type="dxa"/>
            <w:vAlign w:val="center"/>
          </w:tcPr>
          <w:p w:rsidR="00A42AC5" w:rsidRPr="00561D33" w:rsidRDefault="00A42AC5" w:rsidP="00A203CA">
            <w:pPr>
              <w:numPr>
                <w:ilvl w:val="0"/>
                <w:numId w:val="40"/>
              </w:numPr>
              <w:jc w:val="center"/>
              <w:rPr>
                <w:rFonts w:ascii="Times New Roman" w:hAnsi="Times New Roman"/>
                <w:i w:val="0"/>
                <w:szCs w:val="22"/>
              </w:rPr>
            </w:pPr>
          </w:p>
        </w:tc>
        <w:tc>
          <w:tcPr>
            <w:tcW w:w="5926" w:type="dxa"/>
            <w:tcBorders>
              <w:right w:val="outset" w:sz="6" w:space="0" w:color="auto"/>
            </w:tcBorders>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ostali poslovi prema potrebi škole i u dogovoru s ravnateljem</w:t>
            </w:r>
          </w:p>
        </w:tc>
        <w:tc>
          <w:tcPr>
            <w:tcW w:w="2457" w:type="dxa"/>
            <w:tcBorders>
              <w:left w:val="outset" w:sz="6" w:space="0" w:color="auto"/>
            </w:tcBorders>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bl>
    <w:p w:rsidR="00A42AC5" w:rsidRPr="00561D33" w:rsidRDefault="00A42AC5" w:rsidP="00A42AC5">
      <w:pPr>
        <w:jc w:val="both"/>
        <w:rPr>
          <w:rFonts w:ascii="Times New Roman" w:hAnsi="Times New Roman"/>
          <w:i w:val="0"/>
          <w:iCs/>
          <w:sz w:val="22"/>
          <w:szCs w:val="22"/>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8E6CE7" w:rsidRPr="00561D33" w:rsidRDefault="008E6CE7" w:rsidP="00A622F4">
      <w:pPr>
        <w:rPr>
          <w:rFonts w:ascii="Times New Roman" w:hAnsi="Times New Roman"/>
          <w:i w:val="0"/>
        </w:rPr>
      </w:pPr>
    </w:p>
    <w:p w:rsidR="008E6CE7" w:rsidRPr="00561D33" w:rsidRDefault="008E6CE7" w:rsidP="00A622F4">
      <w:pPr>
        <w:rPr>
          <w:rFonts w:ascii="Times New Roman" w:hAnsi="Times New Roman"/>
          <w:i w:val="0"/>
        </w:rPr>
      </w:pPr>
    </w:p>
    <w:p w:rsidR="008E6CE7" w:rsidRPr="00561D33" w:rsidRDefault="008E6CE7" w:rsidP="00A622F4">
      <w:pPr>
        <w:rPr>
          <w:rFonts w:ascii="Times New Roman" w:hAnsi="Times New Roman"/>
          <w:i w:val="0"/>
        </w:rPr>
      </w:pPr>
    </w:p>
    <w:p w:rsidR="008E6CE7" w:rsidRPr="00561D33" w:rsidRDefault="008E6CE7" w:rsidP="00A622F4">
      <w:pPr>
        <w:rPr>
          <w:rFonts w:ascii="Times New Roman" w:hAnsi="Times New Roman"/>
          <w:i w:val="0"/>
        </w:rPr>
      </w:pPr>
    </w:p>
    <w:p w:rsidR="008E6CE7" w:rsidRPr="00561D33" w:rsidRDefault="008E6CE7" w:rsidP="00A622F4">
      <w:pPr>
        <w:rPr>
          <w:rFonts w:ascii="Times New Roman" w:hAnsi="Times New Roman"/>
          <w:i w:val="0"/>
        </w:rPr>
      </w:pPr>
    </w:p>
    <w:p w:rsidR="008E6CE7" w:rsidRPr="00561D33" w:rsidRDefault="008E6CE7" w:rsidP="00A622F4">
      <w:pPr>
        <w:rPr>
          <w:rFonts w:ascii="Times New Roman" w:hAnsi="Times New Roman"/>
          <w:i w:val="0"/>
        </w:rPr>
      </w:pPr>
    </w:p>
    <w:p w:rsidR="008E6CE7" w:rsidRPr="00561D33" w:rsidRDefault="008E6CE7" w:rsidP="00A622F4">
      <w:pPr>
        <w:rPr>
          <w:rFonts w:ascii="Times New Roman" w:hAnsi="Times New Roman"/>
          <w:i w:val="0"/>
        </w:rPr>
      </w:pPr>
    </w:p>
    <w:p w:rsidR="008E6CE7" w:rsidRPr="00561D33" w:rsidRDefault="008E6CE7" w:rsidP="00A622F4">
      <w:pPr>
        <w:rPr>
          <w:rFonts w:ascii="Times New Roman" w:hAnsi="Times New Roman"/>
          <w:i w:val="0"/>
        </w:rPr>
      </w:pPr>
    </w:p>
    <w:p w:rsidR="00A622F4" w:rsidRPr="00561D33" w:rsidRDefault="00A622F4"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523B92" w:rsidRPr="00561D33" w:rsidRDefault="00523B92" w:rsidP="00A622F4">
      <w:pPr>
        <w:rPr>
          <w:rFonts w:ascii="Times New Roman" w:hAnsi="Times New Roman"/>
          <w:i w:val="0"/>
        </w:rPr>
      </w:pPr>
    </w:p>
    <w:p w:rsidR="00A42AC5" w:rsidRPr="00561D33" w:rsidRDefault="00A42AC5" w:rsidP="00A42A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color w:val="auto"/>
          <w:lang w:val="pl-PL"/>
        </w:rPr>
      </w:pPr>
      <w:r w:rsidRPr="00561D33">
        <w:rPr>
          <w:rFonts w:ascii="Times New Roman" w:hAnsi="Times New Roman"/>
          <w:b/>
          <w:color w:val="auto"/>
          <w:lang w:val="hr-HR"/>
        </w:rPr>
        <w:t>1</w:t>
      </w:r>
      <w:r w:rsidR="001802EC" w:rsidRPr="00561D33">
        <w:rPr>
          <w:rFonts w:ascii="Times New Roman" w:hAnsi="Times New Roman"/>
          <w:b/>
          <w:color w:val="auto"/>
          <w:lang w:val="hr-HR"/>
        </w:rPr>
        <w:t>4</w:t>
      </w:r>
      <w:r w:rsidRPr="00561D33">
        <w:rPr>
          <w:rFonts w:ascii="Times New Roman" w:hAnsi="Times New Roman"/>
          <w:b/>
          <w:color w:val="auto"/>
          <w:lang w:val="hr-HR"/>
        </w:rPr>
        <w:t xml:space="preserve">. </w:t>
      </w:r>
      <w:r w:rsidRPr="00561D33">
        <w:rPr>
          <w:rFonts w:ascii="Times New Roman" w:hAnsi="Times New Roman"/>
          <w:b/>
          <w:color w:val="auto"/>
          <w:lang w:val="pl-PL"/>
        </w:rPr>
        <w:t xml:space="preserve">PLAN I PROGRAM RADA VODITELJA SMJENE </w:t>
      </w:r>
    </w:p>
    <w:p w:rsidR="00A42AC5" w:rsidRPr="00561D33" w:rsidRDefault="00A42AC5" w:rsidP="00A42A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lang w:val="pl-PL"/>
        </w:rPr>
      </w:pPr>
    </w:p>
    <w:tbl>
      <w:tblPr>
        <w:tblW w:w="0" w:type="auto"/>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851"/>
        <w:gridCol w:w="40"/>
        <w:gridCol w:w="5914"/>
        <w:gridCol w:w="2551"/>
      </w:tblGrid>
      <w:tr w:rsidR="00A42AC5" w:rsidRPr="00561D33" w:rsidTr="00155EF3">
        <w:trPr>
          <w:trHeight w:val="300"/>
          <w:tblCellSpacing w:w="20" w:type="dxa"/>
        </w:trPr>
        <w:tc>
          <w:tcPr>
            <w:tcW w:w="791" w:type="dxa"/>
            <w:tcBorders>
              <w:right w:val="outset" w:sz="6" w:space="0" w:color="auto"/>
            </w:tcBorders>
            <w:shd w:val="clear" w:color="auto" w:fill="auto"/>
            <w:vAlign w:val="center"/>
          </w:tcPr>
          <w:p w:rsidR="00A42AC5" w:rsidRPr="00561D33" w:rsidRDefault="00A42AC5" w:rsidP="00155EF3">
            <w:pPr>
              <w:jc w:val="center"/>
              <w:rPr>
                <w:rFonts w:ascii="Times New Roman" w:hAnsi="Times New Roman"/>
                <w:b/>
                <w:i w:val="0"/>
                <w:sz w:val="20"/>
              </w:rPr>
            </w:pPr>
            <w:r w:rsidRPr="00561D33">
              <w:rPr>
                <w:rFonts w:ascii="Times New Roman" w:hAnsi="Times New Roman"/>
                <w:b/>
                <w:i w:val="0"/>
                <w:sz w:val="20"/>
              </w:rPr>
              <w:t>RB</w:t>
            </w:r>
          </w:p>
        </w:tc>
        <w:tc>
          <w:tcPr>
            <w:tcW w:w="5914" w:type="dxa"/>
            <w:gridSpan w:val="2"/>
            <w:tcBorders>
              <w:left w:val="outset" w:sz="6" w:space="0" w:color="auto"/>
              <w:right w:val="outset" w:sz="6" w:space="0" w:color="auto"/>
            </w:tcBorders>
            <w:shd w:val="clear" w:color="auto" w:fill="auto"/>
            <w:vAlign w:val="center"/>
          </w:tcPr>
          <w:p w:rsidR="00A42AC5" w:rsidRPr="00561D33" w:rsidRDefault="00A42AC5" w:rsidP="001A6D53">
            <w:pPr>
              <w:jc w:val="center"/>
              <w:rPr>
                <w:rFonts w:ascii="Times New Roman" w:hAnsi="Times New Roman"/>
                <w:b/>
                <w:i w:val="0"/>
                <w:sz w:val="20"/>
              </w:rPr>
            </w:pPr>
            <w:r w:rsidRPr="00561D33">
              <w:rPr>
                <w:rFonts w:ascii="Times New Roman" w:hAnsi="Times New Roman"/>
                <w:b/>
                <w:i w:val="0"/>
                <w:sz w:val="20"/>
              </w:rPr>
              <w:t>OPIS POSLOVA</w:t>
            </w:r>
          </w:p>
        </w:tc>
        <w:tc>
          <w:tcPr>
            <w:tcW w:w="2491" w:type="dxa"/>
            <w:tcBorders>
              <w:left w:val="outset" w:sz="6" w:space="0" w:color="auto"/>
            </w:tcBorders>
            <w:shd w:val="clear" w:color="auto" w:fill="auto"/>
            <w:vAlign w:val="center"/>
          </w:tcPr>
          <w:p w:rsidR="00A42AC5" w:rsidRPr="00561D33" w:rsidRDefault="00A42AC5" w:rsidP="00155EF3">
            <w:pPr>
              <w:jc w:val="center"/>
              <w:rPr>
                <w:rFonts w:ascii="Times New Roman" w:hAnsi="Times New Roman"/>
                <w:b/>
                <w:i w:val="0"/>
                <w:sz w:val="20"/>
              </w:rPr>
            </w:pPr>
            <w:r w:rsidRPr="00561D33">
              <w:rPr>
                <w:rFonts w:ascii="Times New Roman" w:hAnsi="Times New Roman"/>
                <w:b/>
                <w:i w:val="0"/>
                <w:sz w:val="20"/>
              </w:rPr>
              <w:t>VRIJEME REALIZACIJE</w:t>
            </w:r>
          </w:p>
        </w:tc>
      </w:tr>
      <w:tr w:rsidR="00A42AC5" w:rsidRPr="00561D33" w:rsidTr="00155EF3">
        <w:trPr>
          <w:trHeight w:val="300"/>
          <w:tblCellSpacing w:w="20" w:type="dxa"/>
        </w:trPr>
        <w:tc>
          <w:tcPr>
            <w:tcW w:w="791" w:type="dxa"/>
            <w:tcBorders>
              <w:right w:val="outset" w:sz="6" w:space="0" w:color="auto"/>
            </w:tcBorders>
            <w:shd w:val="clear" w:color="auto" w:fill="auto"/>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1.</w:t>
            </w:r>
          </w:p>
        </w:tc>
        <w:tc>
          <w:tcPr>
            <w:tcW w:w="5914" w:type="dxa"/>
            <w:gridSpan w:val="2"/>
            <w:tcBorders>
              <w:left w:val="outset" w:sz="6" w:space="0" w:color="auto"/>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sudjeluje u izradi godišnjeg plana i programa, školskog kurikuluma, godišnjeg izvješća i kalendara rada škole</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rujan</w:t>
            </w:r>
          </w:p>
        </w:tc>
      </w:tr>
      <w:tr w:rsidR="00A42AC5" w:rsidRPr="00561D33" w:rsidTr="00155EF3">
        <w:trPr>
          <w:trHeight w:val="300"/>
          <w:tblCellSpacing w:w="20" w:type="dxa"/>
        </w:trPr>
        <w:tc>
          <w:tcPr>
            <w:tcW w:w="791" w:type="dxa"/>
            <w:tcBorders>
              <w:right w:val="outset" w:sz="6" w:space="0" w:color="auto"/>
            </w:tcBorders>
            <w:shd w:val="clear" w:color="auto" w:fill="auto"/>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lastRenderedPageBreak/>
              <w:t>2.</w:t>
            </w:r>
          </w:p>
        </w:tc>
        <w:tc>
          <w:tcPr>
            <w:tcW w:w="5914" w:type="dxa"/>
            <w:gridSpan w:val="2"/>
            <w:tcBorders>
              <w:left w:val="outset" w:sz="6" w:space="0" w:color="auto"/>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prati realizaciju nastavnih planova i programa redovne, izborne, fakultativne, dopunske i dodatne nastave</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300"/>
          <w:tblCellSpacing w:w="20" w:type="dxa"/>
        </w:trPr>
        <w:tc>
          <w:tcPr>
            <w:tcW w:w="791" w:type="dxa"/>
            <w:tcBorders>
              <w:right w:val="outset" w:sz="6" w:space="0" w:color="auto"/>
            </w:tcBorders>
            <w:shd w:val="clear" w:color="auto" w:fill="auto"/>
            <w:vAlign w:val="center"/>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3.</w:t>
            </w:r>
          </w:p>
        </w:tc>
        <w:tc>
          <w:tcPr>
            <w:tcW w:w="5914" w:type="dxa"/>
            <w:gridSpan w:val="2"/>
            <w:tcBorders>
              <w:left w:val="outset" w:sz="6" w:space="0" w:color="auto"/>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prati realizaciju plana i programa odgojno-obrazovnog rada i uspjeha učenika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80"/>
          <w:tblCellSpacing w:w="20" w:type="dxa"/>
        </w:trPr>
        <w:tc>
          <w:tcPr>
            <w:tcW w:w="791" w:type="dxa"/>
            <w:shd w:val="clear" w:color="auto" w:fill="auto"/>
            <w:vAlign w:val="center"/>
          </w:tcPr>
          <w:p w:rsidR="00A42AC5" w:rsidRPr="00561D33" w:rsidRDefault="00A42AC5" w:rsidP="00155EF3">
            <w:pPr>
              <w:tabs>
                <w:tab w:val="left" w:pos="284"/>
              </w:tabs>
              <w:jc w:val="center"/>
              <w:rPr>
                <w:rFonts w:ascii="Times New Roman" w:hAnsi="Times New Roman"/>
                <w:i w:val="0"/>
                <w:szCs w:val="22"/>
              </w:rPr>
            </w:pPr>
            <w:r w:rsidRPr="00561D33">
              <w:rPr>
                <w:rFonts w:ascii="Times New Roman" w:hAnsi="Times New Roman"/>
                <w:i w:val="0"/>
                <w:sz w:val="22"/>
                <w:szCs w:val="22"/>
              </w:rPr>
              <w:t>4.</w:t>
            </w:r>
          </w:p>
        </w:tc>
        <w:tc>
          <w:tcPr>
            <w:tcW w:w="5914" w:type="dxa"/>
            <w:gridSpan w:val="2"/>
            <w:tcBorders>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u suradnji s pedagogom organizira stručne zamjene za nenazočne nastavnike</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80"/>
          <w:tblCellSpacing w:w="20" w:type="dxa"/>
        </w:trPr>
        <w:tc>
          <w:tcPr>
            <w:tcW w:w="791" w:type="dxa"/>
            <w:shd w:val="clear" w:color="auto" w:fill="auto"/>
            <w:vAlign w:val="center"/>
          </w:tcPr>
          <w:p w:rsidR="00A42AC5" w:rsidRPr="00561D33" w:rsidRDefault="00A42AC5" w:rsidP="00155EF3">
            <w:pPr>
              <w:tabs>
                <w:tab w:val="left" w:pos="284"/>
              </w:tabs>
              <w:jc w:val="center"/>
              <w:rPr>
                <w:rFonts w:ascii="Times New Roman" w:hAnsi="Times New Roman"/>
                <w:i w:val="0"/>
                <w:szCs w:val="22"/>
              </w:rPr>
            </w:pPr>
            <w:r w:rsidRPr="00561D33">
              <w:rPr>
                <w:rFonts w:ascii="Times New Roman" w:hAnsi="Times New Roman"/>
                <w:i w:val="0"/>
                <w:sz w:val="22"/>
                <w:szCs w:val="22"/>
              </w:rPr>
              <w:t>5.</w:t>
            </w:r>
          </w:p>
        </w:tc>
        <w:tc>
          <w:tcPr>
            <w:tcW w:w="5914" w:type="dxa"/>
            <w:gridSpan w:val="2"/>
            <w:tcBorders>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prati mjesečnu realizaciju nastave po zaduženjima nastavnika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mjesečno</w:t>
            </w:r>
          </w:p>
        </w:tc>
      </w:tr>
      <w:tr w:rsidR="00A42AC5" w:rsidRPr="00561D33" w:rsidTr="00155EF3">
        <w:trPr>
          <w:trHeight w:val="280"/>
          <w:tblCellSpacing w:w="20" w:type="dxa"/>
        </w:trPr>
        <w:tc>
          <w:tcPr>
            <w:tcW w:w="791" w:type="dxa"/>
            <w:shd w:val="clear" w:color="auto" w:fill="auto"/>
            <w:vAlign w:val="center"/>
          </w:tcPr>
          <w:p w:rsidR="00A42AC5" w:rsidRPr="00561D33" w:rsidRDefault="00A42AC5" w:rsidP="00155EF3">
            <w:pPr>
              <w:tabs>
                <w:tab w:val="left" w:pos="284"/>
              </w:tabs>
              <w:jc w:val="center"/>
              <w:rPr>
                <w:rFonts w:ascii="Times New Roman" w:hAnsi="Times New Roman"/>
                <w:i w:val="0"/>
                <w:szCs w:val="22"/>
              </w:rPr>
            </w:pPr>
            <w:r w:rsidRPr="00561D33">
              <w:rPr>
                <w:rFonts w:ascii="Times New Roman" w:hAnsi="Times New Roman"/>
                <w:i w:val="0"/>
                <w:sz w:val="22"/>
                <w:szCs w:val="22"/>
              </w:rPr>
              <w:t>6.</w:t>
            </w:r>
          </w:p>
        </w:tc>
        <w:tc>
          <w:tcPr>
            <w:tcW w:w="5914" w:type="dxa"/>
            <w:gridSpan w:val="2"/>
            <w:tcBorders>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lang w:eastAsia="hr-HR"/>
              </w:rPr>
              <w:t>vodi evidenciju radnog vremena nastavnog osoblja i stručnih suradnika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dnevno, mjesečno</w:t>
            </w:r>
          </w:p>
        </w:tc>
      </w:tr>
      <w:tr w:rsidR="00A42AC5" w:rsidRPr="00561D33" w:rsidTr="00155EF3">
        <w:trPr>
          <w:trHeight w:val="223"/>
          <w:tblCellSpacing w:w="20" w:type="dxa"/>
        </w:trPr>
        <w:tc>
          <w:tcPr>
            <w:tcW w:w="791" w:type="dxa"/>
            <w:shd w:val="clear" w:color="auto" w:fill="auto"/>
            <w:vAlign w:val="center"/>
          </w:tcPr>
          <w:p w:rsidR="00A42AC5" w:rsidRPr="00561D33" w:rsidRDefault="00A42AC5" w:rsidP="00155EF3">
            <w:pPr>
              <w:tabs>
                <w:tab w:val="left" w:pos="284"/>
              </w:tabs>
              <w:jc w:val="center"/>
              <w:rPr>
                <w:rFonts w:ascii="Times New Roman" w:hAnsi="Times New Roman"/>
                <w:i w:val="0"/>
                <w:szCs w:val="22"/>
              </w:rPr>
            </w:pPr>
            <w:r w:rsidRPr="00561D33">
              <w:rPr>
                <w:rFonts w:ascii="Times New Roman" w:hAnsi="Times New Roman"/>
                <w:i w:val="0"/>
                <w:sz w:val="22"/>
                <w:szCs w:val="22"/>
              </w:rPr>
              <w:t>7.</w:t>
            </w:r>
          </w:p>
        </w:tc>
        <w:tc>
          <w:tcPr>
            <w:tcW w:w="5914" w:type="dxa"/>
            <w:gridSpan w:val="2"/>
            <w:tcBorders>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koordinira ostvarivanje programa u prostorima u kojima učenici obavljaju vježbe i praktični dio programa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23"/>
          <w:tblCellSpacing w:w="20" w:type="dxa"/>
        </w:trPr>
        <w:tc>
          <w:tcPr>
            <w:tcW w:w="791" w:type="dxa"/>
            <w:shd w:val="clear" w:color="auto" w:fill="auto"/>
            <w:vAlign w:val="center"/>
          </w:tcPr>
          <w:p w:rsidR="00A42AC5" w:rsidRPr="00561D33" w:rsidRDefault="00A42AC5" w:rsidP="00155EF3">
            <w:pPr>
              <w:tabs>
                <w:tab w:val="left" w:pos="284"/>
              </w:tabs>
              <w:jc w:val="center"/>
              <w:rPr>
                <w:rFonts w:ascii="Times New Roman" w:hAnsi="Times New Roman"/>
                <w:i w:val="0"/>
                <w:szCs w:val="22"/>
              </w:rPr>
            </w:pPr>
            <w:r w:rsidRPr="00561D33">
              <w:rPr>
                <w:rFonts w:ascii="Times New Roman" w:hAnsi="Times New Roman"/>
                <w:i w:val="0"/>
                <w:sz w:val="22"/>
                <w:szCs w:val="22"/>
              </w:rPr>
              <w:t>8.</w:t>
            </w:r>
          </w:p>
        </w:tc>
        <w:tc>
          <w:tcPr>
            <w:tcW w:w="5914" w:type="dxa"/>
            <w:gridSpan w:val="2"/>
            <w:tcBorders>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pomaže pri organizaciji praktične nastave i stručne prakse</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80"/>
          <w:tblCellSpacing w:w="20" w:type="dxa"/>
        </w:trPr>
        <w:tc>
          <w:tcPr>
            <w:tcW w:w="791" w:type="dxa"/>
            <w:shd w:val="clear" w:color="auto" w:fill="auto"/>
            <w:vAlign w:val="center"/>
          </w:tcPr>
          <w:p w:rsidR="00A42AC5" w:rsidRPr="00561D33" w:rsidRDefault="00A42AC5" w:rsidP="00155EF3">
            <w:pPr>
              <w:tabs>
                <w:tab w:val="left" w:pos="284"/>
              </w:tabs>
              <w:jc w:val="center"/>
              <w:rPr>
                <w:rFonts w:ascii="Times New Roman" w:hAnsi="Times New Roman"/>
                <w:i w:val="0"/>
                <w:szCs w:val="22"/>
              </w:rPr>
            </w:pPr>
            <w:r w:rsidRPr="00561D33">
              <w:rPr>
                <w:rFonts w:ascii="Times New Roman" w:hAnsi="Times New Roman"/>
                <w:i w:val="0"/>
                <w:sz w:val="22"/>
                <w:szCs w:val="22"/>
              </w:rPr>
              <w:t>9.</w:t>
            </w:r>
          </w:p>
        </w:tc>
        <w:tc>
          <w:tcPr>
            <w:tcW w:w="5914" w:type="dxa"/>
            <w:gridSpan w:val="2"/>
            <w:tcBorders>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koordinira rad stručnih aktiva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75"/>
          <w:tblCellSpacing w:w="20" w:type="dxa"/>
        </w:trPr>
        <w:tc>
          <w:tcPr>
            <w:tcW w:w="791" w:type="dxa"/>
            <w:shd w:val="clear" w:color="auto" w:fill="auto"/>
            <w:vAlign w:val="center"/>
          </w:tcPr>
          <w:p w:rsidR="00A42AC5" w:rsidRPr="00561D33" w:rsidRDefault="00A42AC5" w:rsidP="00155EF3">
            <w:pPr>
              <w:tabs>
                <w:tab w:val="left" w:pos="284"/>
              </w:tabs>
              <w:jc w:val="center"/>
              <w:rPr>
                <w:rFonts w:ascii="Times New Roman" w:hAnsi="Times New Roman"/>
                <w:i w:val="0"/>
                <w:szCs w:val="22"/>
              </w:rPr>
            </w:pPr>
            <w:r w:rsidRPr="00561D33">
              <w:rPr>
                <w:rFonts w:ascii="Times New Roman" w:hAnsi="Times New Roman"/>
                <w:i w:val="0"/>
                <w:sz w:val="22"/>
                <w:szCs w:val="22"/>
              </w:rPr>
              <w:t>10.</w:t>
            </w:r>
          </w:p>
        </w:tc>
        <w:tc>
          <w:tcPr>
            <w:tcW w:w="5914" w:type="dxa"/>
            <w:gridSpan w:val="2"/>
            <w:tcBorders>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suradnja s ravnateljem u planiranju strukture upisa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svibanj, lipanj</w:t>
            </w:r>
          </w:p>
        </w:tc>
      </w:tr>
      <w:tr w:rsidR="00A42AC5" w:rsidRPr="00561D33" w:rsidTr="00155EF3">
        <w:trPr>
          <w:trHeight w:val="355"/>
          <w:tblCellSpacing w:w="20" w:type="dxa"/>
        </w:trPr>
        <w:tc>
          <w:tcPr>
            <w:tcW w:w="791" w:type="dxa"/>
            <w:shd w:val="clear" w:color="auto" w:fill="auto"/>
            <w:vAlign w:val="center"/>
          </w:tcPr>
          <w:p w:rsidR="00A42AC5" w:rsidRPr="00561D33" w:rsidRDefault="00A42AC5" w:rsidP="00155EF3">
            <w:pPr>
              <w:tabs>
                <w:tab w:val="left" w:pos="284"/>
              </w:tabs>
              <w:jc w:val="center"/>
              <w:rPr>
                <w:rFonts w:ascii="Times New Roman" w:hAnsi="Times New Roman"/>
                <w:i w:val="0"/>
                <w:szCs w:val="22"/>
              </w:rPr>
            </w:pPr>
            <w:r w:rsidRPr="00561D33">
              <w:rPr>
                <w:rFonts w:ascii="Times New Roman" w:hAnsi="Times New Roman"/>
                <w:i w:val="0"/>
                <w:sz w:val="22"/>
                <w:szCs w:val="22"/>
              </w:rPr>
              <w:t>11.</w:t>
            </w:r>
          </w:p>
        </w:tc>
        <w:tc>
          <w:tcPr>
            <w:tcW w:w="5914" w:type="dxa"/>
            <w:gridSpan w:val="2"/>
            <w:tcBorders>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surađuje s roditeljima i razrednicima u cilju boljeg uspjeha i odgojno-obrazovnog rada sa njima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80"/>
          <w:tblCellSpacing w:w="20" w:type="dxa"/>
        </w:trPr>
        <w:tc>
          <w:tcPr>
            <w:tcW w:w="791" w:type="dxa"/>
            <w:shd w:val="clear" w:color="auto" w:fill="auto"/>
            <w:vAlign w:val="center"/>
          </w:tcPr>
          <w:p w:rsidR="00A42AC5" w:rsidRPr="00561D33" w:rsidRDefault="00A42AC5" w:rsidP="00155EF3">
            <w:pPr>
              <w:tabs>
                <w:tab w:val="left" w:pos="284"/>
              </w:tabs>
              <w:jc w:val="center"/>
              <w:rPr>
                <w:rFonts w:ascii="Times New Roman" w:hAnsi="Times New Roman"/>
                <w:i w:val="0"/>
                <w:szCs w:val="22"/>
              </w:rPr>
            </w:pPr>
            <w:r w:rsidRPr="00561D33">
              <w:rPr>
                <w:rFonts w:ascii="Times New Roman" w:hAnsi="Times New Roman"/>
                <w:i w:val="0"/>
                <w:sz w:val="22"/>
                <w:szCs w:val="22"/>
              </w:rPr>
              <w:t>12.</w:t>
            </w:r>
          </w:p>
        </w:tc>
        <w:tc>
          <w:tcPr>
            <w:tcW w:w="5914" w:type="dxa"/>
            <w:gridSpan w:val="2"/>
            <w:tcBorders>
              <w:right w:val="outset" w:sz="6" w:space="0" w:color="auto"/>
            </w:tcBorders>
            <w:shd w:val="clear" w:color="auto" w:fill="auto"/>
            <w:vAlign w:val="center"/>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prati rad dežurnih nastavnika i higijene prostora za odgojno-obrazovni rad</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80"/>
          <w:tblCellSpacing w:w="20" w:type="dxa"/>
        </w:trPr>
        <w:tc>
          <w:tcPr>
            <w:tcW w:w="831" w:type="dxa"/>
            <w:gridSpan w:val="2"/>
            <w:shd w:val="clear" w:color="auto" w:fill="auto"/>
            <w:vAlign w:val="center"/>
          </w:tcPr>
          <w:p w:rsidR="00A42AC5" w:rsidRPr="00561D33" w:rsidRDefault="00A42AC5" w:rsidP="001A6D53">
            <w:pPr>
              <w:tabs>
                <w:tab w:val="left" w:pos="284"/>
              </w:tabs>
              <w:jc w:val="both"/>
              <w:rPr>
                <w:rFonts w:ascii="Times New Roman" w:hAnsi="Times New Roman"/>
                <w:i w:val="0"/>
                <w:szCs w:val="22"/>
              </w:rPr>
            </w:pPr>
            <w:r w:rsidRPr="00561D33">
              <w:rPr>
                <w:rFonts w:ascii="Times New Roman" w:hAnsi="Times New Roman"/>
                <w:i w:val="0"/>
                <w:sz w:val="22"/>
                <w:szCs w:val="22"/>
              </w:rPr>
              <w:t>13.</w:t>
            </w:r>
          </w:p>
        </w:tc>
        <w:tc>
          <w:tcPr>
            <w:tcW w:w="5874" w:type="dxa"/>
            <w:tcBorders>
              <w:right w:val="outset" w:sz="6" w:space="0" w:color="auto"/>
            </w:tcBorders>
            <w:shd w:val="clear" w:color="auto" w:fill="auto"/>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pomaže pedagogu pri izradi rasporeda popravnih i završnih ispita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lipanj, kolovoz</w:t>
            </w:r>
          </w:p>
        </w:tc>
      </w:tr>
      <w:tr w:rsidR="00A42AC5" w:rsidRPr="00561D33" w:rsidTr="00155EF3">
        <w:trPr>
          <w:trHeight w:val="280"/>
          <w:tblCellSpacing w:w="20" w:type="dxa"/>
        </w:trPr>
        <w:tc>
          <w:tcPr>
            <w:tcW w:w="831" w:type="dxa"/>
            <w:gridSpan w:val="2"/>
            <w:shd w:val="clear" w:color="auto" w:fill="auto"/>
            <w:vAlign w:val="center"/>
          </w:tcPr>
          <w:p w:rsidR="00A42AC5" w:rsidRPr="00561D33" w:rsidRDefault="00A42AC5" w:rsidP="001A6D53">
            <w:pPr>
              <w:tabs>
                <w:tab w:val="left" w:pos="284"/>
              </w:tabs>
              <w:jc w:val="both"/>
              <w:rPr>
                <w:rFonts w:ascii="Times New Roman" w:hAnsi="Times New Roman"/>
                <w:i w:val="0"/>
                <w:szCs w:val="22"/>
              </w:rPr>
            </w:pPr>
            <w:r w:rsidRPr="00561D33">
              <w:rPr>
                <w:rFonts w:ascii="Times New Roman" w:hAnsi="Times New Roman"/>
                <w:i w:val="0"/>
                <w:sz w:val="22"/>
                <w:szCs w:val="22"/>
              </w:rPr>
              <w:t>14.</w:t>
            </w:r>
          </w:p>
        </w:tc>
        <w:tc>
          <w:tcPr>
            <w:tcW w:w="5874" w:type="dxa"/>
            <w:tcBorders>
              <w:right w:val="outset" w:sz="6" w:space="0" w:color="auto"/>
            </w:tcBorders>
            <w:shd w:val="clear" w:color="auto" w:fill="auto"/>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pomaže pri organizaciji posjeta, izložbi i stručnih putovanja učenika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80"/>
          <w:tblCellSpacing w:w="20" w:type="dxa"/>
        </w:trPr>
        <w:tc>
          <w:tcPr>
            <w:tcW w:w="831" w:type="dxa"/>
            <w:gridSpan w:val="2"/>
            <w:shd w:val="clear" w:color="auto" w:fill="auto"/>
            <w:vAlign w:val="center"/>
          </w:tcPr>
          <w:p w:rsidR="00A42AC5" w:rsidRPr="00561D33" w:rsidRDefault="00A42AC5" w:rsidP="001A6D53">
            <w:pPr>
              <w:tabs>
                <w:tab w:val="left" w:pos="284"/>
              </w:tabs>
              <w:jc w:val="both"/>
              <w:rPr>
                <w:rFonts w:ascii="Times New Roman" w:hAnsi="Times New Roman"/>
                <w:i w:val="0"/>
                <w:szCs w:val="22"/>
              </w:rPr>
            </w:pPr>
            <w:r w:rsidRPr="00561D33">
              <w:rPr>
                <w:rFonts w:ascii="Times New Roman" w:hAnsi="Times New Roman"/>
                <w:i w:val="0"/>
                <w:sz w:val="22"/>
                <w:szCs w:val="22"/>
              </w:rPr>
              <w:t>15.</w:t>
            </w:r>
          </w:p>
        </w:tc>
        <w:tc>
          <w:tcPr>
            <w:tcW w:w="5874" w:type="dxa"/>
            <w:tcBorders>
              <w:right w:val="outset" w:sz="6" w:space="0" w:color="auto"/>
            </w:tcBorders>
            <w:shd w:val="clear" w:color="auto" w:fill="auto"/>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pomaže satničaru pri izradi rasporeda sati za školsku godinu</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497"/>
          <w:tblCellSpacing w:w="20" w:type="dxa"/>
        </w:trPr>
        <w:tc>
          <w:tcPr>
            <w:tcW w:w="831" w:type="dxa"/>
            <w:gridSpan w:val="2"/>
            <w:shd w:val="clear" w:color="auto" w:fill="auto"/>
            <w:vAlign w:val="center"/>
          </w:tcPr>
          <w:p w:rsidR="00A42AC5" w:rsidRPr="00561D33" w:rsidRDefault="00A42AC5" w:rsidP="001A6D53">
            <w:pPr>
              <w:tabs>
                <w:tab w:val="left" w:pos="284"/>
              </w:tabs>
              <w:jc w:val="both"/>
              <w:rPr>
                <w:rFonts w:ascii="Times New Roman" w:hAnsi="Times New Roman"/>
                <w:i w:val="0"/>
                <w:szCs w:val="22"/>
              </w:rPr>
            </w:pPr>
            <w:r w:rsidRPr="00561D33">
              <w:rPr>
                <w:rFonts w:ascii="Times New Roman" w:hAnsi="Times New Roman"/>
                <w:i w:val="0"/>
                <w:sz w:val="22"/>
                <w:szCs w:val="22"/>
              </w:rPr>
              <w:t>16.</w:t>
            </w:r>
          </w:p>
        </w:tc>
        <w:tc>
          <w:tcPr>
            <w:tcW w:w="5874" w:type="dxa"/>
            <w:tcBorders>
              <w:right w:val="outset" w:sz="6" w:space="0" w:color="auto"/>
            </w:tcBorders>
            <w:shd w:val="clear" w:color="auto" w:fill="auto"/>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pomaže pri uvođenju nastavnika početnika u odgojno-obrazovni rad, upoznavanje nastavnika-početnika s pedagoškom dokumentacijom i pomaže pri izradi nastavnih planova i programa</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r w:rsidR="00A42AC5" w:rsidRPr="00561D33" w:rsidTr="00155EF3">
        <w:trPr>
          <w:trHeight w:val="280"/>
          <w:tblCellSpacing w:w="20" w:type="dxa"/>
        </w:trPr>
        <w:tc>
          <w:tcPr>
            <w:tcW w:w="831" w:type="dxa"/>
            <w:gridSpan w:val="2"/>
            <w:shd w:val="clear" w:color="auto" w:fill="auto"/>
            <w:vAlign w:val="center"/>
          </w:tcPr>
          <w:p w:rsidR="00A42AC5" w:rsidRPr="00561D33" w:rsidRDefault="00A42AC5" w:rsidP="001A6D53">
            <w:pPr>
              <w:tabs>
                <w:tab w:val="left" w:pos="284"/>
              </w:tabs>
              <w:jc w:val="both"/>
              <w:rPr>
                <w:rFonts w:ascii="Times New Roman" w:hAnsi="Times New Roman"/>
                <w:i w:val="0"/>
                <w:szCs w:val="22"/>
              </w:rPr>
            </w:pPr>
            <w:r w:rsidRPr="00561D33">
              <w:rPr>
                <w:rFonts w:ascii="Times New Roman" w:hAnsi="Times New Roman"/>
                <w:i w:val="0"/>
                <w:sz w:val="22"/>
                <w:szCs w:val="22"/>
              </w:rPr>
              <w:t>17.</w:t>
            </w:r>
          </w:p>
        </w:tc>
        <w:tc>
          <w:tcPr>
            <w:tcW w:w="5874" w:type="dxa"/>
            <w:tcBorders>
              <w:right w:val="outset" w:sz="6" w:space="0" w:color="auto"/>
            </w:tcBorders>
            <w:shd w:val="clear" w:color="auto" w:fill="auto"/>
          </w:tcPr>
          <w:p w:rsidR="00A42AC5" w:rsidRPr="00561D33" w:rsidRDefault="00A42AC5" w:rsidP="001A6D53">
            <w:pPr>
              <w:jc w:val="both"/>
              <w:rPr>
                <w:rFonts w:ascii="Times New Roman" w:hAnsi="Times New Roman"/>
                <w:i w:val="0"/>
                <w:szCs w:val="22"/>
              </w:rPr>
            </w:pPr>
            <w:r w:rsidRPr="00561D33">
              <w:rPr>
                <w:rFonts w:ascii="Times New Roman" w:hAnsi="Times New Roman"/>
                <w:i w:val="0"/>
                <w:sz w:val="22"/>
                <w:szCs w:val="22"/>
              </w:rPr>
              <w:t>ostali poslovi prema potrebi škole i u dogovoru s ravnateljem</w:t>
            </w:r>
          </w:p>
        </w:tc>
        <w:tc>
          <w:tcPr>
            <w:tcW w:w="2491" w:type="dxa"/>
            <w:tcBorders>
              <w:left w:val="outset" w:sz="6" w:space="0" w:color="auto"/>
            </w:tcBorders>
            <w:shd w:val="clear" w:color="auto" w:fill="auto"/>
          </w:tcPr>
          <w:p w:rsidR="00A42AC5" w:rsidRPr="00561D33" w:rsidRDefault="00A42AC5" w:rsidP="00155EF3">
            <w:pPr>
              <w:jc w:val="center"/>
              <w:rPr>
                <w:rFonts w:ascii="Times New Roman" w:hAnsi="Times New Roman"/>
                <w:i w:val="0"/>
                <w:szCs w:val="22"/>
              </w:rPr>
            </w:pPr>
            <w:r w:rsidRPr="00561D33">
              <w:rPr>
                <w:rFonts w:ascii="Times New Roman" w:hAnsi="Times New Roman"/>
                <w:i w:val="0"/>
                <w:sz w:val="22"/>
                <w:szCs w:val="22"/>
              </w:rPr>
              <w:t>tijekom godine</w:t>
            </w:r>
          </w:p>
        </w:tc>
      </w:tr>
    </w:tbl>
    <w:p w:rsidR="00A42AC5" w:rsidRPr="00561D33" w:rsidRDefault="00A42AC5" w:rsidP="00A622F4">
      <w:pPr>
        <w:rPr>
          <w:rFonts w:ascii="Times New Roman" w:hAnsi="Times New Roman"/>
          <w:i w:val="0"/>
        </w:rPr>
      </w:pPr>
    </w:p>
    <w:p w:rsidR="00A622F4" w:rsidRPr="00561D33" w:rsidRDefault="00A622F4"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A42AC5" w:rsidRPr="00561D33" w:rsidRDefault="00A42AC5"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A42AC5" w:rsidRPr="00561D33" w:rsidRDefault="00A42AC5" w:rsidP="00A622F4">
      <w:pPr>
        <w:rPr>
          <w:rFonts w:ascii="Times New Roman" w:hAnsi="Times New Roman"/>
          <w:i w:val="0"/>
        </w:rPr>
      </w:pPr>
    </w:p>
    <w:p w:rsidR="00F5513F" w:rsidRPr="00561D33" w:rsidRDefault="00F5513F" w:rsidP="00F5513F">
      <w:pPr>
        <w:keepNext/>
        <w:jc w:val="both"/>
        <w:outlineLvl w:val="1"/>
        <w:rPr>
          <w:rFonts w:ascii="Times New Roman" w:hAnsi="Times New Roman"/>
          <w:b/>
          <w:i w:val="0"/>
          <w:caps/>
          <w:szCs w:val="24"/>
        </w:rPr>
      </w:pPr>
      <w:r w:rsidRPr="00561D33">
        <w:rPr>
          <w:rFonts w:ascii="Times New Roman" w:hAnsi="Times New Roman"/>
          <w:b/>
          <w:i w:val="0"/>
          <w:caps/>
          <w:szCs w:val="24"/>
        </w:rPr>
        <w:lastRenderedPageBreak/>
        <w:t>1</w:t>
      </w:r>
      <w:r w:rsidR="001802EC" w:rsidRPr="00561D33">
        <w:rPr>
          <w:rFonts w:ascii="Times New Roman" w:hAnsi="Times New Roman"/>
          <w:b/>
          <w:i w:val="0"/>
          <w:caps/>
          <w:szCs w:val="24"/>
        </w:rPr>
        <w:t>5</w:t>
      </w:r>
      <w:r w:rsidRPr="00561D33">
        <w:rPr>
          <w:rFonts w:ascii="Times New Roman" w:hAnsi="Times New Roman"/>
          <w:b/>
          <w:i w:val="0"/>
          <w:caps/>
          <w:szCs w:val="24"/>
        </w:rPr>
        <w:t>. PLAN I PROGRAM RADA TAJNIKA ŠKOLE</w:t>
      </w:r>
    </w:p>
    <w:tbl>
      <w:tblPr>
        <w:tblStyle w:val="Reetkatablice"/>
        <w:tblW w:w="9889" w:type="dxa"/>
        <w:tblLook w:val="04A0"/>
      </w:tblPr>
      <w:tblGrid>
        <w:gridCol w:w="675"/>
        <w:gridCol w:w="6237"/>
        <w:gridCol w:w="2977"/>
      </w:tblGrid>
      <w:tr w:rsidR="00F5513F" w:rsidRPr="00561D33" w:rsidTr="00155EF3">
        <w:trPr>
          <w:trHeight w:val="575"/>
        </w:trPr>
        <w:tc>
          <w:tcPr>
            <w:tcW w:w="675" w:type="dxa"/>
            <w:vAlign w:val="center"/>
          </w:tcPr>
          <w:p w:rsidR="00F5513F" w:rsidRPr="00561D33" w:rsidRDefault="00F5513F" w:rsidP="00155EF3">
            <w:pPr>
              <w:keepNext/>
              <w:jc w:val="center"/>
              <w:outlineLvl w:val="1"/>
              <w:rPr>
                <w:rFonts w:ascii="Times New Roman" w:hAnsi="Times New Roman"/>
                <w:b/>
                <w:i w:val="0"/>
                <w:caps/>
                <w:szCs w:val="22"/>
              </w:rPr>
            </w:pPr>
            <w:r w:rsidRPr="00561D33">
              <w:rPr>
                <w:rFonts w:ascii="Times New Roman" w:hAnsi="Times New Roman"/>
                <w:b/>
                <w:i w:val="0"/>
                <w:szCs w:val="22"/>
              </w:rPr>
              <w:t>RB</w:t>
            </w:r>
          </w:p>
        </w:tc>
        <w:tc>
          <w:tcPr>
            <w:tcW w:w="6237" w:type="dxa"/>
            <w:vAlign w:val="center"/>
          </w:tcPr>
          <w:p w:rsidR="00F5513F" w:rsidRPr="00561D33" w:rsidRDefault="00F5513F" w:rsidP="00155EF3">
            <w:pPr>
              <w:keepNext/>
              <w:jc w:val="center"/>
              <w:outlineLvl w:val="1"/>
              <w:rPr>
                <w:rFonts w:ascii="Times New Roman" w:hAnsi="Times New Roman"/>
                <w:b/>
                <w:i w:val="0"/>
                <w:caps/>
                <w:szCs w:val="22"/>
              </w:rPr>
            </w:pPr>
            <w:r w:rsidRPr="00561D33">
              <w:rPr>
                <w:rFonts w:ascii="Times New Roman" w:hAnsi="Times New Roman"/>
                <w:b/>
                <w:i w:val="0"/>
                <w:szCs w:val="22"/>
              </w:rPr>
              <w:t>OPIS POSLOVA</w:t>
            </w:r>
          </w:p>
        </w:tc>
        <w:tc>
          <w:tcPr>
            <w:tcW w:w="2977" w:type="dxa"/>
            <w:vAlign w:val="center"/>
          </w:tcPr>
          <w:p w:rsidR="00F5513F" w:rsidRPr="00561D33" w:rsidRDefault="00F5513F" w:rsidP="00155EF3">
            <w:pPr>
              <w:keepNext/>
              <w:jc w:val="center"/>
              <w:outlineLvl w:val="1"/>
              <w:rPr>
                <w:rFonts w:ascii="Times New Roman" w:hAnsi="Times New Roman"/>
                <w:b/>
                <w:i w:val="0"/>
                <w:caps/>
                <w:szCs w:val="22"/>
              </w:rPr>
            </w:pPr>
            <w:r w:rsidRPr="00561D33">
              <w:rPr>
                <w:rFonts w:ascii="Times New Roman" w:hAnsi="Times New Roman"/>
                <w:b/>
                <w:i w:val="0"/>
                <w:szCs w:val="22"/>
              </w:rPr>
              <w:t>VRIJEME REALIZACIJE</w:t>
            </w:r>
          </w:p>
        </w:tc>
      </w:tr>
      <w:tr w:rsidR="00F5513F" w:rsidRPr="00561D33" w:rsidTr="00155EF3">
        <w:tc>
          <w:tcPr>
            <w:tcW w:w="675" w:type="dxa"/>
            <w:vAlign w:val="center"/>
          </w:tcPr>
          <w:p w:rsidR="00F5513F" w:rsidRPr="00561D33" w:rsidRDefault="00F5513F" w:rsidP="00155EF3">
            <w:pPr>
              <w:keepNext/>
              <w:jc w:val="center"/>
              <w:outlineLvl w:val="1"/>
              <w:rPr>
                <w:rFonts w:ascii="Times New Roman" w:hAnsi="Times New Roman"/>
                <w:i w:val="0"/>
                <w:caps/>
                <w:szCs w:val="22"/>
              </w:rPr>
            </w:pPr>
            <w:r w:rsidRPr="00561D33">
              <w:rPr>
                <w:rFonts w:ascii="Times New Roman" w:hAnsi="Times New Roman"/>
                <w:i w:val="0"/>
                <w:szCs w:val="22"/>
              </w:rPr>
              <w:t>1.</w:t>
            </w:r>
          </w:p>
        </w:tc>
        <w:tc>
          <w:tcPr>
            <w:tcW w:w="9214" w:type="dxa"/>
            <w:gridSpan w:val="2"/>
          </w:tcPr>
          <w:p w:rsidR="00F5513F" w:rsidRPr="00561D33" w:rsidRDefault="00F5513F" w:rsidP="00155EF3">
            <w:pPr>
              <w:keepNext/>
              <w:outlineLvl w:val="1"/>
              <w:rPr>
                <w:rFonts w:ascii="Times New Roman" w:hAnsi="Times New Roman"/>
                <w:i w:val="0"/>
                <w:caps/>
                <w:szCs w:val="22"/>
              </w:rPr>
            </w:pPr>
            <w:r w:rsidRPr="00561D33">
              <w:rPr>
                <w:rFonts w:ascii="Times New Roman" w:hAnsi="Times New Roman"/>
                <w:b/>
                <w:i w:val="0"/>
                <w:szCs w:val="22"/>
              </w:rPr>
              <w:t>Upravno – pravni poslovi</w:t>
            </w:r>
          </w:p>
        </w:tc>
      </w:tr>
      <w:tr w:rsidR="00386ACD" w:rsidRPr="00561D33" w:rsidTr="00155EF3">
        <w:tc>
          <w:tcPr>
            <w:tcW w:w="675" w:type="dxa"/>
            <w:vMerge w:val="restart"/>
            <w:vAlign w:val="center"/>
          </w:tcPr>
          <w:p w:rsidR="00386ACD" w:rsidRPr="00561D33" w:rsidRDefault="00386ACD" w:rsidP="00155EF3">
            <w:pPr>
              <w:keepNext/>
              <w:jc w:val="center"/>
              <w:outlineLvl w:val="1"/>
              <w:rPr>
                <w:rFonts w:ascii="Times New Roman" w:hAnsi="Times New Roman"/>
                <w:i w:val="0"/>
                <w:szCs w:val="22"/>
              </w:rPr>
            </w:pPr>
          </w:p>
        </w:tc>
        <w:tc>
          <w:tcPr>
            <w:tcW w:w="6237" w:type="dxa"/>
          </w:tcPr>
          <w:p w:rsidR="00386ACD" w:rsidRPr="00561D33" w:rsidRDefault="00386ACD" w:rsidP="00155EF3">
            <w:pPr>
              <w:keepNext/>
              <w:jc w:val="both"/>
              <w:outlineLvl w:val="1"/>
              <w:rPr>
                <w:rFonts w:ascii="Times New Roman" w:hAnsi="Times New Roman"/>
                <w:i w:val="0"/>
                <w:caps/>
                <w:szCs w:val="22"/>
              </w:rPr>
            </w:pPr>
            <w:r w:rsidRPr="00561D33">
              <w:rPr>
                <w:rFonts w:ascii="Times New Roman" w:hAnsi="Times New Roman"/>
                <w:i w:val="0"/>
                <w:szCs w:val="22"/>
              </w:rPr>
              <w:t>izrada nacrta svih normativnih akata škole u skladu sa zakonskim propisima</w:t>
            </w:r>
          </w:p>
        </w:tc>
        <w:tc>
          <w:tcPr>
            <w:tcW w:w="2977" w:type="dxa"/>
          </w:tcPr>
          <w:p w:rsidR="00386ACD" w:rsidRPr="00561D33" w:rsidRDefault="00386ACD"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p w:rsidR="00386ACD" w:rsidRPr="00561D33" w:rsidRDefault="00386ACD" w:rsidP="00155EF3">
            <w:pPr>
              <w:keepNext/>
              <w:jc w:val="center"/>
              <w:outlineLvl w:val="1"/>
              <w:rPr>
                <w:rFonts w:ascii="Times New Roman" w:hAnsi="Times New Roman"/>
                <w:i w:val="0"/>
                <w:caps/>
                <w:szCs w:val="22"/>
              </w:rPr>
            </w:pPr>
          </w:p>
        </w:tc>
      </w:tr>
      <w:tr w:rsidR="00386ACD" w:rsidRPr="00561D33" w:rsidTr="00155EF3">
        <w:tc>
          <w:tcPr>
            <w:tcW w:w="675" w:type="dxa"/>
            <w:vMerge/>
            <w:vAlign w:val="center"/>
          </w:tcPr>
          <w:p w:rsidR="00386ACD" w:rsidRPr="00561D33" w:rsidRDefault="00386ACD" w:rsidP="00155EF3">
            <w:pPr>
              <w:keepNext/>
              <w:jc w:val="center"/>
              <w:outlineLvl w:val="1"/>
              <w:rPr>
                <w:rFonts w:ascii="Times New Roman" w:hAnsi="Times New Roman"/>
                <w:i w:val="0"/>
                <w:szCs w:val="22"/>
              </w:rPr>
            </w:pPr>
          </w:p>
        </w:tc>
        <w:tc>
          <w:tcPr>
            <w:tcW w:w="6237" w:type="dxa"/>
          </w:tcPr>
          <w:p w:rsidR="00386ACD" w:rsidRPr="00561D33" w:rsidRDefault="00386ACD" w:rsidP="00155EF3">
            <w:pPr>
              <w:keepNext/>
              <w:jc w:val="both"/>
              <w:outlineLvl w:val="1"/>
              <w:rPr>
                <w:rFonts w:ascii="Times New Roman" w:hAnsi="Times New Roman"/>
                <w:i w:val="0"/>
                <w:szCs w:val="22"/>
              </w:rPr>
            </w:pPr>
            <w:r w:rsidRPr="00561D33">
              <w:rPr>
                <w:rFonts w:ascii="Times New Roman" w:hAnsi="Times New Roman"/>
                <w:i w:val="0"/>
                <w:szCs w:val="22"/>
              </w:rPr>
              <w:t>izrada ugovora, rješenje i odluka</w:t>
            </w:r>
          </w:p>
        </w:tc>
        <w:tc>
          <w:tcPr>
            <w:tcW w:w="2977" w:type="dxa"/>
          </w:tcPr>
          <w:p w:rsidR="00386ACD" w:rsidRPr="00561D33" w:rsidRDefault="00386ACD"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tc>
      </w:tr>
      <w:tr w:rsidR="00386ACD" w:rsidRPr="00561D33" w:rsidTr="00155EF3">
        <w:tc>
          <w:tcPr>
            <w:tcW w:w="675" w:type="dxa"/>
            <w:vMerge/>
            <w:vAlign w:val="center"/>
          </w:tcPr>
          <w:p w:rsidR="00386ACD" w:rsidRPr="00561D33" w:rsidRDefault="00386ACD" w:rsidP="00155EF3">
            <w:pPr>
              <w:keepNext/>
              <w:jc w:val="center"/>
              <w:outlineLvl w:val="1"/>
              <w:rPr>
                <w:rFonts w:ascii="Times New Roman" w:hAnsi="Times New Roman"/>
                <w:i w:val="0"/>
                <w:szCs w:val="22"/>
              </w:rPr>
            </w:pPr>
          </w:p>
        </w:tc>
        <w:tc>
          <w:tcPr>
            <w:tcW w:w="6237" w:type="dxa"/>
          </w:tcPr>
          <w:p w:rsidR="00386ACD" w:rsidRPr="00561D33" w:rsidRDefault="00386ACD" w:rsidP="00155EF3">
            <w:pPr>
              <w:keepNext/>
              <w:jc w:val="both"/>
              <w:outlineLvl w:val="1"/>
              <w:rPr>
                <w:rFonts w:ascii="Times New Roman" w:hAnsi="Times New Roman"/>
                <w:i w:val="0"/>
                <w:szCs w:val="22"/>
              </w:rPr>
            </w:pPr>
            <w:r w:rsidRPr="00561D33">
              <w:rPr>
                <w:rFonts w:ascii="Times New Roman" w:hAnsi="Times New Roman"/>
                <w:i w:val="0"/>
                <w:szCs w:val="22"/>
              </w:rPr>
              <w:t>praćenje i tumačenje zakonskih propisa i službenih glasila</w:t>
            </w:r>
          </w:p>
        </w:tc>
        <w:tc>
          <w:tcPr>
            <w:tcW w:w="2977" w:type="dxa"/>
          </w:tcPr>
          <w:p w:rsidR="00386ACD" w:rsidRPr="00561D33" w:rsidRDefault="00386ACD"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386ACD" w:rsidRPr="00561D33" w:rsidTr="00155EF3">
        <w:tc>
          <w:tcPr>
            <w:tcW w:w="675" w:type="dxa"/>
            <w:vMerge/>
            <w:vAlign w:val="center"/>
          </w:tcPr>
          <w:p w:rsidR="00386ACD" w:rsidRPr="00561D33" w:rsidRDefault="00386ACD" w:rsidP="00155EF3">
            <w:pPr>
              <w:keepNext/>
              <w:jc w:val="center"/>
              <w:outlineLvl w:val="1"/>
              <w:rPr>
                <w:rFonts w:ascii="Times New Roman" w:hAnsi="Times New Roman"/>
                <w:i w:val="0"/>
                <w:szCs w:val="22"/>
              </w:rPr>
            </w:pPr>
          </w:p>
        </w:tc>
        <w:tc>
          <w:tcPr>
            <w:tcW w:w="6237" w:type="dxa"/>
          </w:tcPr>
          <w:p w:rsidR="00386ACD" w:rsidRPr="00561D33" w:rsidRDefault="00386ACD" w:rsidP="00155EF3">
            <w:pPr>
              <w:keepNext/>
              <w:jc w:val="both"/>
              <w:outlineLvl w:val="1"/>
              <w:rPr>
                <w:rFonts w:ascii="Times New Roman" w:hAnsi="Times New Roman"/>
                <w:i w:val="0"/>
                <w:szCs w:val="22"/>
              </w:rPr>
            </w:pPr>
            <w:r w:rsidRPr="00561D33">
              <w:rPr>
                <w:rFonts w:ascii="Times New Roman" w:hAnsi="Times New Roman"/>
                <w:i w:val="0"/>
                <w:szCs w:val="22"/>
              </w:rPr>
              <w:t>pripremanje materijala za Školski odbor, vođenje zapisnika, izrada odluka</w:t>
            </w:r>
          </w:p>
        </w:tc>
        <w:tc>
          <w:tcPr>
            <w:tcW w:w="2977" w:type="dxa"/>
          </w:tcPr>
          <w:p w:rsidR="00386ACD" w:rsidRPr="00561D33" w:rsidRDefault="00386ACD"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tc>
      </w:tr>
      <w:tr w:rsidR="00386ACD" w:rsidRPr="00561D33" w:rsidTr="00155EF3">
        <w:tc>
          <w:tcPr>
            <w:tcW w:w="675" w:type="dxa"/>
            <w:vMerge/>
            <w:vAlign w:val="center"/>
          </w:tcPr>
          <w:p w:rsidR="00386ACD" w:rsidRPr="00561D33" w:rsidRDefault="00386ACD" w:rsidP="00155EF3">
            <w:pPr>
              <w:keepNext/>
              <w:jc w:val="center"/>
              <w:outlineLvl w:val="1"/>
              <w:rPr>
                <w:rFonts w:ascii="Times New Roman" w:hAnsi="Times New Roman"/>
                <w:i w:val="0"/>
                <w:szCs w:val="22"/>
              </w:rPr>
            </w:pPr>
          </w:p>
        </w:tc>
        <w:tc>
          <w:tcPr>
            <w:tcW w:w="6237" w:type="dxa"/>
          </w:tcPr>
          <w:p w:rsidR="00386ACD" w:rsidRPr="00561D33" w:rsidRDefault="00386ACD" w:rsidP="00155EF3">
            <w:pPr>
              <w:keepNext/>
              <w:jc w:val="both"/>
              <w:outlineLvl w:val="1"/>
              <w:rPr>
                <w:rFonts w:ascii="Times New Roman" w:hAnsi="Times New Roman"/>
                <w:i w:val="0"/>
                <w:szCs w:val="22"/>
              </w:rPr>
            </w:pPr>
            <w:r w:rsidRPr="00561D33">
              <w:rPr>
                <w:rFonts w:ascii="Times New Roman" w:hAnsi="Times New Roman"/>
                <w:i w:val="0"/>
                <w:szCs w:val="22"/>
              </w:rPr>
              <w:t>poduzimanje potrebnih radnji za upis podataka u sudski registar</w:t>
            </w:r>
          </w:p>
        </w:tc>
        <w:tc>
          <w:tcPr>
            <w:tcW w:w="2977" w:type="dxa"/>
          </w:tcPr>
          <w:p w:rsidR="00386ACD" w:rsidRPr="00561D33" w:rsidRDefault="00386ACD" w:rsidP="00155EF3">
            <w:pPr>
              <w:keepNext/>
              <w:jc w:val="center"/>
              <w:outlineLvl w:val="1"/>
              <w:rPr>
                <w:rFonts w:ascii="Times New Roman" w:hAnsi="Times New Roman"/>
                <w:i w:val="0"/>
                <w:szCs w:val="22"/>
              </w:rPr>
            </w:pPr>
            <w:r w:rsidRPr="00561D33">
              <w:rPr>
                <w:rFonts w:ascii="Times New Roman" w:hAnsi="Times New Roman"/>
                <w:i w:val="0"/>
                <w:szCs w:val="22"/>
              </w:rPr>
              <w:t>prema potrebi</w:t>
            </w:r>
          </w:p>
        </w:tc>
      </w:tr>
      <w:tr w:rsidR="00386ACD" w:rsidRPr="00561D33" w:rsidTr="00155EF3">
        <w:tc>
          <w:tcPr>
            <w:tcW w:w="675" w:type="dxa"/>
            <w:vMerge/>
            <w:vAlign w:val="center"/>
          </w:tcPr>
          <w:p w:rsidR="00386ACD" w:rsidRPr="00561D33" w:rsidRDefault="00386ACD" w:rsidP="00155EF3">
            <w:pPr>
              <w:keepNext/>
              <w:jc w:val="center"/>
              <w:outlineLvl w:val="1"/>
              <w:rPr>
                <w:rFonts w:ascii="Times New Roman" w:hAnsi="Times New Roman"/>
                <w:i w:val="0"/>
                <w:szCs w:val="22"/>
              </w:rPr>
            </w:pPr>
          </w:p>
        </w:tc>
        <w:tc>
          <w:tcPr>
            <w:tcW w:w="6237" w:type="dxa"/>
          </w:tcPr>
          <w:p w:rsidR="00386ACD" w:rsidRPr="00561D33" w:rsidRDefault="00386ACD" w:rsidP="00155EF3">
            <w:pPr>
              <w:keepNext/>
              <w:jc w:val="both"/>
              <w:outlineLvl w:val="1"/>
              <w:rPr>
                <w:rFonts w:ascii="Times New Roman" w:hAnsi="Times New Roman"/>
                <w:i w:val="0"/>
                <w:szCs w:val="22"/>
              </w:rPr>
            </w:pPr>
            <w:r w:rsidRPr="00561D33">
              <w:rPr>
                <w:rFonts w:ascii="Times New Roman" w:hAnsi="Times New Roman"/>
                <w:i w:val="0"/>
                <w:szCs w:val="22"/>
              </w:rPr>
              <w:t>stručno usavršavanje putem seminara i sastanaka</w:t>
            </w:r>
          </w:p>
        </w:tc>
        <w:tc>
          <w:tcPr>
            <w:tcW w:w="2977" w:type="dxa"/>
          </w:tcPr>
          <w:p w:rsidR="00386ACD" w:rsidRPr="00561D33" w:rsidRDefault="00386ACD"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tc>
      </w:tr>
      <w:tr w:rsidR="00386ACD" w:rsidRPr="00561D33" w:rsidTr="00155EF3">
        <w:tc>
          <w:tcPr>
            <w:tcW w:w="675" w:type="dxa"/>
            <w:vMerge/>
            <w:vAlign w:val="center"/>
          </w:tcPr>
          <w:p w:rsidR="00386ACD" w:rsidRPr="00561D33" w:rsidRDefault="00386ACD" w:rsidP="00155EF3">
            <w:pPr>
              <w:keepNext/>
              <w:jc w:val="center"/>
              <w:outlineLvl w:val="1"/>
              <w:rPr>
                <w:rFonts w:ascii="Times New Roman" w:hAnsi="Times New Roman"/>
                <w:i w:val="0"/>
                <w:szCs w:val="22"/>
              </w:rPr>
            </w:pPr>
          </w:p>
        </w:tc>
        <w:tc>
          <w:tcPr>
            <w:tcW w:w="6237" w:type="dxa"/>
          </w:tcPr>
          <w:p w:rsidR="00386ACD" w:rsidRPr="00561D33" w:rsidRDefault="00386ACD" w:rsidP="00155EF3">
            <w:pPr>
              <w:keepNext/>
              <w:jc w:val="both"/>
              <w:outlineLvl w:val="1"/>
              <w:rPr>
                <w:rFonts w:ascii="Times New Roman" w:hAnsi="Times New Roman"/>
                <w:i w:val="0"/>
                <w:szCs w:val="22"/>
              </w:rPr>
            </w:pPr>
            <w:r w:rsidRPr="00561D33">
              <w:rPr>
                <w:rFonts w:ascii="Times New Roman" w:hAnsi="Times New Roman"/>
                <w:i w:val="0"/>
                <w:szCs w:val="22"/>
              </w:rPr>
              <w:t>obavljanje poslova posredovanja za povremeni rad redovnih učenika</w:t>
            </w:r>
          </w:p>
        </w:tc>
        <w:tc>
          <w:tcPr>
            <w:tcW w:w="2977" w:type="dxa"/>
          </w:tcPr>
          <w:p w:rsidR="00386ACD" w:rsidRPr="00561D33" w:rsidRDefault="00386ACD" w:rsidP="00155EF3">
            <w:pPr>
              <w:keepNext/>
              <w:jc w:val="center"/>
              <w:outlineLvl w:val="1"/>
              <w:rPr>
                <w:rFonts w:ascii="Times New Roman" w:hAnsi="Times New Roman"/>
                <w:i w:val="0"/>
                <w:szCs w:val="22"/>
              </w:rPr>
            </w:pPr>
            <w:r w:rsidRPr="00561D33">
              <w:rPr>
                <w:rFonts w:ascii="Times New Roman" w:hAnsi="Times New Roman"/>
                <w:i w:val="0"/>
                <w:szCs w:val="22"/>
              </w:rPr>
              <w:t>tijekom godine, osobito za vrijeme odmora učenika</w:t>
            </w:r>
          </w:p>
        </w:tc>
      </w:tr>
      <w:tr w:rsidR="00386ACD" w:rsidRPr="00561D33" w:rsidTr="00155EF3">
        <w:tc>
          <w:tcPr>
            <w:tcW w:w="675" w:type="dxa"/>
            <w:vMerge/>
            <w:vAlign w:val="center"/>
          </w:tcPr>
          <w:p w:rsidR="00386ACD" w:rsidRPr="00561D33" w:rsidRDefault="00386ACD" w:rsidP="00155EF3">
            <w:pPr>
              <w:keepNext/>
              <w:jc w:val="center"/>
              <w:outlineLvl w:val="1"/>
              <w:rPr>
                <w:rFonts w:ascii="Times New Roman" w:hAnsi="Times New Roman"/>
                <w:i w:val="0"/>
                <w:szCs w:val="22"/>
              </w:rPr>
            </w:pPr>
          </w:p>
        </w:tc>
        <w:tc>
          <w:tcPr>
            <w:tcW w:w="6237" w:type="dxa"/>
          </w:tcPr>
          <w:p w:rsidR="00386ACD" w:rsidRPr="00561D33" w:rsidRDefault="00386ACD" w:rsidP="00155EF3">
            <w:pPr>
              <w:keepNext/>
              <w:jc w:val="both"/>
              <w:outlineLvl w:val="1"/>
              <w:rPr>
                <w:rFonts w:ascii="Times New Roman" w:hAnsi="Times New Roman"/>
                <w:i w:val="0"/>
                <w:szCs w:val="22"/>
              </w:rPr>
            </w:pPr>
            <w:r>
              <w:rPr>
                <w:rFonts w:ascii="Times New Roman" w:hAnsi="Times New Roman"/>
                <w:i w:val="0"/>
                <w:szCs w:val="22"/>
              </w:rPr>
              <w:t>pomoć voditelju obrazovanja odraslih u obavljanju pravnih i administrativnih poslova</w:t>
            </w:r>
          </w:p>
        </w:tc>
        <w:tc>
          <w:tcPr>
            <w:tcW w:w="2977" w:type="dxa"/>
          </w:tcPr>
          <w:p w:rsidR="00386ACD" w:rsidRPr="00561D33" w:rsidRDefault="00386ACD" w:rsidP="00155EF3">
            <w:pPr>
              <w:keepNext/>
              <w:jc w:val="center"/>
              <w:outlineLvl w:val="1"/>
              <w:rPr>
                <w:rFonts w:ascii="Times New Roman" w:hAnsi="Times New Roman"/>
                <w:i w:val="0"/>
                <w:szCs w:val="22"/>
              </w:rPr>
            </w:pPr>
            <w:r>
              <w:rPr>
                <w:rFonts w:ascii="Times New Roman" w:hAnsi="Times New Roman"/>
                <w:i w:val="0"/>
                <w:szCs w:val="22"/>
              </w:rPr>
              <w:t>Tijekom godine</w:t>
            </w:r>
          </w:p>
        </w:tc>
      </w:tr>
      <w:tr w:rsidR="00F5513F" w:rsidRPr="00561D33" w:rsidTr="00155EF3">
        <w:tc>
          <w:tcPr>
            <w:tcW w:w="675" w:type="dxa"/>
            <w:vAlign w:val="center"/>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2.</w:t>
            </w:r>
          </w:p>
        </w:tc>
        <w:tc>
          <w:tcPr>
            <w:tcW w:w="9214" w:type="dxa"/>
            <w:gridSpan w:val="2"/>
          </w:tcPr>
          <w:p w:rsidR="00F5513F" w:rsidRPr="00561D33" w:rsidRDefault="00F5513F" w:rsidP="00155EF3">
            <w:pPr>
              <w:keepNext/>
              <w:outlineLvl w:val="1"/>
              <w:rPr>
                <w:rFonts w:ascii="Times New Roman" w:hAnsi="Times New Roman"/>
                <w:i w:val="0"/>
                <w:szCs w:val="22"/>
              </w:rPr>
            </w:pPr>
            <w:r w:rsidRPr="00561D33">
              <w:rPr>
                <w:rFonts w:ascii="Times New Roman" w:hAnsi="Times New Roman"/>
                <w:b/>
                <w:i w:val="0"/>
                <w:szCs w:val="22"/>
              </w:rPr>
              <w:t>Kadrovski i administrativni poslovi</w:t>
            </w:r>
          </w:p>
        </w:tc>
      </w:tr>
      <w:tr w:rsidR="00F5513F" w:rsidRPr="00561D33" w:rsidTr="00155EF3">
        <w:tc>
          <w:tcPr>
            <w:tcW w:w="675" w:type="dxa"/>
            <w:vMerge w:val="restart"/>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vođenje matične evidencije radnika</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vođenje personalne dokumentacije radnika</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vođenje evidencije radnog vremena (administrativno – tehničko osoblje)</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vođenje i izrada statističkih izvještaja (osim učeničkih i financijskih)</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prijavljivanje i odjavljivanje radnika i članova obitelji nadležnim službama mirovinsko – invalidskog i zdravstvenog osiguranja</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unos i ažuriranje podataka u središnjem registru AZOP -a</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prema potrebi</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unosi i ažuriranje podataka u e-matici (opći podaci i djelatnici)</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unos i ažuriranje podataka u VETIS – u (opći podaci i djelatnici)</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unos i ažuriranje podataka u registru zaposlenih u javnim službama</w:t>
            </w:r>
          </w:p>
        </w:tc>
        <w:tc>
          <w:tcPr>
            <w:tcW w:w="2977" w:type="dxa"/>
          </w:tcPr>
          <w:p w:rsidR="00F5513F" w:rsidRPr="00561D33" w:rsidRDefault="00F5513F" w:rsidP="00155EF3">
            <w:pPr>
              <w:jc w:val="center"/>
              <w:rPr>
                <w:rFonts w:ascii="Times New Roman" w:hAnsi="Times New Roman"/>
                <w:i w:val="0"/>
              </w:rPr>
            </w:pPr>
            <w:r w:rsidRPr="00561D33">
              <w:rPr>
                <w:rFonts w:ascii="Times New Roman" w:hAnsi="Times New Roman"/>
                <w:i w:val="0"/>
                <w:szCs w:val="22"/>
              </w:rPr>
              <w:t>tijekom godine</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eastAsia="Calibri" w:hAnsi="Times New Roman"/>
                <w:i w:val="0"/>
                <w:szCs w:val="22"/>
              </w:rPr>
              <w:t>izrada prijedloga plana godišnjih odmora</w:t>
            </w:r>
          </w:p>
        </w:tc>
        <w:tc>
          <w:tcPr>
            <w:tcW w:w="2977" w:type="dxa"/>
          </w:tcPr>
          <w:p w:rsidR="00F5513F" w:rsidRPr="00561D33" w:rsidRDefault="00F5513F" w:rsidP="00155EF3">
            <w:pPr>
              <w:jc w:val="center"/>
              <w:rPr>
                <w:rFonts w:ascii="Times New Roman" w:hAnsi="Times New Roman"/>
                <w:i w:val="0"/>
              </w:rPr>
            </w:pPr>
            <w:r w:rsidRPr="00561D33">
              <w:rPr>
                <w:rFonts w:ascii="Times New Roman" w:hAnsi="Times New Roman"/>
                <w:i w:val="0"/>
                <w:szCs w:val="22"/>
              </w:rPr>
              <w:t>tijekom godine</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eastAsia="Calibri" w:hAnsi="Times New Roman"/>
                <w:i w:val="0"/>
                <w:szCs w:val="22"/>
              </w:rPr>
            </w:pPr>
            <w:r w:rsidRPr="00561D33">
              <w:rPr>
                <w:rFonts w:ascii="Times New Roman" w:hAnsi="Times New Roman"/>
                <w:i w:val="0"/>
                <w:szCs w:val="22"/>
              </w:rPr>
              <w:t xml:space="preserve">izdavanje raznih uvjerenja radnicima škole  </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eastAsia="Calibri" w:hAnsi="Times New Roman"/>
                <w:i w:val="0"/>
                <w:szCs w:val="22"/>
              </w:rPr>
              <w:t>izdavanje duplikata svjedodžbi</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eastAsia="Calibri" w:hAnsi="Times New Roman"/>
                <w:i w:val="0"/>
                <w:szCs w:val="22"/>
              </w:rPr>
            </w:pPr>
            <w:r w:rsidRPr="00561D33">
              <w:rPr>
                <w:rFonts w:ascii="Times New Roman" w:hAnsi="Times New Roman"/>
                <w:i w:val="0"/>
                <w:szCs w:val="22"/>
              </w:rPr>
              <w:t>primanje i zavođenje u urudžbeni zapisnik službene pošte</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izrada raznih dopisa, izvješća, zahtjeva i  odgovora</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vođenje arhive Škole</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keepNext/>
              <w:jc w:val="both"/>
              <w:outlineLvl w:val="1"/>
              <w:rPr>
                <w:rFonts w:ascii="Times New Roman" w:hAnsi="Times New Roman"/>
                <w:i w:val="0"/>
                <w:szCs w:val="22"/>
              </w:rPr>
            </w:pPr>
            <w:r w:rsidRPr="00561D33">
              <w:rPr>
                <w:rFonts w:ascii="Times New Roman" w:hAnsi="Times New Roman"/>
                <w:i w:val="0"/>
                <w:szCs w:val="22"/>
              </w:rPr>
              <w:t>briga u svezi nabave osnovnih sredstava i potrošnog materijala</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Align w:val="center"/>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3.</w:t>
            </w:r>
          </w:p>
        </w:tc>
        <w:tc>
          <w:tcPr>
            <w:tcW w:w="9214" w:type="dxa"/>
            <w:gridSpan w:val="2"/>
          </w:tcPr>
          <w:p w:rsidR="00F5513F" w:rsidRPr="00561D33" w:rsidRDefault="00F5513F" w:rsidP="00155EF3">
            <w:pPr>
              <w:keepNext/>
              <w:outlineLvl w:val="1"/>
              <w:rPr>
                <w:rFonts w:ascii="Times New Roman" w:hAnsi="Times New Roman"/>
                <w:i w:val="0"/>
                <w:szCs w:val="22"/>
              </w:rPr>
            </w:pPr>
            <w:r w:rsidRPr="00561D33">
              <w:rPr>
                <w:rFonts w:ascii="Times New Roman" w:hAnsi="Times New Roman"/>
                <w:b/>
                <w:i w:val="0"/>
                <w:caps/>
                <w:szCs w:val="22"/>
              </w:rPr>
              <w:t>P</w:t>
            </w:r>
            <w:r w:rsidRPr="00561D33">
              <w:rPr>
                <w:rFonts w:ascii="Times New Roman" w:hAnsi="Times New Roman"/>
                <w:b/>
                <w:i w:val="0"/>
                <w:szCs w:val="22"/>
              </w:rPr>
              <w:t>oslovi u odnosu na tehničko osoblje</w:t>
            </w:r>
          </w:p>
        </w:tc>
      </w:tr>
      <w:tr w:rsidR="00F5513F" w:rsidRPr="00561D33" w:rsidTr="00155EF3">
        <w:tc>
          <w:tcPr>
            <w:tcW w:w="675" w:type="dxa"/>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ind w:right="-516"/>
              <w:rPr>
                <w:rFonts w:ascii="Times New Roman" w:hAnsi="Times New Roman"/>
                <w:i w:val="0"/>
                <w:szCs w:val="22"/>
              </w:rPr>
            </w:pPr>
            <w:r w:rsidRPr="00561D33">
              <w:rPr>
                <w:rFonts w:ascii="Times New Roman" w:hAnsi="Times New Roman"/>
                <w:i w:val="0"/>
                <w:szCs w:val="22"/>
              </w:rPr>
              <w:t xml:space="preserve">organiziranje, koordiniranje i kontrola rada tehničkog osoblja </w:t>
            </w:r>
          </w:p>
          <w:p w:rsidR="00F5513F" w:rsidRPr="00561D33" w:rsidRDefault="00F5513F" w:rsidP="00155EF3">
            <w:pPr>
              <w:ind w:right="-516"/>
              <w:rPr>
                <w:rFonts w:ascii="Times New Roman" w:hAnsi="Times New Roman"/>
                <w:b/>
                <w:i w:val="0"/>
                <w:caps/>
                <w:szCs w:val="22"/>
              </w:rPr>
            </w:pPr>
            <w:r w:rsidRPr="00561D33">
              <w:rPr>
                <w:rFonts w:ascii="Times New Roman" w:hAnsi="Times New Roman"/>
                <w:i w:val="0"/>
                <w:szCs w:val="22"/>
              </w:rPr>
              <w:t>u suradnji s ravnateljem</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Align w:val="center"/>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4.</w:t>
            </w:r>
          </w:p>
        </w:tc>
        <w:tc>
          <w:tcPr>
            <w:tcW w:w="9214" w:type="dxa"/>
            <w:gridSpan w:val="2"/>
          </w:tcPr>
          <w:p w:rsidR="00F5513F" w:rsidRPr="00561D33" w:rsidRDefault="00F5513F" w:rsidP="00155EF3">
            <w:pPr>
              <w:keepNext/>
              <w:outlineLvl w:val="1"/>
              <w:rPr>
                <w:rFonts w:ascii="Times New Roman" w:hAnsi="Times New Roman"/>
                <w:i w:val="0"/>
                <w:szCs w:val="22"/>
              </w:rPr>
            </w:pPr>
            <w:r w:rsidRPr="00561D33">
              <w:rPr>
                <w:rFonts w:ascii="Times New Roman" w:hAnsi="Times New Roman"/>
                <w:b/>
                <w:i w:val="0"/>
                <w:szCs w:val="22"/>
              </w:rPr>
              <w:t>Ostali poslovi</w:t>
            </w:r>
          </w:p>
        </w:tc>
      </w:tr>
      <w:tr w:rsidR="00F5513F" w:rsidRPr="00561D33" w:rsidTr="00155EF3">
        <w:tc>
          <w:tcPr>
            <w:tcW w:w="675" w:type="dxa"/>
            <w:vMerge w:val="restart"/>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ind w:right="-516"/>
              <w:rPr>
                <w:rFonts w:ascii="Times New Roman" w:hAnsi="Times New Roman"/>
                <w:i w:val="0"/>
                <w:szCs w:val="22"/>
              </w:rPr>
            </w:pPr>
            <w:r w:rsidRPr="00561D33">
              <w:rPr>
                <w:rFonts w:ascii="Times New Roman" w:hAnsi="Times New Roman"/>
                <w:i w:val="0"/>
                <w:szCs w:val="22"/>
              </w:rPr>
              <w:t>rad sa strankama</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ind w:right="-516"/>
              <w:rPr>
                <w:rFonts w:ascii="Times New Roman" w:hAnsi="Times New Roman"/>
                <w:i w:val="0"/>
                <w:szCs w:val="22"/>
              </w:rPr>
            </w:pPr>
            <w:r w:rsidRPr="00561D33">
              <w:rPr>
                <w:rFonts w:ascii="Times New Roman" w:hAnsi="Times New Roman"/>
                <w:i w:val="0"/>
                <w:szCs w:val="22"/>
              </w:rPr>
              <w:t>suradnja sa zaposlenicima, ministarstvo, županijom,</w:t>
            </w:r>
          </w:p>
          <w:p w:rsidR="00F5513F" w:rsidRPr="00561D33" w:rsidRDefault="00F5513F" w:rsidP="00155EF3">
            <w:pPr>
              <w:ind w:right="-516"/>
              <w:rPr>
                <w:rFonts w:ascii="Times New Roman" w:hAnsi="Times New Roman"/>
                <w:i w:val="0"/>
                <w:szCs w:val="22"/>
              </w:rPr>
            </w:pPr>
            <w:r w:rsidRPr="00561D33">
              <w:rPr>
                <w:rFonts w:ascii="Times New Roman" w:hAnsi="Times New Roman"/>
                <w:i w:val="0"/>
                <w:szCs w:val="22"/>
              </w:rPr>
              <w:t xml:space="preserve">AZOO – om, ASOO – om, HZZO  - om, HZMO – om, </w:t>
            </w:r>
          </w:p>
          <w:p w:rsidR="00F5513F" w:rsidRPr="00561D33" w:rsidRDefault="00F5513F" w:rsidP="00155EF3">
            <w:pPr>
              <w:ind w:right="-516"/>
              <w:rPr>
                <w:rFonts w:ascii="Times New Roman" w:hAnsi="Times New Roman"/>
                <w:i w:val="0"/>
                <w:szCs w:val="22"/>
              </w:rPr>
            </w:pPr>
            <w:r w:rsidRPr="00561D33">
              <w:rPr>
                <w:rFonts w:ascii="Times New Roman" w:hAnsi="Times New Roman"/>
                <w:i w:val="0"/>
                <w:szCs w:val="22"/>
              </w:rPr>
              <w:t>HZZ – om, školama i drugim ustanovama</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ind w:right="-516"/>
              <w:rPr>
                <w:rFonts w:ascii="Times New Roman" w:hAnsi="Times New Roman"/>
                <w:i w:val="0"/>
                <w:szCs w:val="22"/>
              </w:rPr>
            </w:pPr>
            <w:r w:rsidRPr="00561D33">
              <w:rPr>
                <w:rFonts w:ascii="Times New Roman" w:hAnsi="Times New Roman"/>
                <w:i w:val="0"/>
                <w:szCs w:val="22"/>
              </w:rPr>
              <w:t>organizacija upisa učenika u suradnji s ravnateljem</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tijekom godine</w:t>
            </w:r>
          </w:p>
        </w:tc>
      </w:tr>
      <w:tr w:rsidR="00F5513F" w:rsidRPr="00561D33" w:rsidTr="00155EF3">
        <w:tc>
          <w:tcPr>
            <w:tcW w:w="675" w:type="dxa"/>
            <w:vMerge/>
            <w:vAlign w:val="center"/>
          </w:tcPr>
          <w:p w:rsidR="00F5513F" w:rsidRPr="00561D33" w:rsidRDefault="00F5513F" w:rsidP="00155EF3">
            <w:pPr>
              <w:keepNext/>
              <w:jc w:val="center"/>
              <w:outlineLvl w:val="1"/>
              <w:rPr>
                <w:rFonts w:ascii="Times New Roman" w:hAnsi="Times New Roman"/>
                <w:i w:val="0"/>
                <w:szCs w:val="22"/>
              </w:rPr>
            </w:pPr>
          </w:p>
        </w:tc>
        <w:tc>
          <w:tcPr>
            <w:tcW w:w="6237" w:type="dxa"/>
          </w:tcPr>
          <w:p w:rsidR="00F5513F" w:rsidRPr="00561D33" w:rsidRDefault="00F5513F" w:rsidP="00155EF3">
            <w:pPr>
              <w:ind w:right="-516"/>
              <w:rPr>
                <w:rFonts w:ascii="Times New Roman" w:hAnsi="Times New Roman"/>
                <w:i w:val="0"/>
                <w:szCs w:val="22"/>
              </w:rPr>
            </w:pPr>
            <w:r w:rsidRPr="00561D33">
              <w:rPr>
                <w:rFonts w:ascii="Times New Roman" w:hAnsi="Times New Roman"/>
                <w:i w:val="0"/>
                <w:szCs w:val="22"/>
              </w:rPr>
              <w:t>ostali poslovi po nalogu ravnatelja</w:t>
            </w:r>
          </w:p>
        </w:tc>
        <w:tc>
          <w:tcPr>
            <w:tcW w:w="2977" w:type="dxa"/>
          </w:tcPr>
          <w:p w:rsidR="00F5513F" w:rsidRPr="00561D33" w:rsidRDefault="00F5513F" w:rsidP="00155EF3">
            <w:pPr>
              <w:keepNext/>
              <w:jc w:val="center"/>
              <w:outlineLvl w:val="1"/>
              <w:rPr>
                <w:rFonts w:ascii="Times New Roman" w:hAnsi="Times New Roman"/>
                <w:i w:val="0"/>
                <w:szCs w:val="22"/>
              </w:rPr>
            </w:pPr>
            <w:r w:rsidRPr="00561D33">
              <w:rPr>
                <w:rFonts w:ascii="Times New Roman" w:hAnsi="Times New Roman"/>
                <w:i w:val="0"/>
                <w:szCs w:val="22"/>
              </w:rPr>
              <w:t>svakodnevno</w:t>
            </w:r>
          </w:p>
        </w:tc>
      </w:tr>
    </w:tbl>
    <w:p w:rsidR="00195C5A" w:rsidRDefault="00195C5A" w:rsidP="00F5513F">
      <w:pPr>
        <w:keepNext/>
        <w:keepLines/>
        <w:outlineLvl w:val="1"/>
        <w:rPr>
          <w:rFonts w:ascii="Times New Roman" w:eastAsiaTheme="majorEastAsia" w:hAnsi="Times New Roman"/>
          <w:b/>
          <w:bCs/>
          <w:i w:val="0"/>
          <w:szCs w:val="24"/>
        </w:rPr>
      </w:pPr>
    </w:p>
    <w:p w:rsidR="00F5513F" w:rsidRPr="00561D33" w:rsidRDefault="00F5513F" w:rsidP="00F5513F">
      <w:pPr>
        <w:keepNext/>
        <w:keepLines/>
        <w:outlineLvl w:val="1"/>
        <w:rPr>
          <w:rFonts w:ascii="Times New Roman" w:eastAsiaTheme="majorEastAsia" w:hAnsi="Times New Roman"/>
          <w:b/>
          <w:bCs/>
          <w:i w:val="0"/>
          <w:szCs w:val="24"/>
        </w:rPr>
      </w:pPr>
      <w:r w:rsidRPr="00561D33">
        <w:rPr>
          <w:rFonts w:ascii="Times New Roman" w:eastAsiaTheme="majorEastAsia" w:hAnsi="Times New Roman"/>
          <w:b/>
          <w:bCs/>
          <w:i w:val="0"/>
          <w:szCs w:val="24"/>
        </w:rPr>
        <w:t>1</w:t>
      </w:r>
      <w:r w:rsidR="001802EC" w:rsidRPr="00561D33">
        <w:rPr>
          <w:rFonts w:ascii="Times New Roman" w:eastAsiaTheme="majorEastAsia" w:hAnsi="Times New Roman"/>
          <w:b/>
          <w:bCs/>
          <w:i w:val="0"/>
          <w:szCs w:val="24"/>
        </w:rPr>
        <w:t>6</w:t>
      </w:r>
      <w:r w:rsidRPr="00561D33">
        <w:rPr>
          <w:rFonts w:ascii="Times New Roman" w:eastAsiaTheme="majorEastAsia" w:hAnsi="Times New Roman"/>
          <w:b/>
          <w:bCs/>
          <w:i w:val="0"/>
          <w:szCs w:val="24"/>
        </w:rPr>
        <w:t>. PLAN I PROGRAM RADA VODITELJA RAČUNOVODSTVA</w:t>
      </w:r>
    </w:p>
    <w:p w:rsidR="00F5513F" w:rsidRPr="00561D33" w:rsidRDefault="00F5513F" w:rsidP="00F5513F">
      <w:pPr>
        <w:keepNext/>
        <w:keepLines/>
        <w:outlineLvl w:val="1"/>
        <w:rPr>
          <w:rFonts w:ascii="Times New Roman" w:eastAsiaTheme="majorEastAsia" w:hAnsi="Times New Roman"/>
          <w:b/>
          <w:bCs/>
          <w:i w:val="0"/>
          <w:color w:val="000000" w:themeColor="text1"/>
          <w:szCs w:val="24"/>
        </w:rPr>
      </w:pPr>
    </w:p>
    <w:tbl>
      <w:tblPr>
        <w:tblStyle w:val="Reetkatablice"/>
        <w:tblW w:w="9889" w:type="dxa"/>
        <w:tblLook w:val="04A0"/>
      </w:tblPr>
      <w:tblGrid>
        <w:gridCol w:w="675"/>
        <w:gridCol w:w="6237"/>
        <w:gridCol w:w="2977"/>
      </w:tblGrid>
      <w:tr w:rsidR="00F5513F" w:rsidRPr="00561D33" w:rsidTr="00155EF3">
        <w:tc>
          <w:tcPr>
            <w:tcW w:w="675" w:type="dxa"/>
            <w:vAlign w:val="center"/>
          </w:tcPr>
          <w:p w:rsidR="00F5513F" w:rsidRPr="00561D33" w:rsidRDefault="00F5513F" w:rsidP="00155EF3">
            <w:pPr>
              <w:jc w:val="center"/>
              <w:rPr>
                <w:rFonts w:ascii="Times New Roman" w:hAnsi="Times New Roman"/>
                <w:b/>
                <w:i w:val="0"/>
                <w:szCs w:val="22"/>
              </w:rPr>
            </w:pPr>
            <w:r w:rsidRPr="00561D33">
              <w:rPr>
                <w:rFonts w:ascii="Times New Roman" w:hAnsi="Times New Roman"/>
                <w:b/>
                <w:i w:val="0"/>
                <w:szCs w:val="22"/>
              </w:rPr>
              <w:t>RB.</w:t>
            </w:r>
          </w:p>
        </w:tc>
        <w:tc>
          <w:tcPr>
            <w:tcW w:w="6237" w:type="dxa"/>
            <w:vAlign w:val="center"/>
          </w:tcPr>
          <w:p w:rsidR="00F5513F" w:rsidRPr="00561D33" w:rsidRDefault="00F5513F" w:rsidP="00155EF3">
            <w:pPr>
              <w:jc w:val="center"/>
              <w:rPr>
                <w:rFonts w:ascii="Times New Roman" w:hAnsi="Times New Roman"/>
                <w:b/>
                <w:i w:val="0"/>
                <w:szCs w:val="22"/>
              </w:rPr>
            </w:pPr>
          </w:p>
          <w:p w:rsidR="00F5513F" w:rsidRPr="00561D33" w:rsidRDefault="00F5513F" w:rsidP="00155EF3">
            <w:pPr>
              <w:jc w:val="center"/>
              <w:rPr>
                <w:rFonts w:ascii="Times New Roman" w:hAnsi="Times New Roman"/>
                <w:b/>
                <w:i w:val="0"/>
                <w:szCs w:val="22"/>
              </w:rPr>
            </w:pPr>
            <w:r w:rsidRPr="00561D33">
              <w:rPr>
                <w:rFonts w:ascii="Times New Roman" w:hAnsi="Times New Roman"/>
                <w:b/>
                <w:i w:val="0"/>
                <w:szCs w:val="22"/>
              </w:rPr>
              <w:t>OPIS POSLOVA</w:t>
            </w:r>
          </w:p>
          <w:p w:rsidR="00F5513F" w:rsidRPr="00561D33" w:rsidRDefault="00F5513F" w:rsidP="00155EF3">
            <w:pPr>
              <w:jc w:val="center"/>
              <w:rPr>
                <w:rFonts w:ascii="Times New Roman" w:hAnsi="Times New Roman"/>
                <w:b/>
                <w:i w:val="0"/>
                <w:szCs w:val="22"/>
              </w:rPr>
            </w:pPr>
          </w:p>
        </w:tc>
        <w:tc>
          <w:tcPr>
            <w:tcW w:w="2977" w:type="dxa"/>
            <w:vAlign w:val="center"/>
          </w:tcPr>
          <w:p w:rsidR="00F5513F" w:rsidRPr="00561D33" w:rsidRDefault="00F5513F" w:rsidP="00155EF3">
            <w:pPr>
              <w:ind w:left="360"/>
              <w:jc w:val="center"/>
              <w:rPr>
                <w:rFonts w:ascii="Times New Roman" w:hAnsi="Times New Roman"/>
                <w:b/>
                <w:i w:val="0"/>
                <w:szCs w:val="22"/>
              </w:rPr>
            </w:pPr>
            <w:r w:rsidRPr="00561D33">
              <w:rPr>
                <w:rFonts w:ascii="Times New Roman" w:hAnsi="Times New Roman"/>
                <w:b/>
                <w:i w:val="0"/>
                <w:szCs w:val="22"/>
              </w:rPr>
              <w:t>VRIJEME REALIZACIJE</w:t>
            </w:r>
          </w:p>
        </w:tc>
      </w:tr>
      <w:tr w:rsidR="00F5513F" w:rsidRPr="00561D33" w:rsidTr="00155EF3">
        <w:tc>
          <w:tcPr>
            <w:tcW w:w="675"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1.</w:t>
            </w:r>
          </w:p>
        </w:tc>
        <w:tc>
          <w:tcPr>
            <w:tcW w:w="9214" w:type="dxa"/>
            <w:gridSpan w:val="2"/>
          </w:tcPr>
          <w:p w:rsidR="00F5513F" w:rsidRPr="00561D33" w:rsidRDefault="00F5513F" w:rsidP="00155EF3">
            <w:pPr>
              <w:rPr>
                <w:rFonts w:ascii="Times New Roman" w:hAnsi="Times New Roman"/>
                <w:b/>
                <w:i w:val="0"/>
                <w:szCs w:val="22"/>
              </w:rPr>
            </w:pPr>
            <w:r w:rsidRPr="00561D33">
              <w:rPr>
                <w:rFonts w:ascii="Times New Roman" w:hAnsi="Times New Roman"/>
                <w:b/>
                <w:i w:val="0"/>
                <w:szCs w:val="22"/>
              </w:rPr>
              <w:t>Poslovi planiranja</w:t>
            </w:r>
          </w:p>
        </w:tc>
      </w:tr>
      <w:tr w:rsidR="00F5513F" w:rsidRPr="00561D33" w:rsidTr="00155EF3">
        <w:tc>
          <w:tcPr>
            <w:tcW w:w="675" w:type="dxa"/>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izrada financijskih planova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 xml:space="preserve">do 31. 12. tekuće godine za </w:t>
            </w:r>
            <w:r w:rsidRPr="00561D33">
              <w:rPr>
                <w:rFonts w:ascii="Times New Roman" w:hAnsi="Times New Roman"/>
                <w:i w:val="0"/>
                <w:szCs w:val="22"/>
              </w:rPr>
              <w:lastRenderedPageBreak/>
              <w:t>sljedeću godinu;mjesečno, tromjesečno, polugodišnje i godišnje, rebalansi - po potrebi</w:t>
            </w:r>
          </w:p>
        </w:tc>
      </w:tr>
      <w:tr w:rsidR="00F5513F" w:rsidRPr="00561D33" w:rsidTr="00155EF3">
        <w:tc>
          <w:tcPr>
            <w:tcW w:w="675"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lastRenderedPageBreak/>
              <w:t>2.</w:t>
            </w:r>
          </w:p>
        </w:tc>
        <w:tc>
          <w:tcPr>
            <w:tcW w:w="9214" w:type="dxa"/>
            <w:gridSpan w:val="2"/>
          </w:tcPr>
          <w:p w:rsidR="00F5513F" w:rsidRPr="00561D33" w:rsidRDefault="00F5513F" w:rsidP="00155EF3">
            <w:pPr>
              <w:rPr>
                <w:rFonts w:ascii="Times New Roman" w:hAnsi="Times New Roman"/>
                <w:b/>
                <w:i w:val="0"/>
                <w:szCs w:val="22"/>
              </w:rPr>
            </w:pPr>
            <w:r w:rsidRPr="00561D33">
              <w:rPr>
                <w:rFonts w:ascii="Times New Roman" w:hAnsi="Times New Roman"/>
                <w:b/>
                <w:i w:val="0"/>
                <w:szCs w:val="22"/>
              </w:rPr>
              <w:t>Knjigovodstveni poslovi</w:t>
            </w:r>
          </w:p>
        </w:tc>
      </w:tr>
      <w:tr w:rsidR="00F5513F" w:rsidRPr="00561D33" w:rsidTr="00155EF3">
        <w:trPr>
          <w:trHeight w:val="226"/>
        </w:trPr>
        <w:tc>
          <w:tcPr>
            <w:tcW w:w="675" w:type="dxa"/>
            <w:vMerge w:val="restart"/>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knjiženje poslovnih promjena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svakodnevno</w:t>
            </w:r>
          </w:p>
        </w:tc>
      </w:tr>
      <w:tr w:rsidR="00F5513F" w:rsidRPr="00561D33" w:rsidTr="00155EF3">
        <w:trPr>
          <w:trHeight w:val="400"/>
        </w:trPr>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vođenje pomoćnih knjiga, odnosno analitičkih knjigovodstvenih evidencija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svakodnevno</w:t>
            </w:r>
          </w:p>
        </w:tc>
      </w:tr>
      <w:tr w:rsidR="00F5513F" w:rsidRPr="00561D33" w:rsidTr="00155EF3">
        <w:trPr>
          <w:trHeight w:val="506"/>
        </w:trPr>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sastavljanje godišnjih i periodičnih financijskih izvještaja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sukladno rokovima dostave, tijekom godine</w:t>
            </w:r>
          </w:p>
        </w:tc>
      </w:tr>
      <w:tr w:rsidR="00F5513F" w:rsidRPr="00561D33" w:rsidTr="00155EF3">
        <w:trPr>
          <w:trHeight w:val="278"/>
        </w:trPr>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izrada statističkih izvještaja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tijekom godine</w:t>
            </w:r>
          </w:p>
        </w:tc>
      </w:tr>
      <w:tr w:rsidR="00F5513F" w:rsidRPr="00561D33" w:rsidTr="00155EF3">
        <w:trPr>
          <w:trHeight w:val="424"/>
        </w:trPr>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color w:val="000000"/>
                <w:szCs w:val="22"/>
              </w:rPr>
              <w:t>pripremanje godišnjeg popisa imovine, obveza i potraživanja, knjiženje inventurne razlike i otpis vrijednosti</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studeni - prosinac tekuće godine</w:t>
            </w:r>
          </w:p>
        </w:tc>
      </w:tr>
      <w:tr w:rsidR="00F5513F" w:rsidRPr="00561D33" w:rsidTr="00155EF3">
        <w:trPr>
          <w:trHeight w:val="232"/>
        </w:trPr>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zaključivanje i uvezivanje poslovnih knjiga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veljača</w:t>
            </w:r>
          </w:p>
        </w:tc>
      </w:tr>
      <w:tr w:rsidR="00F5513F" w:rsidRPr="00561D33" w:rsidTr="00155EF3">
        <w:trPr>
          <w:trHeight w:val="274"/>
        </w:trPr>
        <w:tc>
          <w:tcPr>
            <w:tcW w:w="675"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3.</w:t>
            </w:r>
          </w:p>
        </w:tc>
        <w:tc>
          <w:tcPr>
            <w:tcW w:w="9214" w:type="dxa"/>
            <w:gridSpan w:val="2"/>
          </w:tcPr>
          <w:p w:rsidR="00F5513F" w:rsidRPr="00561D33" w:rsidRDefault="00F5513F" w:rsidP="00155EF3">
            <w:pPr>
              <w:rPr>
                <w:rFonts w:ascii="Times New Roman" w:hAnsi="Times New Roman"/>
                <w:b/>
                <w:i w:val="0"/>
                <w:szCs w:val="22"/>
              </w:rPr>
            </w:pPr>
            <w:r w:rsidRPr="00561D33">
              <w:rPr>
                <w:rFonts w:ascii="Times New Roman" w:hAnsi="Times New Roman"/>
                <w:b/>
                <w:i w:val="0"/>
                <w:szCs w:val="22"/>
              </w:rPr>
              <w:t>Obračun i isplata plaća i ostalih naknada po kolektivnim ugovorima te drugog dohotka</w:t>
            </w:r>
          </w:p>
        </w:tc>
      </w:tr>
      <w:tr w:rsidR="005F24A0" w:rsidRPr="00561D33" w:rsidTr="00155EF3">
        <w:tc>
          <w:tcPr>
            <w:tcW w:w="675" w:type="dxa"/>
            <w:vMerge w:val="restart"/>
          </w:tcPr>
          <w:p w:rsidR="005F24A0" w:rsidRPr="00561D33" w:rsidRDefault="005F24A0" w:rsidP="00155EF3">
            <w:pPr>
              <w:rPr>
                <w:rFonts w:ascii="Times New Roman" w:hAnsi="Times New Roman"/>
                <w:i w:val="0"/>
                <w:szCs w:val="22"/>
              </w:rPr>
            </w:pPr>
          </w:p>
        </w:tc>
        <w:tc>
          <w:tcPr>
            <w:tcW w:w="6237" w:type="dxa"/>
          </w:tcPr>
          <w:p w:rsidR="005F24A0" w:rsidRPr="00561D33" w:rsidRDefault="005F24A0"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obračun i isplata ugovora o djelu (vanjski suradnici, povjerenstva za provedbu natjecanja učenika i autorskih honorara gostima škole)</w:t>
            </w:r>
          </w:p>
        </w:tc>
        <w:tc>
          <w:tcPr>
            <w:tcW w:w="2977" w:type="dxa"/>
          </w:tcPr>
          <w:p w:rsidR="005F24A0" w:rsidRPr="00561D33" w:rsidRDefault="005F24A0" w:rsidP="00155EF3">
            <w:pPr>
              <w:rPr>
                <w:rFonts w:ascii="Times New Roman" w:hAnsi="Times New Roman"/>
                <w:i w:val="0"/>
                <w:szCs w:val="22"/>
              </w:rPr>
            </w:pPr>
            <w:r w:rsidRPr="00561D33">
              <w:rPr>
                <w:rFonts w:ascii="Times New Roman" w:hAnsi="Times New Roman"/>
                <w:i w:val="0"/>
                <w:szCs w:val="22"/>
              </w:rPr>
              <w:t>prema potrebi</w:t>
            </w:r>
          </w:p>
        </w:tc>
      </w:tr>
      <w:tr w:rsidR="005F24A0" w:rsidRPr="00561D33" w:rsidTr="00155EF3">
        <w:tc>
          <w:tcPr>
            <w:tcW w:w="675" w:type="dxa"/>
            <w:vMerge/>
          </w:tcPr>
          <w:p w:rsidR="005F24A0" w:rsidRPr="00561D33" w:rsidRDefault="005F24A0" w:rsidP="00155EF3">
            <w:pPr>
              <w:rPr>
                <w:rFonts w:ascii="Times New Roman" w:hAnsi="Times New Roman"/>
                <w:i w:val="0"/>
                <w:szCs w:val="22"/>
              </w:rPr>
            </w:pPr>
          </w:p>
        </w:tc>
        <w:tc>
          <w:tcPr>
            <w:tcW w:w="6237" w:type="dxa"/>
          </w:tcPr>
          <w:p w:rsidR="005F24A0" w:rsidRPr="00561D33" w:rsidRDefault="005F24A0"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sastavljanje i slanje JOPPD obrazaca o isplaćenim primicima, porezu na dohodak te doprinosima za obvezna osiguranja zaposlenicima i drugim fizičkim osobama u poreznu upravu</w:t>
            </w:r>
          </w:p>
        </w:tc>
        <w:tc>
          <w:tcPr>
            <w:tcW w:w="2977" w:type="dxa"/>
          </w:tcPr>
          <w:p w:rsidR="005F24A0" w:rsidRPr="00561D33" w:rsidRDefault="005F24A0" w:rsidP="00155EF3">
            <w:pPr>
              <w:rPr>
                <w:rFonts w:ascii="Times New Roman" w:hAnsi="Times New Roman"/>
                <w:i w:val="0"/>
                <w:szCs w:val="22"/>
              </w:rPr>
            </w:pPr>
            <w:r w:rsidRPr="00561D33">
              <w:rPr>
                <w:rFonts w:ascii="Times New Roman" w:hAnsi="Times New Roman"/>
                <w:i w:val="0"/>
                <w:szCs w:val="22"/>
              </w:rPr>
              <w:t>svakodnevno</w:t>
            </w:r>
          </w:p>
          <w:p w:rsidR="005F24A0" w:rsidRPr="00561D33" w:rsidRDefault="005F24A0" w:rsidP="00155EF3">
            <w:pPr>
              <w:rPr>
                <w:rFonts w:ascii="Times New Roman" w:hAnsi="Times New Roman"/>
                <w:i w:val="0"/>
                <w:szCs w:val="22"/>
              </w:rPr>
            </w:pPr>
            <w:r w:rsidRPr="00561D33">
              <w:rPr>
                <w:rFonts w:ascii="Times New Roman" w:hAnsi="Times New Roman"/>
                <w:i w:val="0"/>
                <w:szCs w:val="22"/>
              </w:rPr>
              <w:t>prema potrebi</w:t>
            </w:r>
          </w:p>
        </w:tc>
      </w:tr>
      <w:tr w:rsidR="005F24A0" w:rsidRPr="00561D33" w:rsidTr="00155EF3">
        <w:tc>
          <w:tcPr>
            <w:tcW w:w="675" w:type="dxa"/>
            <w:vMerge/>
          </w:tcPr>
          <w:p w:rsidR="005F24A0" w:rsidRPr="00561D33" w:rsidRDefault="005F24A0" w:rsidP="00155EF3">
            <w:pPr>
              <w:rPr>
                <w:rFonts w:ascii="Times New Roman" w:hAnsi="Times New Roman"/>
                <w:i w:val="0"/>
                <w:szCs w:val="22"/>
              </w:rPr>
            </w:pPr>
          </w:p>
        </w:tc>
        <w:tc>
          <w:tcPr>
            <w:tcW w:w="6237" w:type="dxa"/>
          </w:tcPr>
          <w:p w:rsidR="005F24A0" w:rsidRPr="00561D33" w:rsidRDefault="005F24A0"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 xml:space="preserve">vođenje poreznih kartica zaposlenika. </w:t>
            </w:r>
          </w:p>
          <w:p w:rsidR="005F24A0" w:rsidRPr="00561D33" w:rsidRDefault="005F24A0"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ispostavljanje godišnjih IP obrazaca za zaposlenike.</w:t>
            </w:r>
          </w:p>
        </w:tc>
        <w:tc>
          <w:tcPr>
            <w:tcW w:w="2977" w:type="dxa"/>
          </w:tcPr>
          <w:p w:rsidR="005F24A0" w:rsidRPr="00561D33" w:rsidRDefault="005F24A0" w:rsidP="00155EF3">
            <w:pPr>
              <w:rPr>
                <w:rFonts w:ascii="Times New Roman" w:hAnsi="Times New Roman"/>
                <w:i w:val="0"/>
                <w:szCs w:val="22"/>
              </w:rPr>
            </w:pPr>
            <w:r w:rsidRPr="00561D33">
              <w:rPr>
                <w:rFonts w:ascii="Times New Roman" w:hAnsi="Times New Roman"/>
                <w:i w:val="0"/>
                <w:szCs w:val="22"/>
              </w:rPr>
              <w:t>siječanj rok za dostavu Poreznoj upravi je 31. 1.</w:t>
            </w:r>
          </w:p>
        </w:tc>
      </w:tr>
      <w:tr w:rsidR="005F24A0" w:rsidRPr="00561D33" w:rsidTr="00155EF3">
        <w:trPr>
          <w:trHeight w:val="664"/>
        </w:trPr>
        <w:tc>
          <w:tcPr>
            <w:tcW w:w="675" w:type="dxa"/>
            <w:vMerge/>
          </w:tcPr>
          <w:p w:rsidR="005F24A0" w:rsidRPr="00561D33" w:rsidRDefault="005F24A0" w:rsidP="00155EF3">
            <w:pPr>
              <w:rPr>
                <w:rFonts w:ascii="Times New Roman" w:hAnsi="Times New Roman"/>
                <w:i w:val="0"/>
                <w:szCs w:val="22"/>
              </w:rPr>
            </w:pPr>
          </w:p>
        </w:tc>
        <w:tc>
          <w:tcPr>
            <w:tcW w:w="6237" w:type="dxa"/>
          </w:tcPr>
          <w:p w:rsidR="005F24A0" w:rsidRPr="00561D33" w:rsidRDefault="005F24A0"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ispunjavanje potvrda o plaći za zaposlenike za ostvarivanje prava na dječje doplatke, kredite, ispostavljanje poreznih kartica za tekuću i prošle godine</w:t>
            </w:r>
          </w:p>
        </w:tc>
        <w:tc>
          <w:tcPr>
            <w:tcW w:w="2977" w:type="dxa"/>
          </w:tcPr>
          <w:p w:rsidR="005F24A0" w:rsidRPr="00561D33" w:rsidRDefault="005F24A0" w:rsidP="00155EF3">
            <w:pPr>
              <w:rPr>
                <w:rFonts w:ascii="Times New Roman" w:hAnsi="Times New Roman"/>
                <w:i w:val="0"/>
                <w:szCs w:val="22"/>
              </w:rPr>
            </w:pPr>
            <w:r w:rsidRPr="00561D33">
              <w:rPr>
                <w:rFonts w:ascii="Times New Roman" w:hAnsi="Times New Roman"/>
                <w:i w:val="0"/>
                <w:szCs w:val="22"/>
              </w:rPr>
              <w:t>prema potrebi</w:t>
            </w:r>
          </w:p>
          <w:p w:rsidR="005F24A0" w:rsidRPr="00561D33" w:rsidRDefault="005F24A0" w:rsidP="00155EF3">
            <w:pPr>
              <w:rPr>
                <w:rFonts w:ascii="Times New Roman" w:hAnsi="Times New Roman"/>
                <w:i w:val="0"/>
                <w:szCs w:val="22"/>
              </w:rPr>
            </w:pPr>
            <w:r w:rsidRPr="00561D33">
              <w:rPr>
                <w:rFonts w:ascii="Times New Roman" w:hAnsi="Times New Roman"/>
                <w:i w:val="0"/>
                <w:szCs w:val="22"/>
              </w:rPr>
              <w:t>tijekom godine</w:t>
            </w:r>
          </w:p>
        </w:tc>
      </w:tr>
      <w:tr w:rsidR="005F24A0" w:rsidRPr="00561D33" w:rsidTr="005F24A0">
        <w:trPr>
          <w:trHeight w:val="221"/>
        </w:trPr>
        <w:tc>
          <w:tcPr>
            <w:tcW w:w="675" w:type="dxa"/>
            <w:vMerge/>
          </w:tcPr>
          <w:p w:rsidR="005F24A0" w:rsidRPr="00561D33" w:rsidRDefault="005F24A0" w:rsidP="00155EF3">
            <w:pPr>
              <w:rPr>
                <w:rFonts w:ascii="Times New Roman" w:hAnsi="Times New Roman"/>
                <w:i w:val="0"/>
                <w:szCs w:val="22"/>
              </w:rPr>
            </w:pPr>
          </w:p>
        </w:tc>
        <w:tc>
          <w:tcPr>
            <w:tcW w:w="6237" w:type="dxa"/>
          </w:tcPr>
          <w:p w:rsidR="005F24A0" w:rsidRPr="00561D33" w:rsidRDefault="005F24A0" w:rsidP="00155EF3">
            <w:pPr>
              <w:spacing w:after="200"/>
              <w:contextualSpacing/>
              <w:rPr>
                <w:rFonts w:ascii="Times New Roman" w:eastAsia="Calibri" w:hAnsi="Times New Roman"/>
                <w:i w:val="0"/>
                <w:szCs w:val="22"/>
              </w:rPr>
            </w:pPr>
            <w:r w:rsidRPr="005F24A0">
              <w:rPr>
                <w:rFonts w:ascii="Times New Roman" w:eastAsia="Calibri" w:hAnsi="Times New Roman"/>
                <w:i w:val="0"/>
                <w:szCs w:val="22"/>
              </w:rPr>
              <w:t>radi obračune u obrazovanju odraslih</w:t>
            </w:r>
          </w:p>
        </w:tc>
        <w:tc>
          <w:tcPr>
            <w:tcW w:w="2977" w:type="dxa"/>
          </w:tcPr>
          <w:p w:rsidR="005F24A0" w:rsidRPr="00561D33" w:rsidRDefault="005F24A0" w:rsidP="00155EF3">
            <w:pPr>
              <w:rPr>
                <w:rFonts w:ascii="Times New Roman" w:hAnsi="Times New Roman"/>
                <w:i w:val="0"/>
                <w:szCs w:val="22"/>
              </w:rPr>
            </w:pPr>
            <w:r w:rsidRPr="005F24A0">
              <w:rPr>
                <w:rFonts w:ascii="Times New Roman" w:hAnsi="Times New Roman"/>
                <w:i w:val="0"/>
                <w:szCs w:val="22"/>
              </w:rPr>
              <w:t>tijekom godine</w:t>
            </w:r>
          </w:p>
        </w:tc>
      </w:tr>
      <w:tr w:rsidR="00F5513F" w:rsidRPr="00561D33" w:rsidTr="00155EF3">
        <w:tc>
          <w:tcPr>
            <w:tcW w:w="675"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4.</w:t>
            </w:r>
          </w:p>
        </w:tc>
        <w:tc>
          <w:tcPr>
            <w:tcW w:w="9214" w:type="dxa"/>
            <w:gridSpan w:val="2"/>
          </w:tcPr>
          <w:p w:rsidR="00F5513F" w:rsidRPr="00561D33" w:rsidRDefault="00F5513F" w:rsidP="00155EF3">
            <w:pPr>
              <w:rPr>
                <w:rFonts w:ascii="Times New Roman" w:hAnsi="Times New Roman"/>
                <w:b/>
                <w:i w:val="0"/>
                <w:szCs w:val="22"/>
              </w:rPr>
            </w:pPr>
            <w:r w:rsidRPr="00561D33">
              <w:rPr>
                <w:rFonts w:ascii="Times New Roman" w:hAnsi="Times New Roman"/>
                <w:b/>
                <w:i w:val="0"/>
                <w:szCs w:val="22"/>
              </w:rPr>
              <w:t>Ostali računovodstveno financijski i ostali poslovi</w:t>
            </w:r>
          </w:p>
        </w:tc>
      </w:tr>
      <w:tr w:rsidR="00F5513F" w:rsidRPr="00561D33" w:rsidTr="00155EF3">
        <w:tc>
          <w:tcPr>
            <w:tcW w:w="675" w:type="dxa"/>
            <w:vMerge w:val="restart"/>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plaćanje obveza i usklađivanje stanja s komitentima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evidentiranje ulaznih faktura, izrada izlaznih faktura i praćenje naplate potraživanja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386ACD">
            <w:pPr>
              <w:spacing w:after="200"/>
              <w:contextualSpacing/>
              <w:rPr>
                <w:rFonts w:ascii="Times New Roman" w:eastAsia="Calibri" w:hAnsi="Times New Roman"/>
                <w:i w:val="0"/>
                <w:szCs w:val="22"/>
              </w:rPr>
            </w:pPr>
            <w:r w:rsidRPr="00561D33">
              <w:rPr>
                <w:rFonts w:ascii="Times New Roman" w:eastAsia="Calibri" w:hAnsi="Times New Roman"/>
                <w:i w:val="0"/>
                <w:szCs w:val="22"/>
              </w:rPr>
              <w:t>financijski i knjigovodstveni poslovi vezani za rad Učeničke zadruge i Školskog športskog kluba (od planiranja, plaćanja računa do izvještavanja)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prema potrebi</w:t>
            </w:r>
          </w:p>
          <w:p w:rsidR="00F5513F" w:rsidRPr="00561D33" w:rsidRDefault="00F5513F" w:rsidP="00155EF3">
            <w:pPr>
              <w:rPr>
                <w:rFonts w:ascii="Times New Roman" w:hAnsi="Times New Roman"/>
                <w:i w:val="0"/>
                <w:szCs w:val="22"/>
              </w:rPr>
            </w:pPr>
            <w:r w:rsidRPr="00561D33">
              <w:rPr>
                <w:rFonts w:ascii="Times New Roman" w:hAnsi="Times New Roman"/>
                <w:i w:val="0"/>
                <w:szCs w:val="22"/>
              </w:rPr>
              <w:t>tijekom godine</w:t>
            </w:r>
          </w:p>
        </w:tc>
      </w:tr>
      <w:tr w:rsidR="00386ACD" w:rsidRPr="00561D33" w:rsidTr="00155EF3">
        <w:tc>
          <w:tcPr>
            <w:tcW w:w="675" w:type="dxa"/>
            <w:vMerge/>
          </w:tcPr>
          <w:p w:rsidR="00386ACD" w:rsidRPr="00561D33" w:rsidRDefault="00386ACD" w:rsidP="00155EF3">
            <w:pPr>
              <w:rPr>
                <w:rFonts w:ascii="Times New Roman" w:hAnsi="Times New Roman"/>
                <w:i w:val="0"/>
                <w:szCs w:val="22"/>
              </w:rPr>
            </w:pPr>
          </w:p>
        </w:tc>
        <w:tc>
          <w:tcPr>
            <w:tcW w:w="6237" w:type="dxa"/>
          </w:tcPr>
          <w:p w:rsidR="00386ACD" w:rsidRPr="00561D33" w:rsidRDefault="00386ACD" w:rsidP="00386ACD">
            <w:pPr>
              <w:spacing w:after="200"/>
              <w:contextualSpacing/>
              <w:jc w:val="both"/>
              <w:rPr>
                <w:rFonts w:ascii="Times New Roman" w:eastAsia="Calibri" w:hAnsi="Times New Roman"/>
                <w:i w:val="0"/>
                <w:szCs w:val="22"/>
              </w:rPr>
            </w:pPr>
            <w:r w:rsidRPr="00386ACD">
              <w:rPr>
                <w:rFonts w:ascii="Times New Roman" w:eastAsia="Calibri" w:hAnsi="Times New Roman"/>
                <w:i w:val="0"/>
                <w:szCs w:val="22"/>
              </w:rPr>
              <w:t>poslov</w:t>
            </w:r>
            <w:r>
              <w:rPr>
                <w:rFonts w:ascii="Times New Roman" w:eastAsia="Calibri" w:hAnsi="Times New Roman"/>
                <w:i w:val="0"/>
                <w:szCs w:val="22"/>
              </w:rPr>
              <w:t>i</w:t>
            </w:r>
            <w:r w:rsidRPr="00386ACD">
              <w:rPr>
                <w:rFonts w:ascii="Times New Roman" w:eastAsia="Calibri" w:hAnsi="Times New Roman"/>
                <w:i w:val="0"/>
                <w:szCs w:val="22"/>
              </w:rPr>
              <w:t xml:space="preserve"> posredovanja za povremeni rad redovnih učenika</w:t>
            </w:r>
            <w:r>
              <w:rPr>
                <w:rFonts w:ascii="Times New Roman" w:eastAsia="Calibri" w:hAnsi="Times New Roman"/>
                <w:i w:val="0"/>
                <w:szCs w:val="22"/>
              </w:rPr>
              <w:t xml:space="preserve">: </w:t>
            </w:r>
            <w:r w:rsidRPr="00386ACD">
              <w:rPr>
                <w:rFonts w:ascii="Times New Roman" w:eastAsia="Calibri" w:hAnsi="Times New Roman"/>
                <w:i w:val="0"/>
                <w:szCs w:val="22"/>
              </w:rPr>
              <w:t>prikupljanje i unos učeničkih računa za isplatu, izradu računa poduzeću za obavljeni posao učenika, naplatu članskih iskaznica i izdavanje računa za istu, isplatu zarade na bankovne račune učenika, obračun doprinosa za mirovinsko i zdravstveno osiguranje putem obrasca JOPPD prema isplatama, praćenje ostvarene zarade učenika za eventualan obračun, obustavu i uplatu poreza na dohodak,</w:t>
            </w:r>
          </w:p>
        </w:tc>
        <w:tc>
          <w:tcPr>
            <w:tcW w:w="2977" w:type="dxa"/>
          </w:tcPr>
          <w:p w:rsidR="00386ACD" w:rsidRPr="00561D33" w:rsidRDefault="00386ACD" w:rsidP="00155EF3">
            <w:pPr>
              <w:rPr>
                <w:rFonts w:ascii="Times New Roman" w:hAnsi="Times New Roman"/>
                <w:i w:val="0"/>
                <w:szCs w:val="22"/>
              </w:rPr>
            </w:pPr>
            <w:r w:rsidRPr="00386ACD">
              <w:rPr>
                <w:rFonts w:ascii="Times New Roman" w:hAnsi="Times New Roman"/>
                <w:i w:val="0"/>
                <w:szCs w:val="22"/>
              </w:rPr>
              <w:t>tijekom godine, osobito za vrijeme odmora učenika</w:t>
            </w:r>
          </w:p>
        </w:tc>
      </w:tr>
      <w:tr w:rsidR="00F5513F" w:rsidRPr="00561D33" w:rsidTr="00155EF3">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color w:val="000000"/>
                <w:szCs w:val="22"/>
              </w:rPr>
              <w:t>kontrola obračuna i isplate putnih naloga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color w:val="000000"/>
                <w:szCs w:val="22"/>
              </w:rPr>
            </w:pPr>
            <w:r w:rsidRPr="00561D33">
              <w:rPr>
                <w:rFonts w:ascii="Times New Roman" w:eastAsia="Calibri" w:hAnsi="Times New Roman"/>
                <w:i w:val="0"/>
                <w:color w:val="000000"/>
                <w:szCs w:val="22"/>
              </w:rPr>
              <w:t>priprema operativnih izvještaja i analize za Školski odbor i ravnatelja, jedinice lokalne i područne (regionalne) samouprave</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prema potrebi</w:t>
            </w:r>
          </w:p>
        </w:tc>
      </w:tr>
      <w:tr w:rsidR="00F5513F" w:rsidRPr="00561D33" w:rsidTr="00155EF3">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kontakti s Ministarstvom, AZOO - om, ASOO - om, Županijom, FINA-om, Poreznom upravom, HZZO-em, REGOS – om, HZMO-om</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prema potrebi</w:t>
            </w:r>
          </w:p>
        </w:tc>
      </w:tr>
      <w:tr w:rsidR="00F5513F" w:rsidRPr="00561D33" w:rsidTr="00155EF3">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55EF3">
            <w:pPr>
              <w:spacing w:after="200"/>
              <w:contextualSpacing/>
              <w:rPr>
                <w:rFonts w:ascii="Times New Roman" w:eastAsia="Calibri" w:hAnsi="Times New Roman"/>
                <w:i w:val="0"/>
                <w:szCs w:val="22"/>
              </w:rPr>
            </w:pPr>
            <w:r w:rsidRPr="00561D33">
              <w:rPr>
                <w:rFonts w:ascii="Times New Roman" w:eastAsia="Calibri" w:hAnsi="Times New Roman"/>
                <w:i w:val="0"/>
                <w:szCs w:val="22"/>
              </w:rPr>
              <w:t>praćenje zakonskih propisa - literatura, internetske stranice, seminari (stručno usavršavanje)</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svakodnevno</w:t>
            </w:r>
          </w:p>
        </w:tc>
      </w:tr>
      <w:tr w:rsidR="00F5513F" w:rsidRPr="00561D33" w:rsidTr="00155EF3">
        <w:tc>
          <w:tcPr>
            <w:tcW w:w="675" w:type="dxa"/>
            <w:vMerge/>
          </w:tcPr>
          <w:p w:rsidR="00F5513F" w:rsidRPr="00561D33" w:rsidRDefault="00F5513F" w:rsidP="00155EF3">
            <w:pPr>
              <w:rPr>
                <w:rFonts w:ascii="Times New Roman" w:hAnsi="Times New Roman"/>
                <w:i w:val="0"/>
                <w:szCs w:val="22"/>
              </w:rPr>
            </w:pPr>
          </w:p>
        </w:tc>
        <w:tc>
          <w:tcPr>
            <w:tcW w:w="6237" w:type="dxa"/>
          </w:tcPr>
          <w:p w:rsidR="00F5513F" w:rsidRPr="00561D33" w:rsidRDefault="00F5513F" w:rsidP="001802EC">
            <w:pPr>
              <w:spacing w:after="200"/>
              <w:contextualSpacing/>
              <w:rPr>
                <w:rFonts w:ascii="Times New Roman" w:eastAsia="Calibri" w:hAnsi="Times New Roman"/>
                <w:i w:val="0"/>
                <w:szCs w:val="22"/>
              </w:rPr>
            </w:pPr>
            <w:r w:rsidRPr="00561D33">
              <w:rPr>
                <w:rFonts w:ascii="Times New Roman" w:eastAsia="Calibri" w:hAnsi="Times New Roman"/>
                <w:i w:val="0"/>
                <w:szCs w:val="22"/>
              </w:rPr>
              <w:t xml:space="preserve">ostali poslovi na zahtjev </w:t>
            </w:r>
            <w:r w:rsidR="001802EC" w:rsidRPr="00561D33">
              <w:rPr>
                <w:rFonts w:ascii="Times New Roman" w:eastAsia="Calibri" w:hAnsi="Times New Roman"/>
                <w:i w:val="0"/>
                <w:szCs w:val="22"/>
              </w:rPr>
              <w:t>po nalogu ravnatelja</w:t>
            </w:r>
          </w:p>
        </w:tc>
        <w:tc>
          <w:tcPr>
            <w:tcW w:w="2977" w:type="dxa"/>
          </w:tcPr>
          <w:p w:rsidR="00F5513F" w:rsidRPr="00561D33" w:rsidRDefault="00F5513F" w:rsidP="00155EF3">
            <w:pPr>
              <w:rPr>
                <w:rFonts w:ascii="Times New Roman" w:hAnsi="Times New Roman"/>
                <w:i w:val="0"/>
                <w:szCs w:val="22"/>
              </w:rPr>
            </w:pPr>
            <w:r w:rsidRPr="00561D33">
              <w:rPr>
                <w:rFonts w:ascii="Times New Roman" w:hAnsi="Times New Roman"/>
                <w:i w:val="0"/>
                <w:szCs w:val="22"/>
              </w:rPr>
              <w:t>prema potrebi</w:t>
            </w:r>
          </w:p>
        </w:tc>
      </w:tr>
    </w:tbl>
    <w:p w:rsidR="00F5513F" w:rsidRDefault="00F5513F" w:rsidP="00F5513F">
      <w:pPr>
        <w:keepNext/>
        <w:keepLines/>
        <w:spacing w:before="200"/>
        <w:outlineLvl w:val="1"/>
        <w:rPr>
          <w:rFonts w:ascii="Times New Roman" w:eastAsiaTheme="majorEastAsia" w:hAnsi="Times New Roman"/>
          <w:b/>
          <w:bCs/>
          <w:i w:val="0"/>
          <w:sz w:val="26"/>
          <w:szCs w:val="26"/>
        </w:rPr>
      </w:pPr>
      <w:r w:rsidRPr="00561D33">
        <w:rPr>
          <w:rFonts w:ascii="Times New Roman" w:eastAsiaTheme="majorEastAsia" w:hAnsi="Times New Roman"/>
          <w:b/>
          <w:bCs/>
          <w:i w:val="0"/>
          <w:sz w:val="26"/>
          <w:szCs w:val="26"/>
        </w:rPr>
        <w:lastRenderedPageBreak/>
        <w:t>1</w:t>
      </w:r>
      <w:r w:rsidR="001802EC" w:rsidRPr="00561D33">
        <w:rPr>
          <w:rFonts w:ascii="Times New Roman" w:eastAsiaTheme="majorEastAsia" w:hAnsi="Times New Roman"/>
          <w:b/>
          <w:bCs/>
          <w:i w:val="0"/>
          <w:sz w:val="26"/>
          <w:szCs w:val="26"/>
        </w:rPr>
        <w:t>7</w:t>
      </w:r>
      <w:r w:rsidRPr="00561D33">
        <w:rPr>
          <w:rFonts w:ascii="Times New Roman" w:eastAsiaTheme="majorEastAsia" w:hAnsi="Times New Roman"/>
          <w:b/>
          <w:bCs/>
          <w:i w:val="0"/>
          <w:sz w:val="26"/>
          <w:szCs w:val="26"/>
        </w:rPr>
        <w:t>. PLAN I PROGRAM RADA RAČUNOVODSTVENOG/ADMINISTRATIVNOG RADNIKA</w:t>
      </w:r>
    </w:p>
    <w:p w:rsidR="00386ACD" w:rsidRPr="00561D33" w:rsidRDefault="00386ACD" w:rsidP="00F5513F">
      <w:pPr>
        <w:keepNext/>
        <w:keepLines/>
        <w:spacing w:before="200"/>
        <w:outlineLvl w:val="1"/>
        <w:rPr>
          <w:rFonts w:ascii="Times New Roman" w:eastAsiaTheme="majorEastAsia" w:hAnsi="Times New Roman"/>
          <w:b/>
          <w:bCs/>
          <w:i w:val="0"/>
          <w:sz w:val="26"/>
          <w:szCs w:val="26"/>
        </w:rPr>
      </w:pPr>
    </w:p>
    <w:tbl>
      <w:tblPr>
        <w:tblStyle w:val="Reetkatablice"/>
        <w:tblW w:w="9889" w:type="dxa"/>
        <w:tblLook w:val="04A0"/>
      </w:tblPr>
      <w:tblGrid>
        <w:gridCol w:w="675"/>
        <w:gridCol w:w="6379"/>
        <w:gridCol w:w="2835"/>
      </w:tblGrid>
      <w:tr w:rsidR="00F5513F" w:rsidRPr="00561D33" w:rsidTr="00155EF3">
        <w:tc>
          <w:tcPr>
            <w:tcW w:w="675" w:type="dxa"/>
            <w:vAlign w:val="center"/>
          </w:tcPr>
          <w:p w:rsidR="00F5513F" w:rsidRPr="00561D33" w:rsidRDefault="00F5513F" w:rsidP="00155EF3">
            <w:pPr>
              <w:jc w:val="center"/>
              <w:rPr>
                <w:rFonts w:ascii="Times New Roman" w:hAnsi="Times New Roman"/>
                <w:b/>
                <w:i w:val="0"/>
                <w:szCs w:val="22"/>
              </w:rPr>
            </w:pPr>
            <w:r w:rsidRPr="00561D33">
              <w:rPr>
                <w:rFonts w:ascii="Times New Roman" w:hAnsi="Times New Roman"/>
                <w:b/>
                <w:i w:val="0"/>
                <w:szCs w:val="22"/>
              </w:rPr>
              <w:t>RB.</w:t>
            </w:r>
          </w:p>
        </w:tc>
        <w:tc>
          <w:tcPr>
            <w:tcW w:w="6379" w:type="dxa"/>
            <w:vAlign w:val="center"/>
          </w:tcPr>
          <w:p w:rsidR="00F5513F" w:rsidRPr="00561D33" w:rsidRDefault="00F5513F" w:rsidP="00155EF3">
            <w:pPr>
              <w:jc w:val="center"/>
              <w:rPr>
                <w:rFonts w:ascii="Times New Roman" w:hAnsi="Times New Roman"/>
                <w:b/>
                <w:i w:val="0"/>
                <w:szCs w:val="22"/>
              </w:rPr>
            </w:pPr>
          </w:p>
          <w:p w:rsidR="00F5513F" w:rsidRPr="00561D33" w:rsidRDefault="00F5513F" w:rsidP="00155EF3">
            <w:pPr>
              <w:jc w:val="center"/>
              <w:rPr>
                <w:rFonts w:ascii="Times New Roman" w:hAnsi="Times New Roman"/>
                <w:b/>
                <w:i w:val="0"/>
                <w:szCs w:val="22"/>
              </w:rPr>
            </w:pPr>
            <w:r w:rsidRPr="00561D33">
              <w:rPr>
                <w:rFonts w:ascii="Times New Roman" w:hAnsi="Times New Roman"/>
                <w:b/>
                <w:i w:val="0"/>
                <w:szCs w:val="22"/>
              </w:rPr>
              <w:t>OPIS POSLOVA</w:t>
            </w:r>
          </w:p>
          <w:p w:rsidR="00F5513F" w:rsidRPr="00561D33" w:rsidRDefault="00F5513F" w:rsidP="00155EF3">
            <w:pPr>
              <w:jc w:val="center"/>
              <w:rPr>
                <w:rFonts w:ascii="Times New Roman" w:hAnsi="Times New Roman"/>
                <w:b/>
                <w:i w:val="0"/>
                <w:szCs w:val="22"/>
              </w:rPr>
            </w:pPr>
          </w:p>
        </w:tc>
        <w:tc>
          <w:tcPr>
            <w:tcW w:w="2835" w:type="dxa"/>
            <w:vAlign w:val="center"/>
          </w:tcPr>
          <w:p w:rsidR="00F5513F" w:rsidRPr="00561D33" w:rsidRDefault="00F5513F" w:rsidP="00155EF3">
            <w:pPr>
              <w:ind w:left="360"/>
              <w:jc w:val="center"/>
              <w:rPr>
                <w:rFonts w:ascii="Times New Roman" w:hAnsi="Times New Roman"/>
                <w:b/>
                <w:i w:val="0"/>
                <w:szCs w:val="22"/>
              </w:rPr>
            </w:pPr>
            <w:r w:rsidRPr="00561D33">
              <w:rPr>
                <w:rFonts w:ascii="Times New Roman" w:hAnsi="Times New Roman"/>
                <w:b/>
                <w:i w:val="0"/>
                <w:szCs w:val="22"/>
              </w:rPr>
              <w:t>VRIJEME REALIZACIJE</w:t>
            </w:r>
          </w:p>
        </w:tc>
      </w:tr>
      <w:tr w:rsidR="00F5513F" w:rsidRPr="00561D33" w:rsidTr="00155EF3">
        <w:trPr>
          <w:gridAfter w:val="1"/>
          <w:wAfter w:w="2835" w:type="dxa"/>
        </w:trPr>
        <w:tc>
          <w:tcPr>
            <w:tcW w:w="675" w:type="dxa"/>
          </w:tcPr>
          <w:p w:rsidR="00F5513F" w:rsidRPr="00561D33" w:rsidRDefault="00F5513F" w:rsidP="00155EF3">
            <w:pPr>
              <w:rPr>
                <w:rFonts w:ascii="Times New Roman" w:eastAsiaTheme="minorHAnsi" w:hAnsi="Times New Roman"/>
                <w:i w:val="0"/>
                <w:szCs w:val="22"/>
              </w:rPr>
            </w:pPr>
            <w:r w:rsidRPr="00561D33">
              <w:rPr>
                <w:rFonts w:ascii="Times New Roman" w:eastAsiaTheme="minorHAnsi" w:hAnsi="Times New Roman"/>
                <w:i w:val="0"/>
                <w:szCs w:val="22"/>
              </w:rPr>
              <w:t>1.</w:t>
            </w:r>
          </w:p>
        </w:tc>
        <w:tc>
          <w:tcPr>
            <w:tcW w:w="6379" w:type="dxa"/>
          </w:tcPr>
          <w:p w:rsidR="00F5513F" w:rsidRPr="00561D33" w:rsidRDefault="00F5513F" w:rsidP="00155EF3">
            <w:pPr>
              <w:rPr>
                <w:rFonts w:ascii="Times New Roman" w:eastAsiaTheme="minorHAnsi" w:hAnsi="Times New Roman"/>
                <w:b/>
                <w:i w:val="0"/>
                <w:szCs w:val="22"/>
              </w:rPr>
            </w:pPr>
            <w:r w:rsidRPr="00561D33">
              <w:rPr>
                <w:rFonts w:ascii="Times New Roman" w:eastAsiaTheme="minorHAnsi" w:hAnsi="Times New Roman"/>
                <w:b/>
                <w:i w:val="0"/>
                <w:szCs w:val="22"/>
              </w:rPr>
              <w:t>Dokumentacijsko - evidencijski poslovi</w:t>
            </w:r>
          </w:p>
        </w:tc>
      </w:tr>
      <w:tr w:rsidR="00F5513F" w:rsidRPr="00561D33" w:rsidTr="00155EF3">
        <w:trPr>
          <w:trHeight w:val="2764"/>
        </w:trPr>
        <w:tc>
          <w:tcPr>
            <w:tcW w:w="675" w:type="dxa"/>
          </w:tcPr>
          <w:p w:rsidR="00F5513F" w:rsidRPr="00561D33" w:rsidRDefault="00F5513F" w:rsidP="00155EF3">
            <w:pPr>
              <w:rPr>
                <w:rFonts w:ascii="Times New Roman" w:eastAsiaTheme="minorHAnsi" w:hAnsi="Times New Roman"/>
                <w:i w:val="0"/>
                <w:szCs w:val="22"/>
              </w:rPr>
            </w:pPr>
          </w:p>
        </w:tc>
        <w:tc>
          <w:tcPr>
            <w:tcW w:w="6379" w:type="dxa"/>
          </w:tcPr>
          <w:p w:rsidR="00F5513F" w:rsidRPr="00561D33" w:rsidRDefault="005F2001" w:rsidP="00A203CA">
            <w:pPr>
              <w:pStyle w:val="Odlomakpopisa"/>
              <w:numPr>
                <w:ilvl w:val="0"/>
                <w:numId w:val="53"/>
              </w:numPr>
              <w:spacing w:after="0" w:line="240" w:lineRule="auto"/>
              <w:jc w:val="both"/>
              <w:rPr>
                <w:rFonts w:ascii="Times New Roman" w:eastAsiaTheme="minorHAnsi" w:hAnsi="Times New Roman"/>
                <w:lang w:val="de-DE"/>
              </w:rPr>
            </w:pPr>
            <w:r w:rsidRPr="00561D33">
              <w:rPr>
                <w:rFonts w:ascii="Times New Roman" w:eastAsiaTheme="minorHAnsi" w:hAnsi="Times New Roman"/>
                <w:lang w:val="de-DE"/>
              </w:rPr>
              <w:t>V</w:t>
            </w:r>
            <w:r w:rsidR="00F5513F" w:rsidRPr="00561D33">
              <w:rPr>
                <w:rFonts w:ascii="Times New Roman" w:eastAsiaTheme="minorHAnsi" w:hAnsi="Times New Roman"/>
                <w:lang w:val="de-DE"/>
              </w:rPr>
              <w:t>ođenje</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evidencije</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podataka o učenicima i pripremanje</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različitih</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potvrdi na osnovu</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tih</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 xml:space="preserve">evidencija, </w:t>
            </w:r>
          </w:p>
          <w:p w:rsidR="00F5513F" w:rsidRPr="00561D33" w:rsidRDefault="005F2001" w:rsidP="00A203CA">
            <w:pPr>
              <w:pStyle w:val="Odlomakpopisa"/>
              <w:numPr>
                <w:ilvl w:val="0"/>
                <w:numId w:val="53"/>
              </w:numPr>
              <w:spacing w:after="0" w:line="240" w:lineRule="auto"/>
              <w:jc w:val="both"/>
              <w:rPr>
                <w:rFonts w:ascii="Times New Roman" w:eastAsiaTheme="minorHAnsi" w:hAnsi="Times New Roman"/>
                <w:lang w:val="de-DE"/>
              </w:rPr>
            </w:pPr>
            <w:r w:rsidRPr="00561D33">
              <w:rPr>
                <w:rFonts w:ascii="Times New Roman" w:eastAsiaTheme="minorHAnsi" w:hAnsi="Times New Roman"/>
                <w:lang w:val="de-DE"/>
              </w:rPr>
              <w:t>V</w:t>
            </w:r>
            <w:r w:rsidR="00F5513F" w:rsidRPr="00561D33">
              <w:rPr>
                <w:rFonts w:ascii="Times New Roman" w:eastAsiaTheme="minorHAnsi" w:hAnsi="Times New Roman"/>
                <w:lang w:val="de-DE"/>
              </w:rPr>
              <w:t>ođenje</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poslova</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vezanih</w:t>
            </w:r>
            <w:r w:rsidRPr="00561D33">
              <w:rPr>
                <w:rFonts w:ascii="Times New Roman" w:eastAsiaTheme="minorHAnsi" w:hAnsi="Times New Roman"/>
                <w:lang w:val="de-DE"/>
              </w:rPr>
              <w:t xml:space="preserve"> zu </w:t>
            </w:r>
            <w:r w:rsidR="00F5513F" w:rsidRPr="00561D33">
              <w:rPr>
                <w:rFonts w:ascii="Times New Roman" w:eastAsiaTheme="minorHAnsi" w:hAnsi="Times New Roman"/>
                <w:lang w:val="de-DE"/>
              </w:rPr>
              <w:t>obradu</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podataka u elektorničkim</w:t>
            </w:r>
            <w:r w:rsidRPr="00561D33">
              <w:rPr>
                <w:rFonts w:ascii="Times New Roman" w:eastAsiaTheme="minorHAnsi" w:hAnsi="Times New Roman"/>
                <w:lang w:val="de-DE"/>
              </w:rPr>
              <w:t xml:space="preserve"> </w:t>
            </w:r>
            <w:r w:rsidR="00F5513F" w:rsidRPr="00561D33">
              <w:rPr>
                <w:rFonts w:ascii="Times New Roman" w:eastAsiaTheme="minorHAnsi" w:hAnsi="Times New Roman"/>
                <w:lang w:val="de-DE"/>
              </w:rPr>
              <w:t>maticama (e-Matica-učenici, CARNET, VETIS-učenici),</w:t>
            </w:r>
          </w:p>
          <w:p w:rsidR="00F5513F" w:rsidRPr="00561D33" w:rsidRDefault="00F5513F" w:rsidP="00A203CA">
            <w:pPr>
              <w:pStyle w:val="Odlomakpopisa"/>
              <w:numPr>
                <w:ilvl w:val="0"/>
                <w:numId w:val="53"/>
              </w:numPr>
              <w:spacing w:after="0" w:line="240" w:lineRule="auto"/>
              <w:jc w:val="both"/>
              <w:rPr>
                <w:rFonts w:ascii="Times New Roman" w:hAnsi="Times New Roman"/>
              </w:rPr>
            </w:pPr>
            <w:r w:rsidRPr="00561D33">
              <w:rPr>
                <w:rFonts w:ascii="Times New Roman" w:hAnsi="Times New Roman"/>
              </w:rPr>
              <w:t>upisivanje učenika u registar učenika upisanih u matičnu knjigu</w:t>
            </w:r>
          </w:p>
          <w:p w:rsidR="00F5513F" w:rsidRPr="00561D33" w:rsidRDefault="00F5513F" w:rsidP="00A203CA">
            <w:pPr>
              <w:pStyle w:val="Odlomakpopisa"/>
              <w:numPr>
                <w:ilvl w:val="0"/>
                <w:numId w:val="53"/>
              </w:numPr>
              <w:spacing w:after="0" w:line="240" w:lineRule="auto"/>
              <w:jc w:val="both"/>
              <w:rPr>
                <w:rFonts w:ascii="Times New Roman" w:eastAsiaTheme="minorHAnsi" w:hAnsi="Times New Roman"/>
                <w:lang w:val="de-DE"/>
              </w:rPr>
            </w:pPr>
            <w:r w:rsidRPr="00561D33">
              <w:rPr>
                <w:rFonts w:ascii="Times New Roman" w:hAnsi="Times New Roman"/>
                <w:lang w:val="de-DE"/>
              </w:rPr>
              <w:t>prikupljanje i evidentiranje</w:t>
            </w:r>
            <w:r w:rsidR="005F2001" w:rsidRPr="00561D33">
              <w:rPr>
                <w:rFonts w:ascii="Times New Roman" w:hAnsi="Times New Roman"/>
                <w:lang w:val="de-DE"/>
              </w:rPr>
              <w:t xml:space="preserve"> </w:t>
            </w:r>
            <w:r w:rsidRPr="00561D33">
              <w:rPr>
                <w:rFonts w:ascii="Times New Roman" w:hAnsi="Times New Roman"/>
                <w:lang w:val="de-DE"/>
              </w:rPr>
              <w:t>prijava</w:t>
            </w:r>
            <w:r w:rsidR="005F2001" w:rsidRPr="00561D33">
              <w:rPr>
                <w:rFonts w:ascii="Times New Roman" w:hAnsi="Times New Roman"/>
                <w:lang w:val="de-DE"/>
              </w:rPr>
              <w:t xml:space="preserve"> </w:t>
            </w:r>
            <w:r w:rsidRPr="00561D33">
              <w:rPr>
                <w:rFonts w:ascii="Times New Roman" w:hAnsi="Times New Roman"/>
                <w:lang w:val="de-DE"/>
              </w:rPr>
              <w:t>za</w:t>
            </w:r>
            <w:r w:rsidR="005F2001" w:rsidRPr="00561D33">
              <w:rPr>
                <w:rFonts w:ascii="Times New Roman" w:hAnsi="Times New Roman"/>
                <w:lang w:val="de-DE"/>
              </w:rPr>
              <w:t xml:space="preserve"> </w:t>
            </w:r>
            <w:r w:rsidRPr="00561D33">
              <w:rPr>
                <w:rFonts w:ascii="Times New Roman" w:hAnsi="Times New Roman"/>
                <w:lang w:val="de-DE"/>
              </w:rPr>
              <w:t>popravne</w:t>
            </w:r>
            <w:r w:rsidR="005F2001" w:rsidRPr="00561D33">
              <w:rPr>
                <w:rFonts w:ascii="Times New Roman" w:hAnsi="Times New Roman"/>
                <w:lang w:val="de-DE"/>
              </w:rPr>
              <w:t xml:space="preserve"> </w:t>
            </w:r>
            <w:r w:rsidRPr="00561D33">
              <w:rPr>
                <w:rFonts w:ascii="Times New Roman" w:hAnsi="Times New Roman"/>
                <w:lang w:val="de-DE"/>
              </w:rPr>
              <w:t>ispite i prijava</w:t>
            </w:r>
            <w:r w:rsidR="005F2001" w:rsidRPr="00561D33">
              <w:rPr>
                <w:rFonts w:ascii="Times New Roman" w:hAnsi="Times New Roman"/>
                <w:lang w:val="de-DE"/>
              </w:rPr>
              <w:t xml:space="preserve"> </w:t>
            </w:r>
            <w:r w:rsidRPr="00561D33">
              <w:rPr>
                <w:rFonts w:ascii="Times New Roman" w:hAnsi="Times New Roman"/>
                <w:lang w:val="de-DE"/>
              </w:rPr>
              <w:t>za</w:t>
            </w:r>
            <w:r w:rsidR="005F2001" w:rsidRPr="00561D33">
              <w:rPr>
                <w:rFonts w:ascii="Times New Roman" w:hAnsi="Times New Roman"/>
                <w:lang w:val="de-DE"/>
              </w:rPr>
              <w:t xml:space="preserve"> </w:t>
            </w:r>
            <w:r w:rsidRPr="00561D33">
              <w:rPr>
                <w:rFonts w:ascii="Times New Roman" w:hAnsi="Times New Roman"/>
                <w:lang w:val="de-DE"/>
              </w:rPr>
              <w:t>završni</w:t>
            </w:r>
            <w:r w:rsidR="005F2001" w:rsidRPr="00561D33">
              <w:rPr>
                <w:rFonts w:ascii="Times New Roman" w:hAnsi="Times New Roman"/>
                <w:lang w:val="de-DE"/>
              </w:rPr>
              <w:t xml:space="preserve"> </w:t>
            </w:r>
            <w:r w:rsidRPr="00561D33">
              <w:rPr>
                <w:rFonts w:ascii="Times New Roman" w:hAnsi="Times New Roman"/>
                <w:lang w:val="de-DE"/>
              </w:rPr>
              <w:t>rad</w:t>
            </w:r>
          </w:p>
          <w:p w:rsidR="00F5513F" w:rsidRPr="00561D33" w:rsidRDefault="00F5513F" w:rsidP="00A203CA">
            <w:pPr>
              <w:pStyle w:val="Odlomakpopisa"/>
              <w:numPr>
                <w:ilvl w:val="0"/>
                <w:numId w:val="53"/>
              </w:numPr>
              <w:spacing w:after="0" w:line="240" w:lineRule="auto"/>
              <w:jc w:val="both"/>
              <w:rPr>
                <w:rFonts w:ascii="Times New Roman" w:hAnsi="Times New Roman"/>
              </w:rPr>
            </w:pPr>
            <w:r w:rsidRPr="00561D33">
              <w:rPr>
                <w:rFonts w:ascii="Times New Roman" w:hAnsi="Times New Roman"/>
              </w:rPr>
              <w:t xml:space="preserve">kontroliranje, zajedno s razrednicima, podataka o učenicima za ispis svjedodžbi </w:t>
            </w:r>
          </w:p>
          <w:p w:rsidR="00F5513F" w:rsidRPr="00561D33" w:rsidRDefault="00F5513F" w:rsidP="00A203CA">
            <w:pPr>
              <w:pStyle w:val="Odlomakpopisa"/>
              <w:numPr>
                <w:ilvl w:val="0"/>
                <w:numId w:val="53"/>
              </w:numPr>
              <w:spacing w:after="0" w:line="240" w:lineRule="auto"/>
              <w:jc w:val="both"/>
              <w:rPr>
                <w:rFonts w:ascii="Times New Roman" w:hAnsi="Times New Roman"/>
              </w:rPr>
            </w:pPr>
            <w:r w:rsidRPr="00561D33">
              <w:rPr>
                <w:rFonts w:ascii="Times New Roman" w:hAnsi="Times New Roman"/>
              </w:rPr>
              <w:t>ispisivanje razrednih svjedodžbi i svjedodžbi o završnom radu</w:t>
            </w:r>
          </w:p>
          <w:p w:rsidR="00F5513F" w:rsidRPr="00561D33" w:rsidRDefault="00F5513F" w:rsidP="00A203CA">
            <w:pPr>
              <w:pStyle w:val="Odlomakpopisa"/>
              <w:numPr>
                <w:ilvl w:val="0"/>
                <w:numId w:val="53"/>
              </w:numPr>
              <w:spacing w:after="0" w:line="240" w:lineRule="auto"/>
              <w:jc w:val="both"/>
              <w:rPr>
                <w:rFonts w:ascii="Times New Roman" w:hAnsi="Times New Roman"/>
              </w:rPr>
            </w:pPr>
            <w:r w:rsidRPr="00561D33">
              <w:rPr>
                <w:rFonts w:ascii="Times New Roman" w:hAnsi="Times New Roman"/>
              </w:rPr>
              <w:t xml:space="preserve">kontroliranje ispravnosti izdanih svjedodžbi preko e-matice </w:t>
            </w:r>
          </w:p>
          <w:p w:rsidR="00F5513F" w:rsidRPr="00561D33" w:rsidRDefault="00F5513F" w:rsidP="00A203CA">
            <w:pPr>
              <w:pStyle w:val="Odlomakpopisa"/>
              <w:numPr>
                <w:ilvl w:val="0"/>
                <w:numId w:val="53"/>
              </w:numPr>
              <w:spacing w:after="0" w:line="240" w:lineRule="auto"/>
              <w:jc w:val="both"/>
              <w:rPr>
                <w:rFonts w:ascii="Times New Roman" w:hAnsi="Times New Roman"/>
              </w:rPr>
            </w:pPr>
            <w:r w:rsidRPr="00561D33">
              <w:rPr>
                <w:rFonts w:ascii="Times New Roman" w:hAnsi="Times New Roman"/>
              </w:rPr>
              <w:t>vođenje evidencije ugovora o provedbi praktične nastave</w:t>
            </w:r>
          </w:p>
        </w:tc>
        <w:tc>
          <w:tcPr>
            <w:tcW w:w="2835" w:type="dxa"/>
            <w:vAlign w:val="center"/>
          </w:tcPr>
          <w:p w:rsidR="00F5513F" w:rsidRPr="00561D33" w:rsidRDefault="00F5513F" w:rsidP="00155EF3">
            <w:pPr>
              <w:jc w:val="center"/>
              <w:rPr>
                <w:rFonts w:ascii="Times New Roman" w:eastAsiaTheme="minorHAnsi" w:hAnsi="Times New Roman"/>
                <w:i w:val="0"/>
                <w:szCs w:val="22"/>
              </w:rPr>
            </w:pPr>
            <w:r w:rsidRPr="00561D33">
              <w:rPr>
                <w:rFonts w:ascii="Times New Roman" w:eastAsiaTheme="minorHAnsi" w:hAnsi="Times New Roman"/>
                <w:i w:val="0"/>
                <w:szCs w:val="22"/>
              </w:rPr>
              <w:t>tijekom godine</w:t>
            </w:r>
          </w:p>
        </w:tc>
      </w:tr>
      <w:tr w:rsidR="00F5513F" w:rsidRPr="00561D33" w:rsidTr="00155EF3">
        <w:tc>
          <w:tcPr>
            <w:tcW w:w="675" w:type="dxa"/>
          </w:tcPr>
          <w:p w:rsidR="00F5513F" w:rsidRPr="00561D33" w:rsidRDefault="00F5513F" w:rsidP="00155EF3">
            <w:pPr>
              <w:rPr>
                <w:rFonts w:ascii="Times New Roman" w:eastAsiaTheme="minorHAnsi" w:hAnsi="Times New Roman"/>
                <w:i w:val="0"/>
                <w:szCs w:val="22"/>
              </w:rPr>
            </w:pPr>
            <w:r w:rsidRPr="00561D33">
              <w:rPr>
                <w:rFonts w:ascii="Times New Roman" w:eastAsiaTheme="minorHAnsi" w:hAnsi="Times New Roman"/>
                <w:i w:val="0"/>
                <w:szCs w:val="22"/>
              </w:rPr>
              <w:t>2.</w:t>
            </w:r>
          </w:p>
        </w:tc>
        <w:tc>
          <w:tcPr>
            <w:tcW w:w="6379" w:type="dxa"/>
          </w:tcPr>
          <w:p w:rsidR="00F5513F" w:rsidRPr="00561D33" w:rsidRDefault="00F5513F" w:rsidP="00155EF3">
            <w:pPr>
              <w:jc w:val="both"/>
              <w:rPr>
                <w:rFonts w:ascii="Times New Roman" w:eastAsiaTheme="minorHAnsi" w:hAnsi="Times New Roman"/>
                <w:b/>
                <w:i w:val="0"/>
                <w:szCs w:val="22"/>
                <w:lang w:val="de-DE"/>
              </w:rPr>
            </w:pPr>
            <w:r w:rsidRPr="00561D33">
              <w:rPr>
                <w:rFonts w:ascii="Times New Roman" w:eastAsiaTheme="minorHAnsi" w:hAnsi="Times New Roman"/>
                <w:b/>
                <w:i w:val="0"/>
                <w:szCs w:val="22"/>
                <w:lang w:val="de-DE"/>
              </w:rPr>
              <w:t>Računovodstveni</w:t>
            </w:r>
            <w:r w:rsidR="005F2001" w:rsidRPr="00561D33">
              <w:rPr>
                <w:rFonts w:ascii="Times New Roman" w:eastAsiaTheme="minorHAnsi" w:hAnsi="Times New Roman"/>
                <w:b/>
                <w:i w:val="0"/>
                <w:szCs w:val="22"/>
                <w:lang w:val="de-DE"/>
              </w:rPr>
              <w:t xml:space="preserve"> </w:t>
            </w:r>
            <w:r w:rsidRPr="00561D33">
              <w:rPr>
                <w:rFonts w:ascii="Times New Roman" w:eastAsiaTheme="minorHAnsi" w:hAnsi="Times New Roman"/>
                <w:b/>
                <w:i w:val="0"/>
                <w:szCs w:val="22"/>
                <w:lang w:val="de-DE"/>
              </w:rPr>
              <w:t>poslovi</w:t>
            </w:r>
          </w:p>
        </w:tc>
        <w:tc>
          <w:tcPr>
            <w:tcW w:w="2835" w:type="dxa"/>
          </w:tcPr>
          <w:p w:rsidR="00F5513F" w:rsidRPr="00561D33" w:rsidRDefault="00F5513F" w:rsidP="00155EF3">
            <w:pPr>
              <w:jc w:val="center"/>
              <w:rPr>
                <w:rFonts w:ascii="Times New Roman" w:eastAsiaTheme="minorHAnsi" w:hAnsi="Times New Roman"/>
                <w:i w:val="0"/>
                <w:szCs w:val="22"/>
              </w:rPr>
            </w:pPr>
          </w:p>
        </w:tc>
      </w:tr>
      <w:tr w:rsidR="00F5513F" w:rsidRPr="00561D33" w:rsidTr="00155EF3">
        <w:tc>
          <w:tcPr>
            <w:tcW w:w="675" w:type="dxa"/>
          </w:tcPr>
          <w:p w:rsidR="00F5513F" w:rsidRPr="00561D33" w:rsidRDefault="00F5513F" w:rsidP="00155EF3">
            <w:pPr>
              <w:rPr>
                <w:rFonts w:ascii="Times New Roman" w:eastAsiaTheme="minorHAnsi" w:hAnsi="Times New Roman"/>
                <w:i w:val="0"/>
                <w:szCs w:val="22"/>
              </w:rPr>
            </w:pPr>
          </w:p>
        </w:tc>
        <w:tc>
          <w:tcPr>
            <w:tcW w:w="6379" w:type="dxa"/>
          </w:tcPr>
          <w:p w:rsidR="00F5513F" w:rsidRPr="00561D33" w:rsidRDefault="00F5513F" w:rsidP="00A203CA">
            <w:pPr>
              <w:pStyle w:val="Odlomakpopisa"/>
              <w:numPr>
                <w:ilvl w:val="0"/>
                <w:numId w:val="54"/>
              </w:numPr>
              <w:spacing w:after="0" w:line="240" w:lineRule="auto"/>
              <w:jc w:val="both"/>
              <w:rPr>
                <w:rFonts w:ascii="Times New Roman" w:eastAsiaTheme="minorHAnsi" w:hAnsi="Times New Roman"/>
                <w:lang w:val="de-DE"/>
              </w:rPr>
            </w:pPr>
            <w:r w:rsidRPr="00561D33">
              <w:rPr>
                <w:rFonts w:ascii="Times New Roman" w:eastAsiaTheme="minorHAnsi" w:hAnsi="Times New Roman"/>
                <w:lang w:val="de-DE"/>
              </w:rPr>
              <w:t>v</w:t>
            </w:r>
            <w:r w:rsidRPr="00561D33">
              <w:rPr>
                <w:rFonts w:ascii="Times New Roman" w:hAnsi="Times New Roman"/>
                <w:lang w:val="de-DE"/>
              </w:rPr>
              <w:t>ođenje</w:t>
            </w:r>
            <w:r w:rsidR="005F2001" w:rsidRPr="00561D33">
              <w:rPr>
                <w:rFonts w:ascii="Times New Roman" w:hAnsi="Times New Roman"/>
                <w:lang w:val="de-DE"/>
              </w:rPr>
              <w:t xml:space="preserve"> </w:t>
            </w:r>
            <w:r w:rsidRPr="00561D33">
              <w:rPr>
                <w:rFonts w:ascii="Times New Roman" w:hAnsi="Times New Roman"/>
                <w:lang w:val="de-DE"/>
              </w:rPr>
              <w:t>blagajne</w:t>
            </w:r>
            <w:r w:rsidR="005F2001" w:rsidRPr="00561D33">
              <w:rPr>
                <w:rFonts w:ascii="Times New Roman" w:hAnsi="Times New Roman"/>
                <w:lang w:val="de-DE"/>
              </w:rPr>
              <w:t xml:space="preserve"> </w:t>
            </w:r>
            <w:r w:rsidRPr="00561D33">
              <w:rPr>
                <w:rFonts w:ascii="Times New Roman" w:hAnsi="Times New Roman"/>
                <w:lang w:val="de-DE"/>
              </w:rPr>
              <w:t>Škole,</w:t>
            </w:r>
          </w:p>
          <w:p w:rsidR="00F5513F" w:rsidRPr="00561D33" w:rsidRDefault="00F5513F" w:rsidP="00A203CA">
            <w:pPr>
              <w:pStyle w:val="Odlomakpopisa"/>
              <w:numPr>
                <w:ilvl w:val="0"/>
                <w:numId w:val="54"/>
              </w:numPr>
              <w:spacing w:after="0" w:line="240" w:lineRule="auto"/>
              <w:jc w:val="both"/>
              <w:rPr>
                <w:rFonts w:ascii="Times New Roman" w:eastAsiaTheme="minorHAnsi" w:hAnsi="Times New Roman"/>
              </w:rPr>
            </w:pPr>
            <w:r w:rsidRPr="00561D33">
              <w:rPr>
                <w:rFonts w:ascii="Times New Roman" w:eastAsiaTheme="minorHAnsi" w:hAnsi="Times New Roman"/>
              </w:rPr>
              <w:t>obračunavanje i</w:t>
            </w:r>
            <w:r w:rsidRPr="00561D33">
              <w:rPr>
                <w:rFonts w:ascii="Times New Roman" w:hAnsi="Times New Roman"/>
              </w:rPr>
              <w:t xml:space="preserve"> isplaćivanje plaće</w:t>
            </w:r>
            <w:r w:rsidRPr="00561D33">
              <w:rPr>
                <w:rFonts w:ascii="Times New Roman" w:eastAsiaTheme="minorHAnsi" w:hAnsi="Times New Roman"/>
              </w:rPr>
              <w:t xml:space="preserve"> i ostalih naknada radnika, </w:t>
            </w:r>
          </w:p>
          <w:p w:rsidR="00F5513F" w:rsidRPr="00561D33" w:rsidRDefault="00F5513F" w:rsidP="00A203CA">
            <w:pPr>
              <w:pStyle w:val="Odlomakpopisa"/>
              <w:numPr>
                <w:ilvl w:val="0"/>
                <w:numId w:val="54"/>
              </w:numPr>
              <w:spacing w:after="0" w:line="240" w:lineRule="auto"/>
              <w:jc w:val="both"/>
              <w:rPr>
                <w:rFonts w:ascii="Times New Roman" w:hAnsi="Times New Roman"/>
                <w:lang w:val="de-DE"/>
              </w:rPr>
            </w:pPr>
            <w:r w:rsidRPr="00561D33">
              <w:rPr>
                <w:rFonts w:ascii="Times New Roman" w:hAnsi="Times New Roman"/>
              </w:rPr>
              <w:t>izdavanje i obračunavanje putnih naloga za službena putovanja te vođenje knjige putnih naloga,</w:t>
            </w:r>
          </w:p>
          <w:p w:rsidR="00F5513F" w:rsidRPr="00386ACD" w:rsidRDefault="00F5513F" w:rsidP="00386ACD">
            <w:pPr>
              <w:pStyle w:val="Odlomakpopisa"/>
              <w:numPr>
                <w:ilvl w:val="0"/>
                <w:numId w:val="54"/>
              </w:numPr>
              <w:spacing w:after="0" w:line="240" w:lineRule="auto"/>
              <w:jc w:val="both"/>
              <w:rPr>
                <w:rFonts w:ascii="Times New Roman" w:hAnsi="Times New Roman"/>
                <w:lang w:val="de-DE"/>
              </w:rPr>
            </w:pPr>
            <w:r w:rsidRPr="00561D33">
              <w:rPr>
                <w:rFonts w:ascii="Times New Roman" w:hAnsi="Times New Roman"/>
              </w:rPr>
              <w:t>sastavljanje i slanje JOPPD obrazaca o isplaćenim primicima, porezu na dohodak te doprinosima za obvezna osiguranja zaposlenicima i drugim fizičkim osobama u poreznu upravu</w:t>
            </w:r>
          </w:p>
        </w:tc>
        <w:tc>
          <w:tcPr>
            <w:tcW w:w="2835" w:type="dxa"/>
            <w:vAlign w:val="center"/>
          </w:tcPr>
          <w:p w:rsidR="00F5513F" w:rsidRPr="00561D33" w:rsidRDefault="00F5513F" w:rsidP="00155EF3">
            <w:pPr>
              <w:jc w:val="center"/>
              <w:rPr>
                <w:rFonts w:ascii="Times New Roman" w:eastAsiaTheme="minorHAnsi" w:hAnsi="Times New Roman"/>
                <w:i w:val="0"/>
                <w:szCs w:val="22"/>
              </w:rPr>
            </w:pPr>
            <w:r w:rsidRPr="00561D33">
              <w:rPr>
                <w:rFonts w:ascii="Times New Roman" w:eastAsiaTheme="minorHAnsi" w:hAnsi="Times New Roman"/>
                <w:i w:val="0"/>
                <w:szCs w:val="22"/>
              </w:rPr>
              <w:t>tijekom godine</w:t>
            </w:r>
          </w:p>
        </w:tc>
      </w:tr>
      <w:tr w:rsidR="00F5513F" w:rsidRPr="00561D33" w:rsidTr="00155EF3">
        <w:tc>
          <w:tcPr>
            <w:tcW w:w="675" w:type="dxa"/>
          </w:tcPr>
          <w:p w:rsidR="00F5513F" w:rsidRPr="00561D33" w:rsidRDefault="00F5513F" w:rsidP="00155EF3">
            <w:pPr>
              <w:rPr>
                <w:rFonts w:ascii="Times New Roman" w:eastAsiaTheme="minorHAnsi" w:hAnsi="Times New Roman"/>
                <w:i w:val="0"/>
                <w:szCs w:val="22"/>
              </w:rPr>
            </w:pPr>
            <w:r w:rsidRPr="00561D33">
              <w:rPr>
                <w:rFonts w:ascii="Times New Roman" w:eastAsiaTheme="minorHAnsi" w:hAnsi="Times New Roman"/>
                <w:i w:val="0"/>
                <w:szCs w:val="22"/>
              </w:rPr>
              <w:t>3.</w:t>
            </w:r>
          </w:p>
        </w:tc>
        <w:tc>
          <w:tcPr>
            <w:tcW w:w="6379" w:type="dxa"/>
          </w:tcPr>
          <w:p w:rsidR="00F5513F" w:rsidRPr="00561D33" w:rsidRDefault="00F5513F" w:rsidP="00155EF3">
            <w:pPr>
              <w:rPr>
                <w:rFonts w:ascii="Times New Roman" w:eastAsiaTheme="minorHAnsi" w:hAnsi="Times New Roman"/>
                <w:b/>
                <w:i w:val="0"/>
                <w:szCs w:val="22"/>
              </w:rPr>
            </w:pPr>
            <w:r w:rsidRPr="00561D33">
              <w:rPr>
                <w:rFonts w:ascii="Times New Roman" w:eastAsiaTheme="minorHAnsi" w:hAnsi="Times New Roman"/>
                <w:b/>
                <w:i w:val="0"/>
                <w:szCs w:val="22"/>
              </w:rPr>
              <w:t>Administrativni poslovi</w:t>
            </w:r>
          </w:p>
        </w:tc>
        <w:tc>
          <w:tcPr>
            <w:tcW w:w="2835" w:type="dxa"/>
          </w:tcPr>
          <w:p w:rsidR="00F5513F" w:rsidRPr="00561D33" w:rsidRDefault="00F5513F" w:rsidP="00155EF3">
            <w:pPr>
              <w:jc w:val="center"/>
              <w:rPr>
                <w:rFonts w:ascii="Times New Roman" w:eastAsiaTheme="minorHAnsi" w:hAnsi="Times New Roman"/>
                <w:i w:val="0"/>
                <w:szCs w:val="22"/>
              </w:rPr>
            </w:pPr>
          </w:p>
        </w:tc>
      </w:tr>
      <w:tr w:rsidR="00F5513F" w:rsidRPr="00561D33" w:rsidTr="00155EF3">
        <w:tc>
          <w:tcPr>
            <w:tcW w:w="675" w:type="dxa"/>
          </w:tcPr>
          <w:p w:rsidR="00F5513F" w:rsidRPr="00561D33" w:rsidRDefault="00F5513F" w:rsidP="00155EF3">
            <w:pPr>
              <w:rPr>
                <w:rFonts w:ascii="Times New Roman" w:eastAsiaTheme="minorHAnsi" w:hAnsi="Times New Roman"/>
                <w:i w:val="0"/>
                <w:szCs w:val="22"/>
              </w:rPr>
            </w:pPr>
          </w:p>
        </w:tc>
        <w:tc>
          <w:tcPr>
            <w:tcW w:w="6379" w:type="dxa"/>
          </w:tcPr>
          <w:p w:rsidR="00F5513F" w:rsidRPr="00561D33" w:rsidRDefault="00F5513F" w:rsidP="00A203CA">
            <w:pPr>
              <w:pStyle w:val="Odlomakpopisa"/>
              <w:numPr>
                <w:ilvl w:val="0"/>
                <w:numId w:val="55"/>
              </w:numPr>
              <w:spacing w:after="0" w:line="240" w:lineRule="auto"/>
              <w:jc w:val="both"/>
              <w:rPr>
                <w:rFonts w:ascii="Times New Roman" w:hAnsi="Times New Roman"/>
              </w:rPr>
            </w:pPr>
            <w:r w:rsidRPr="00561D33">
              <w:rPr>
                <w:rFonts w:ascii="Times New Roman" w:eastAsiaTheme="minorHAnsi" w:hAnsi="Times New Roman"/>
              </w:rPr>
              <w:t xml:space="preserve">otpremanje pošte, </w:t>
            </w:r>
          </w:p>
          <w:p w:rsidR="00F5513F" w:rsidRPr="00561D33" w:rsidRDefault="00F5513F" w:rsidP="00A203CA">
            <w:pPr>
              <w:pStyle w:val="Odlomakpopisa"/>
              <w:numPr>
                <w:ilvl w:val="0"/>
                <w:numId w:val="55"/>
              </w:numPr>
              <w:spacing w:after="0" w:line="240" w:lineRule="auto"/>
              <w:jc w:val="both"/>
              <w:rPr>
                <w:rFonts w:ascii="Times New Roman" w:hAnsi="Times New Roman"/>
              </w:rPr>
            </w:pPr>
            <w:r w:rsidRPr="00561D33">
              <w:rPr>
                <w:rFonts w:ascii="Times New Roman" w:eastAsiaTheme="minorHAnsi" w:hAnsi="Times New Roman"/>
              </w:rPr>
              <w:t>vođenje dostavne knjige za poštu,</w:t>
            </w:r>
          </w:p>
          <w:p w:rsidR="00F5513F" w:rsidRPr="00561D33" w:rsidRDefault="00F5513F" w:rsidP="00A203CA">
            <w:pPr>
              <w:pStyle w:val="Odlomakpopisa"/>
              <w:numPr>
                <w:ilvl w:val="0"/>
                <w:numId w:val="55"/>
              </w:numPr>
              <w:spacing w:after="0" w:line="240" w:lineRule="auto"/>
              <w:jc w:val="both"/>
              <w:rPr>
                <w:rFonts w:ascii="Times New Roman" w:eastAsiaTheme="minorHAnsi" w:hAnsi="Times New Roman"/>
                <w:lang w:val="de-DE"/>
              </w:rPr>
            </w:pPr>
            <w:r w:rsidRPr="00561D33">
              <w:rPr>
                <w:rFonts w:ascii="Times New Roman" w:hAnsi="Times New Roman"/>
                <w:lang w:val="de-DE"/>
              </w:rPr>
              <w:t>fotokopiranje</w:t>
            </w:r>
            <w:r w:rsidR="005F2001" w:rsidRPr="00561D33">
              <w:rPr>
                <w:rFonts w:ascii="Times New Roman" w:hAnsi="Times New Roman"/>
                <w:lang w:val="de-DE"/>
              </w:rPr>
              <w:t xml:space="preserve"> </w:t>
            </w:r>
            <w:r w:rsidRPr="00561D33">
              <w:rPr>
                <w:rFonts w:ascii="Times New Roman" w:hAnsi="Times New Roman"/>
                <w:lang w:val="de-DE"/>
              </w:rPr>
              <w:t>za</w:t>
            </w:r>
            <w:r w:rsidR="005F2001" w:rsidRPr="00561D33">
              <w:rPr>
                <w:rFonts w:ascii="Times New Roman" w:hAnsi="Times New Roman"/>
                <w:lang w:val="de-DE"/>
              </w:rPr>
              <w:t xml:space="preserve"> </w:t>
            </w:r>
            <w:r w:rsidRPr="00561D33">
              <w:rPr>
                <w:rFonts w:ascii="Times New Roman" w:hAnsi="Times New Roman"/>
                <w:lang w:val="de-DE"/>
              </w:rPr>
              <w:t>potrebe</w:t>
            </w:r>
            <w:r w:rsidR="005F2001" w:rsidRPr="00561D33">
              <w:rPr>
                <w:rFonts w:ascii="Times New Roman" w:hAnsi="Times New Roman"/>
                <w:lang w:val="de-DE"/>
              </w:rPr>
              <w:t xml:space="preserve"> </w:t>
            </w:r>
            <w:r w:rsidRPr="00561D33">
              <w:rPr>
                <w:rFonts w:ascii="Times New Roman" w:hAnsi="Times New Roman"/>
                <w:lang w:val="de-DE"/>
              </w:rPr>
              <w:t>Škole</w:t>
            </w:r>
            <w:r w:rsidRPr="00561D33">
              <w:rPr>
                <w:rFonts w:ascii="Times New Roman" w:eastAsiaTheme="minorHAnsi" w:hAnsi="Times New Roman"/>
                <w:lang w:val="de-DE"/>
              </w:rPr>
              <w:t>,</w:t>
            </w:r>
          </w:p>
          <w:p w:rsidR="00F5513F" w:rsidRPr="00561D33" w:rsidRDefault="00F5513F" w:rsidP="00A203CA">
            <w:pPr>
              <w:pStyle w:val="Odlomakpopisa"/>
              <w:numPr>
                <w:ilvl w:val="0"/>
                <w:numId w:val="55"/>
              </w:numPr>
              <w:spacing w:after="0" w:line="240" w:lineRule="auto"/>
              <w:jc w:val="both"/>
              <w:rPr>
                <w:rFonts w:ascii="Times New Roman" w:eastAsiaTheme="minorHAnsi" w:hAnsi="Times New Roman"/>
              </w:rPr>
            </w:pPr>
            <w:r w:rsidRPr="00561D33">
              <w:rPr>
                <w:rFonts w:ascii="Times New Roman" w:hAnsi="Times New Roman"/>
              </w:rPr>
              <w:t>prijepis svih tekstova, službenih dopisa i sl.</w:t>
            </w:r>
            <w:r w:rsidRPr="00561D33">
              <w:rPr>
                <w:rFonts w:ascii="Times New Roman" w:eastAsiaTheme="minorHAnsi" w:hAnsi="Times New Roman"/>
              </w:rPr>
              <w:t>,</w:t>
            </w:r>
          </w:p>
          <w:p w:rsidR="00F5513F" w:rsidRPr="00561D33" w:rsidRDefault="00F5513F" w:rsidP="00A203CA">
            <w:pPr>
              <w:pStyle w:val="Odlomakpopisa"/>
              <w:numPr>
                <w:ilvl w:val="0"/>
                <w:numId w:val="55"/>
              </w:numPr>
              <w:spacing w:after="0" w:line="240" w:lineRule="auto"/>
              <w:jc w:val="both"/>
              <w:rPr>
                <w:rFonts w:ascii="Times New Roman" w:hAnsi="Times New Roman"/>
              </w:rPr>
            </w:pPr>
            <w:r w:rsidRPr="00561D33">
              <w:rPr>
                <w:rFonts w:ascii="Times New Roman" w:hAnsi="Times New Roman"/>
              </w:rPr>
              <w:t>pisanje obavijesti i dopisa za potrebe škole (prema potrebi)</w:t>
            </w:r>
          </w:p>
          <w:p w:rsidR="00F5513F" w:rsidRPr="00561D33" w:rsidRDefault="00F5513F" w:rsidP="00A203CA">
            <w:pPr>
              <w:pStyle w:val="Odlomakpopisa"/>
              <w:numPr>
                <w:ilvl w:val="0"/>
                <w:numId w:val="55"/>
              </w:numPr>
              <w:spacing w:after="0" w:line="240" w:lineRule="auto"/>
              <w:jc w:val="both"/>
              <w:rPr>
                <w:rFonts w:ascii="Times New Roman" w:hAnsi="Times New Roman"/>
              </w:rPr>
            </w:pPr>
            <w:r w:rsidRPr="00561D33">
              <w:rPr>
                <w:rFonts w:ascii="Times New Roman" w:hAnsi="Times New Roman"/>
              </w:rPr>
              <w:t xml:space="preserve">izrađivanje i ispis svih statističkih izvješća o učenicima za potrebe Škole, županijskih organa i nadležnih ministarstava administrativni poslovi koji proizlaze iz godišnjeg plana i programa rada Škole </w:t>
            </w:r>
          </w:p>
          <w:p w:rsidR="00F5513F" w:rsidRPr="00561D33" w:rsidRDefault="00F5513F" w:rsidP="00A203CA">
            <w:pPr>
              <w:pStyle w:val="Odlomakpopisa"/>
              <w:numPr>
                <w:ilvl w:val="0"/>
                <w:numId w:val="55"/>
              </w:numPr>
              <w:spacing w:after="0" w:line="240" w:lineRule="auto"/>
              <w:jc w:val="both"/>
              <w:rPr>
                <w:rFonts w:ascii="Times New Roman" w:hAnsi="Times New Roman"/>
              </w:rPr>
            </w:pPr>
            <w:r w:rsidRPr="00561D33">
              <w:rPr>
                <w:rFonts w:ascii="Times New Roman" w:hAnsi="Times New Roman"/>
              </w:rPr>
              <w:t xml:space="preserve">pisanje narudžbenica </w:t>
            </w:r>
          </w:p>
        </w:tc>
        <w:tc>
          <w:tcPr>
            <w:tcW w:w="2835" w:type="dxa"/>
            <w:vAlign w:val="center"/>
          </w:tcPr>
          <w:p w:rsidR="00F5513F" w:rsidRPr="00561D33" w:rsidRDefault="00F5513F" w:rsidP="00155EF3">
            <w:pPr>
              <w:jc w:val="center"/>
              <w:rPr>
                <w:rFonts w:ascii="Times New Roman" w:eastAsiaTheme="minorHAnsi" w:hAnsi="Times New Roman"/>
                <w:i w:val="0"/>
                <w:szCs w:val="22"/>
              </w:rPr>
            </w:pPr>
            <w:r w:rsidRPr="00561D33">
              <w:rPr>
                <w:rFonts w:ascii="Times New Roman" w:eastAsiaTheme="minorHAnsi" w:hAnsi="Times New Roman"/>
                <w:i w:val="0"/>
                <w:szCs w:val="22"/>
              </w:rPr>
              <w:t>tijekom godine</w:t>
            </w:r>
          </w:p>
        </w:tc>
      </w:tr>
      <w:tr w:rsidR="00F5513F" w:rsidRPr="00561D33" w:rsidTr="00155EF3">
        <w:tc>
          <w:tcPr>
            <w:tcW w:w="675" w:type="dxa"/>
          </w:tcPr>
          <w:p w:rsidR="00F5513F" w:rsidRPr="00561D33" w:rsidRDefault="00F5513F" w:rsidP="00155EF3">
            <w:pPr>
              <w:rPr>
                <w:rFonts w:ascii="Times New Roman" w:eastAsiaTheme="minorHAnsi" w:hAnsi="Times New Roman"/>
                <w:i w:val="0"/>
                <w:szCs w:val="22"/>
              </w:rPr>
            </w:pPr>
            <w:r w:rsidRPr="00561D33">
              <w:rPr>
                <w:rFonts w:ascii="Times New Roman" w:eastAsiaTheme="minorHAnsi" w:hAnsi="Times New Roman"/>
                <w:i w:val="0"/>
                <w:szCs w:val="22"/>
              </w:rPr>
              <w:t>4.</w:t>
            </w:r>
          </w:p>
        </w:tc>
        <w:tc>
          <w:tcPr>
            <w:tcW w:w="6379" w:type="dxa"/>
          </w:tcPr>
          <w:p w:rsidR="00F5513F" w:rsidRPr="00561D33" w:rsidRDefault="00F5513F" w:rsidP="00155EF3">
            <w:pPr>
              <w:rPr>
                <w:rFonts w:ascii="Times New Roman" w:eastAsiaTheme="minorHAnsi" w:hAnsi="Times New Roman"/>
                <w:b/>
                <w:i w:val="0"/>
                <w:szCs w:val="22"/>
              </w:rPr>
            </w:pPr>
            <w:r w:rsidRPr="00561D33">
              <w:rPr>
                <w:rFonts w:ascii="Times New Roman" w:eastAsiaTheme="minorHAnsi" w:hAnsi="Times New Roman"/>
                <w:b/>
                <w:i w:val="0"/>
                <w:szCs w:val="22"/>
              </w:rPr>
              <w:t>Ostali poslovi</w:t>
            </w:r>
          </w:p>
        </w:tc>
        <w:tc>
          <w:tcPr>
            <w:tcW w:w="2835" w:type="dxa"/>
          </w:tcPr>
          <w:p w:rsidR="00F5513F" w:rsidRPr="00561D33" w:rsidRDefault="00F5513F" w:rsidP="00155EF3">
            <w:pPr>
              <w:jc w:val="center"/>
              <w:rPr>
                <w:rFonts w:ascii="Times New Roman" w:eastAsiaTheme="minorHAnsi" w:hAnsi="Times New Roman"/>
                <w:i w:val="0"/>
                <w:szCs w:val="22"/>
              </w:rPr>
            </w:pPr>
          </w:p>
        </w:tc>
      </w:tr>
      <w:tr w:rsidR="00F5513F" w:rsidRPr="00561D33" w:rsidTr="001802EC">
        <w:trPr>
          <w:trHeight w:val="1790"/>
        </w:trPr>
        <w:tc>
          <w:tcPr>
            <w:tcW w:w="675" w:type="dxa"/>
          </w:tcPr>
          <w:p w:rsidR="00F5513F" w:rsidRPr="00561D33" w:rsidRDefault="00F5513F" w:rsidP="00155EF3">
            <w:pPr>
              <w:ind w:left="720"/>
              <w:contextualSpacing/>
              <w:rPr>
                <w:rFonts w:ascii="Times New Roman" w:hAnsi="Times New Roman"/>
                <w:i w:val="0"/>
                <w:szCs w:val="22"/>
              </w:rPr>
            </w:pPr>
          </w:p>
        </w:tc>
        <w:tc>
          <w:tcPr>
            <w:tcW w:w="6379" w:type="dxa"/>
          </w:tcPr>
          <w:p w:rsidR="00F5513F" w:rsidRPr="00561D33" w:rsidRDefault="00F5513F" w:rsidP="00A203CA">
            <w:pPr>
              <w:pStyle w:val="Odlomakpopisa"/>
              <w:numPr>
                <w:ilvl w:val="0"/>
                <w:numId w:val="56"/>
              </w:numPr>
              <w:spacing w:line="240" w:lineRule="auto"/>
              <w:rPr>
                <w:rFonts w:ascii="Times New Roman" w:hAnsi="Times New Roman"/>
              </w:rPr>
            </w:pPr>
            <w:r w:rsidRPr="00561D33">
              <w:rPr>
                <w:rFonts w:ascii="Times New Roman" w:hAnsi="Times New Roman"/>
              </w:rPr>
              <w:t xml:space="preserve">rad sa strankama </w:t>
            </w:r>
          </w:p>
          <w:p w:rsidR="00F5513F" w:rsidRPr="00561D33" w:rsidRDefault="00F5513F" w:rsidP="00A203CA">
            <w:pPr>
              <w:pStyle w:val="Odlomakpopisa"/>
              <w:numPr>
                <w:ilvl w:val="0"/>
                <w:numId w:val="56"/>
              </w:numPr>
              <w:spacing w:line="240" w:lineRule="auto"/>
              <w:rPr>
                <w:rFonts w:ascii="Times New Roman" w:hAnsi="Times New Roman"/>
              </w:rPr>
            </w:pPr>
            <w:r w:rsidRPr="00561D33">
              <w:rPr>
                <w:rFonts w:ascii="Times New Roman" w:hAnsi="Times New Roman"/>
              </w:rPr>
              <w:t xml:space="preserve">suradnja sa zaposlenicima </w:t>
            </w:r>
          </w:p>
          <w:p w:rsidR="00F5513F" w:rsidRPr="00561D33" w:rsidRDefault="00F5513F" w:rsidP="00A203CA">
            <w:pPr>
              <w:pStyle w:val="Odlomakpopisa"/>
              <w:numPr>
                <w:ilvl w:val="0"/>
                <w:numId w:val="56"/>
              </w:numPr>
              <w:spacing w:line="240" w:lineRule="auto"/>
              <w:rPr>
                <w:rFonts w:ascii="Times New Roman" w:hAnsi="Times New Roman"/>
              </w:rPr>
            </w:pPr>
            <w:r w:rsidRPr="00561D33">
              <w:rPr>
                <w:rFonts w:ascii="Times New Roman" w:hAnsi="Times New Roman"/>
              </w:rPr>
              <w:t>suradnja s Ministarstvom, županijskom službom i Upravnim odjelom za društvene djelatnosti - suradnja s drugim školama i ustanovama</w:t>
            </w:r>
          </w:p>
          <w:p w:rsidR="00F5513F" w:rsidRPr="00386ACD" w:rsidRDefault="00F5513F" w:rsidP="00A203CA">
            <w:pPr>
              <w:pStyle w:val="Odlomakpopisa"/>
              <w:numPr>
                <w:ilvl w:val="0"/>
                <w:numId w:val="56"/>
              </w:numPr>
              <w:spacing w:line="240" w:lineRule="auto"/>
              <w:rPr>
                <w:rFonts w:ascii="Times New Roman" w:eastAsiaTheme="minorHAnsi" w:hAnsi="Times New Roman"/>
              </w:rPr>
            </w:pPr>
            <w:r w:rsidRPr="00561D33">
              <w:rPr>
                <w:rFonts w:ascii="Times New Roman" w:hAnsi="Times New Roman"/>
              </w:rPr>
              <w:t xml:space="preserve">ostali poslovi po nalogu ravnatelja, tajnika i voditelja računovodstva </w:t>
            </w:r>
          </w:p>
          <w:p w:rsidR="00386ACD" w:rsidRPr="00561D33" w:rsidRDefault="00386ACD" w:rsidP="00A203CA">
            <w:pPr>
              <w:pStyle w:val="Odlomakpopisa"/>
              <w:numPr>
                <w:ilvl w:val="0"/>
                <w:numId w:val="56"/>
              </w:numPr>
              <w:spacing w:line="240" w:lineRule="auto"/>
              <w:rPr>
                <w:rFonts w:ascii="Times New Roman" w:eastAsiaTheme="minorHAnsi" w:hAnsi="Times New Roman"/>
              </w:rPr>
            </w:pPr>
            <w:r>
              <w:rPr>
                <w:rFonts w:ascii="Times New Roman" w:hAnsi="Times New Roman"/>
              </w:rPr>
              <w:t>administrativna i financijska pomoć tajnici i voditeljici računovodstva pri obavljanju poslova posredovanja za redovni rad učenika</w:t>
            </w:r>
          </w:p>
        </w:tc>
        <w:tc>
          <w:tcPr>
            <w:tcW w:w="2835" w:type="dxa"/>
            <w:vAlign w:val="center"/>
          </w:tcPr>
          <w:p w:rsidR="00F5513F" w:rsidRPr="00561D33" w:rsidRDefault="00F5513F" w:rsidP="00155EF3">
            <w:pPr>
              <w:jc w:val="center"/>
              <w:rPr>
                <w:rFonts w:ascii="Times New Roman" w:eastAsiaTheme="minorHAnsi" w:hAnsi="Times New Roman"/>
                <w:i w:val="0"/>
                <w:szCs w:val="22"/>
              </w:rPr>
            </w:pPr>
            <w:r w:rsidRPr="00561D33">
              <w:rPr>
                <w:rFonts w:ascii="Times New Roman" w:eastAsiaTheme="minorHAnsi" w:hAnsi="Times New Roman"/>
                <w:i w:val="0"/>
                <w:szCs w:val="22"/>
              </w:rPr>
              <w:t>tijekom godine</w:t>
            </w:r>
          </w:p>
        </w:tc>
      </w:tr>
    </w:tbl>
    <w:p w:rsidR="00F5513F" w:rsidRPr="00561D33" w:rsidRDefault="00F5513F" w:rsidP="00F5513F">
      <w:pPr>
        <w:ind w:firstLine="708"/>
        <w:jc w:val="both"/>
        <w:rPr>
          <w:rFonts w:ascii="Times New Roman" w:hAnsi="Times New Roman"/>
          <w:b/>
          <w:i w:val="0"/>
          <w:color w:val="FF0000"/>
        </w:rPr>
      </w:pPr>
    </w:p>
    <w:p w:rsidR="00195C5A" w:rsidRDefault="00195C5A" w:rsidP="00F5513F">
      <w:pPr>
        <w:jc w:val="both"/>
        <w:rPr>
          <w:rFonts w:ascii="Times New Roman" w:hAnsi="Times New Roman"/>
          <w:b/>
          <w:i w:val="0"/>
        </w:rPr>
      </w:pPr>
    </w:p>
    <w:p w:rsidR="00F5513F" w:rsidRPr="00561D33" w:rsidRDefault="00F5513F" w:rsidP="00F5513F">
      <w:pPr>
        <w:jc w:val="both"/>
        <w:rPr>
          <w:rFonts w:ascii="Times New Roman" w:hAnsi="Times New Roman"/>
          <w:b/>
          <w:i w:val="0"/>
        </w:rPr>
      </w:pPr>
      <w:r w:rsidRPr="00561D33">
        <w:rPr>
          <w:rFonts w:ascii="Times New Roman" w:hAnsi="Times New Roman"/>
          <w:b/>
          <w:i w:val="0"/>
        </w:rPr>
        <w:t>1</w:t>
      </w:r>
      <w:r w:rsidR="001802EC" w:rsidRPr="00561D33">
        <w:rPr>
          <w:rFonts w:ascii="Times New Roman" w:hAnsi="Times New Roman"/>
          <w:b/>
          <w:i w:val="0"/>
        </w:rPr>
        <w:t>8</w:t>
      </w:r>
      <w:r w:rsidRPr="00561D33">
        <w:rPr>
          <w:rFonts w:ascii="Times New Roman" w:hAnsi="Times New Roman"/>
          <w:b/>
          <w:i w:val="0"/>
        </w:rPr>
        <w:t xml:space="preserve">. PLAN I PROGRAM RADA POMOĆNO-TEHNIČKE SLUŽBE </w:t>
      </w:r>
    </w:p>
    <w:p w:rsidR="00F5513F" w:rsidRPr="00561D33" w:rsidRDefault="00F5513F" w:rsidP="00F5513F">
      <w:pPr>
        <w:ind w:left="360"/>
        <w:jc w:val="both"/>
        <w:rPr>
          <w:rFonts w:ascii="Times New Roman" w:hAnsi="Times New Roman"/>
          <w:i w:val="0"/>
        </w:rPr>
      </w:pPr>
    </w:p>
    <w:tbl>
      <w:tblPr>
        <w:tblStyle w:val="Reetkatablice"/>
        <w:tblW w:w="9923" w:type="dxa"/>
        <w:tblInd w:w="-34" w:type="dxa"/>
        <w:tblLook w:val="04A0"/>
      </w:tblPr>
      <w:tblGrid>
        <w:gridCol w:w="709"/>
        <w:gridCol w:w="6237"/>
        <w:gridCol w:w="2977"/>
      </w:tblGrid>
      <w:tr w:rsidR="00F5513F" w:rsidRPr="00561D33" w:rsidTr="00155EF3">
        <w:trPr>
          <w:trHeight w:val="578"/>
        </w:trPr>
        <w:tc>
          <w:tcPr>
            <w:tcW w:w="709" w:type="dxa"/>
            <w:tcBorders>
              <w:bottom w:val="single" w:sz="4" w:space="0" w:color="auto"/>
            </w:tcBorders>
            <w:vAlign w:val="center"/>
          </w:tcPr>
          <w:p w:rsidR="00F5513F" w:rsidRPr="00561D33" w:rsidRDefault="00F5513F" w:rsidP="00155EF3">
            <w:pPr>
              <w:jc w:val="center"/>
              <w:rPr>
                <w:rFonts w:ascii="Times New Roman" w:hAnsi="Times New Roman"/>
                <w:b/>
                <w:i w:val="0"/>
                <w:szCs w:val="24"/>
              </w:rPr>
            </w:pPr>
            <w:r w:rsidRPr="00561D33">
              <w:rPr>
                <w:rFonts w:ascii="Times New Roman" w:hAnsi="Times New Roman"/>
                <w:b/>
                <w:i w:val="0"/>
                <w:szCs w:val="24"/>
              </w:rPr>
              <w:t>RB</w:t>
            </w:r>
          </w:p>
        </w:tc>
        <w:tc>
          <w:tcPr>
            <w:tcW w:w="6237" w:type="dxa"/>
            <w:tcBorders>
              <w:bottom w:val="single" w:sz="4" w:space="0" w:color="auto"/>
            </w:tcBorders>
            <w:vAlign w:val="center"/>
          </w:tcPr>
          <w:p w:rsidR="00F5513F" w:rsidRPr="00561D33" w:rsidRDefault="00F5513F" w:rsidP="00155EF3">
            <w:pPr>
              <w:jc w:val="center"/>
              <w:rPr>
                <w:rFonts w:ascii="Times New Roman" w:hAnsi="Times New Roman"/>
                <w:b/>
                <w:i w:val="0"/>
                <w:szCs w:val="24"/>
              </w:rPr>
            </w:pPr>
            <w:r w:rsidRPr="00561D33">
              <w:rPr>
                <w:rFonts w:ascii="Times New Roman" w:hAnsi="Times New Roman"/>
                <w:b/>
                <w:i w:val="0"/>
                <w:szCs w:val="24"/>
              </w:rPr>
              <w:t>POSLOVI</w:t>
            </w:r>
          </w:p>
        </w:tc>
        <w:tc>
          <w:tcPr>
            <w:tcW w:w="2977" w:type="dxa"/>
            <w:tcBorders>
              <w:bottom w:val="single" w:sz="4" w:space="0" w:color="auto"/>
            </w:tcBorders>
            <w:vAlign w:val="center"/>
          </w:tcPr>
          <w:p w:rsidR="00F5513F" w:rsidRPr="00561D33" w:rsidRDefault="00F5513F" w:rsidP="00155EF3">
            <w:pPr>
              <w:jc w:val="center"/>
              <w:rPr>
                <w:rFonts w:ascii="Times New Roman" w:hAnsi="Times New Roman"/>
                <w:b/>
                <w:i w:val="0"/>
                <w:szCs w:val="24"/>
              </w:rPr>
            </w:pPr>
            <w:r w:rsidRPr="00561D33">
              <w:rPr>
                <w:rFonts w:ascii="Times New Roman" w:hAnsi="Times New Roman"/>
                <w:b/>
                <w:i w:val="0"/>
                <w:szCs w:val="24"/>
              </w:rPr>
              <w:t>VRIJEME REALIZACIJE</w:t>
            </w:r>
          </w:p>
        </w:tc>
      </w:tr>
      <w:tr w:rsidR="00F5513F" w:rsidRPr="00561D33" w:rsidTr="00155EF3">
        <w:trPr>
          <w:trHeight w:val="413"/>
        </w:trPr>
        <w:tc>
          <w:tcPr>
            <w:tcW w:w="709" w:type="dxa"/>
            <w:vAlign w:val="center"/>
          </w:tcPr>
          <w:p w:rsidR="00F5513F" w:rsidRPr="00561D33" w:rsidRDefault="00F5513F" w:rsidP="00155EF3">
            <w:pPr>
              <w:jc w:val="center"/>
              <w:rPr>
                <w:rFonts w:ascii="Times New Roman" w:hAnsi="Times New Roman"/>
                <w:i w:val="0"/>
                <w:szCs w:val="22"/>
              </w:rPr>
            </w:pPr>
            <w:r w:rsidRPr="00561D33">
              <w:rPr>
                <w:rFonts w:ascii="Times New Roman" w:hAnsi="Times New Roman"/>
                <w:i w:val="0"/>
                <w:szCs w:val="22"/>
              </w:rPr>
              <w:t>1.</w:t>
            </w:r>
          </w:p>
        </w:tc>
        <w:tc>
          <w:tcPr>
            <w:tcW w:w="6237" w:type="dxa"/>
          </w:tcPr>
          <w:p w:rsidR="00F5513F" w:rsidRPr="00561D33" w:rsidRDefault="00F5513F" w:rsidP="001802EC">
            <w:pPr>
              <w:jc w:val="both"/>
              <w:rPr>
                <w:rFonts w:ascii="Times New Roman" w:hAnsi="Times New Roman"/>
                <w:i w:val="0"/>
                <w:szCs w:val="22"/>
              </w:rPr>
            </w:pPr>
            <w:r w:rsidRPr="00561D33">
              <w:rPr>
                <w:rFonts w:ascii="Times New Roman" w:hAnsi="Times New Roman"/>
                <w:i w:val="0"/>
                <w:szCs w:val="22"/>
              </w:rPr>
              <w:t>briga o održavanju i čuvanju cjelokupne imovine škole i</w:t>
            </w:r>
          </w:p>
          <w:p w:rsidR="00F5513F" w:rsidRPr="00561D33" w:rsidRDefault="00F5513F" w:rsidP="001802EC">
            <w:pPr>
              <w:pStyle w:val="Odlomakpopisa"/>
              <w:spacing w:after="0" w:line="240" w:lineRule="auto"/>
              <w:ind w:left="0"/>
              <w:jc w:val="both"/>
              <w:rPr>
                <w:rFonts w:ascii="Times New Roman" w:hAnsi="Times New Roman"/>
              </w:rPr>
            </w:pPr>
            <w:r w:rsidRPr="00561D33">
              <w:rPr>
                <w:rFonts w:ascii="Times New Roman" w:hAnsi="Times New Roman"/>
              </w:rPr>
              <w:t>okoliša škole</w:t>
            </w:r>
          </w:p>
        </w:tc>
        <w:tc>
          <w:tcPr>
            <w:tcW w:w="2977" w:type="dxa"/>
            <w:vMerge w:val="restart"/>
            <w:vAlign w:val="center"/>
          </w:tcPr>
          <w:p w:rsidR="00F5513F" w:rsidRPr="00561D33" w:rsidRDefault="00F5513F" w:rsidP="00155EF3">
            <w:pPr>
              <w:jc w:val="center"/>
              <w:rPr>
                <w:rFonts w:ascii="Times New Roman" w:hAnsi="Times New Roman"/>
                <w:i w:val="0"/>
                <w:szCs w:val="22"/>
              </w:rPr>
            </w:pPr>
            <w:r w:rsidRPr="00561D33">
              <w:rPr>
                <w:rFonts w:ascii="Times New Roman" w:hAnsi="Times New Roman"/>
                <w:i w:val="0"/>
                <w:szCs w:val="22"/>
              </w:rPr>
              <w:t>tijekom godine</w:t>
            </w:r>
          </w:p>
        </w:tc>
      </w:tr>
      <w:tr w:rsidR="00F5513F" w:rsidRPr="00561D33" w:rsidTr="00155EF3">
        <w:tc>
          <w:tcPr>
            <w:tcW w:w="709" w:type="dxa"/>
            <w:vAlign w:val="center"/>
          </w:tcPr>
          <w:p w:rsidR="00F5513F" w:rsidRPr="00561D33" w:rsidRDefault="00F5513F" w:rsidP="00155EF3">
            <w:pPr>
              <w:pStyle w:val="Odlomakpopisa"/>
              <w:spacing w:after="0" w:line="240" w:lineRule="auto"/>
              <w:ind w:left="0"/>
              <w:jc w:val="center"/>
              <w:rPr>
                <w:rFonts w:ascii="Times New Roman" w:hAnsi="Times New Roman"/>
              </w:rPr>
            </w:pPr>
            <w:r w:rsidRPr="00561D33">
              <w:rPr>
                <w:rFonts w:ascii="Times New Roman" w:hAnsi="Times New Roman"/>
              </w:rPr>
              <w:t>2.</w:t>
            </w:r>
          </w:p>
        </w:tc>
        <w:tc>
          <w:tcPr>
            <w:tcW w:w="6237" w:type="dxa"/>
          </w:tcPr>
          <w:p w:rsidR="00F5513F" w:rsidRPr="00561D33" w:rsidRDefault="00F5513F" w:rsidP="001802EC">
            <w:pPr>
              <w:jc w:val="both"/>
              <w:rPr>
                <w:rFonts w:ascii="Times New Roman" w:hAnsi="Times New Roman"/>
                <w:i w:val="0"/>
                <w:szCs w:val="22"/>
              </w:rPr>
            </w:pPr>
            <w:r w:rsidRPr="00561D33">
              <w:rPr>
                <w:rFonts w:ascii="Times New Roman" w:hAnsi="Times New Roman"/>
                <w:i w:val="0"/>
                <w:szCs w:val="22"/>
              </w:rPr>
              <w:t>redovno održavanje električnih, vodovodnih, plinskih,</w:t>
            </w:r>
          </w:p>
          <w:p w:rsidR="00F5513F" w:rsidRPr="00561D33" w:rsidRDefault="00F5513F" w:rsidP="001802EC">
            <w:pPr>
              <w:pStyle w:val="Odlomakpopisa"/>
              <w:spacing w:after="0" w:line="240" w:lineRule="auto"/>
              <w:ind w:left="0"/>
              <w:jc w:val="both"/>
              <w:rPr>
                <w:rFonts w:ascii="Times New Roman" w:hAnsi="Times New Roman"/>
              </w:rPr>
            </w:pPr>
            <w:r w:rsidRPr="00561D33">
              <w:rPr>
                <w:rFonts w:ascii="Times New Roman" w:hAnsi="Times New Roman"/>
              </w:rPr>
              <w:t>toplinskih, sanitarnih i drugih instalacija sukladno Pravilniku o zaštiti od požara</w:t>
            </w:r>
          </w:p>
        </w:tc>
        <w:tc>
          <w:tcPr>
            <w:tcW w:w="2977" w:type="dxa"/>
            <w:vMerge/>
          </w:tcPr>
          <w:p w:rsidR="00F5513F" w:rsidRPr="00561D33" w:rsidRDefault="00F5513F" w:rsidP="00155EF3">
            <w:pPr>
              <w:pStyle w:val="Odlomakpopisa"/>
              <w:jc w:val="center"/>
              <w:rPr>
                <w:rFonts w:ascii="Times New Roman" w:hAnsi="Times New Roman"/>
              </w:rPr>
            </w:pPr>
          </w:p>
        </w:tc>
      </w:tr>
      <w:tr w:rsidR="00F5513F" w:rsidRPr="00561D33" w:rsidTr="00155EF3">
        <w:tc>
          <w:tcPr>
            <w:tcW w:w="709" w:type="dxa"/>
            <w:vAlign w:val="center"/>
          </w:tcPr>
          <w:p w:rsidR="00F5513F" w:rsidRPr="00561D33" w:rsidRDefault="00F5513F" w:rsidP="00155EF3">
            <w:pPr>
              <w:pStyle w:val="Odlomakpopisa"/>
              <w:spacing w:after="0" w:line="240" w:lineRule="auto"/>
              <w:ind w:left="0"/>
              <w:jc w:val="center"/>
              <w:rPr>
                <w:rFonts w:ascii="Times New Roman" w:hAnsi="Times New Roman"/>
              </w:rPr>
            </w:pPr>
            <w:r w:rsidRPr="00561D33">
              <w:rPr>
                <w:rFonts w:ascii="Times New Roman" w:hAnsi="Times New Roman"/>
              </w:rPr>
              <w:t>3.</w:t>
            </w:r>
          </w:p>
        </w:tc>
        <w:tc>
          <w:tcPr>
            <w:tcW w:w="6237" w:type="dxa"/>
          </w:tcPr>
          <w:p w:rsidR="00F5513F" w:rsidRPr="00561D33" w:rsidRDefault="00F5513F" w:rsidP="001802EC">
            <w:pPr>
              <w:jc w:val="both"/>
              <w:rPr>
                <w:rFonts w:ascii="Times New Roman" w:hAnsi="Times New Roman"/>
                <w:i w:val="0"/>
                <w:szCs w:val="22"/>
              </w:rPr>
            </w:pPr>
            <w:r w:rsidRPr="00561D33">
              <w:rPr>
                <w:rFonts w:ascii="Times New Roman" w:hAnsi="Times New Roman"/>
                <w:i w:val="0"/>
                <w:szCs w:val="22"/>
              </w:rPr>
              <w:t>otklanjanje manjih stolarskih, bravarskih, staklarskih, elektro i drugih kvarova (popravak brava, namještaja i slično) - manji zidarski, vodoinstalaterski i soboslikarski radovi</w:t>
            </w:r>
          </w:p>
        </w:tc>
        <w:tc>
          <w:tcPr>
            <w:tcW w:w="2977" w:type="dxa"/>
            <w:vMerge/>
          </w:tcPr>
          <w:p w:rsidR="00F5513F" w:rsidRPr="00561D33" w:rsidRDefault="00F5513F" w:rsidP="00155EF3">
            <w:pPr>
              <w:pStyle w:val="Odlomakpopisa"/>
              <w:jc w:val="center"/>
              <w:rPr>
                <w:rFonts w:ascii="Times New Roman" w:hAnsi="Times New Roman"/>
              </w:rPr>
            </w:pPr>
          </w:p>
        </w:tc>
      </w:tr>
      <w:tr w:rsidR="00F5513F" w:rsidRPr="00561D33" w:rsidTr="00155EF3">
        <w:tc>
          <w:tcPr>
            <w:tcW w:w="709" w:type="dxa"/>
            <w:vAlign w:val="center"/>
          </w:tcPr>
          <w:p w:rsidR="00F5513F" w:rsidRPr="00561D33" w:rsidRDefault="00F5513F" w:rsidP="00155EF3">
            <w:pPr>
              <w:pStyle w:val="Odlomakpopisa"/>
              <w:spacing w:after="0" w:line="240" w:lineRule="auto"/>
              <w:ind w:left="0"/>
              <w:jc w:val="center"/>
              <w:rPr>
                <w:rFonts w:ascii="Times New Roman" w:hAnsi="Times New Roman"/>
              </w:rPr>
            </w:pPr>
            <w:r w:rsidRPr="00561D33">
              <w:rPr>
                <w:rFonts w:ascii="Times New Roman" w:hAnsi="Times New Roman"/>
              </w:rPr>
              <w:t>4.</w:t>
            </w:r>
          </w:p>
        </w:tc>
        <w:tc>
          <w:tcPr>
            <w:tcW w:w="6237" w:type="dxa"/>
          </w:tcPr>
          <w:p w:rsidR="00F5513F" w:rsidRPr="00561D33" w:rsidRDefault="00F5513F" w:rsidP="001802EC">
            <w:pPr>
              <w:jc w:val="both"/>
              <w:rPr>
                <w:rFonts w:ascii="Times New Roman" w:hAnsi="Times New Roman"/>
                <w:i w:val="0"/>
                <w:szCs w:val="22"/>
              </w:rPr>
            </w:pPr>
            <w:r w:rsidRPr="00561D33">
              <w:rPr>
                <w:rFonts w:ascii="Times New Roman" w:hAnsi="Times New Roman"/>
                <w:i w:val="0"/>
                <w:szCs w:val="22"/>
              </w:rPr>
              <w:t>uređenje okoliša škole (orezivanje</w:t>
            </w:r>
            <w:r w:rsidR="001802EC" w:rsidRPr="00561D33">
              <w:rPr>
                <w:rFonts w:ascii="Times New Roman" w:hAnsi="Times New Roman"/>
                <w:i w:val="0"/>
                <w:szCs w:val="22"/>
              </w:rPr>
              <w:t xml:space="preserve"> drveća</w:t>
            </w:r>
            <w:r w:rsidRPr="00561D33">
              <w:rPr>
                <w:rFonts w:ascii="Times New Roman" w:hAnsi="Times New Roman"/>
                <w:i w:val="0"/>
                <w:szCs w:val="22"/>
              </w:rPr>
              <w:t>, košnja trave, skupljanje</w:t>
            </w:r>
          </w:p>
          <w:p w:rsidR="00F5513F" w:rsidRPr="00561D33" w:rsidRDefault="00F5513F" w:rsidP="001802EC">
            <w:pPr>
              <w:pStyle w:val="Odlomakpopisa"/>
              <w:spacing w:after="0" w:line="240" w:lineRule="auto"/>
              <w:ind w:left="0"/>
              <w:jc w:val="both"/>
              <w:rPr>
                <w:rFonts w:ascii="Times New Roman" w:hAnsi="Times New Roman"/>
              </w:rPr>
            </w:pPr>
            <w:r w:rsidRPr="00561D33">
              <w:rPr>
                <w:rFonts w:ascii="Times New Roman" w:hAnsi="Times New Roman"/>
              </w:rPr>
              <w:t>trave i lišća, čišćenje snijega)</w:t>
            </w:r>
          </w:p>
        </w:tc>
        <w:tc>
          <w:tcPr>
            <w:tcW w:w="2977" w:type="dxa"/>
            <w:vMerge/>
          </w:tcPr>
          <w:p w:rsidR="00F5513F" w:rsidRPr="00561D33" w:rsidRDefault="00F5513F" w:rsidP="00155EF3">
            <w:pPr>
              <w:pStyle w:val="Odlomakpopisa"/>
              <w:jc w:val="center"/>
              <w:rPr>
                <w:rFonts w:ascii="Times New Roman" w:hAnsi="Times New Roman"/>
              </w:rPr>
            </w:pPr>
          </w:p>
        </w:tc>
      </w:tr>
      <w:tr w:rsidR="00F5513F" w:rsidRPr="00561D33" w:rsidTr="00155EF3">
        <w:tc>
          <w:tcPr>
            <w:tcW w:w="709" w:type="dxa"/>
            <w:vAlign w:val="center"/>
          </w:tcPr>
          <w:p w:rsidR="00F5513F" w:rsidRPr="00561D33" w:rsidRDefault="00F5513F" w:rsidP="00155EF3">
            <w:pPr>
              <w:pStyle w:val="Odlomakpopisa"/>
              <w:spacing w:after="0" w:line="240" w:lineRule="auto"/>
              <w:ind w:left="0"/>
              <w:jc w:val="center"/>
              <w:rPr>
                <w:rFonts w:ascii="Times New Roman" w:hAnsi="Times New Roman"/>
              </w:rPr>
            </w:pPr>
            <w:r w:rsidRPr="00561D33">
              <w:rPr>
                <w:rFonts w:ascii="Times New Roman" w:hAnsi="Times New Roman"/>
              </w:rPr>
              <w:t>5.</w:t>
            </w:r>
          </w:p>
        </w:tc>
        <w:tc>
          <w:tcPr>
            <w:tcW w:w="6237" w:type="dxa"/>
          </w:tcPr>
          <w:p w:rsidR="00F5513F" w:rsidRPr="00561D33" w:rsidRDefault="00F5513F" w:rsidP="001802EC">
            <w:pPr>
              <w:jc w:val="both"/>
              <w:rPr>
                <w:rFonts w:ascii="Times New Roman" w:hAnsi="Times New Roman"/>
                <w:i w:val="0"/>
                <w:szCs w:val="22"/>
              </w:rPr>
            </w:pPr>
            <w:r w:rsidRPr="00561D33">
              <w:rPr>
                <w:rFonts w:ascii="Times New Roman" w:hAnsi="Times New Roman"/>
                <w:i w:val="0"/>
                <w:szCs w:val="22"/>
              </w:rPr>
              <w:t>svakodnevno čišćenje i generalno čišćenje svih unutarnjih</w:t>
            </w:r>
          </w:p>
          <w:p w:rsidR="00F5513F" w:rsidRPr="00561D33" w:rsidRDefault="00F5513F" w:rsidP="001802EC">
            <w:pPr>
              <w:pStyle w:val="Odlomakpopisa"/>
              <w:spacing w:after="0" w:line="240" w:lineRule="auto"/>
              <w:ind w:left="0"/>
              <w:jc w:val="both"/>
              <w:rPr>
                <w:rFonts w:ascii="Times New Roman" w:hAnsi="Times New Roman"/>
              </w:rPr>
            </w:pPr>
            <w:r w:rsidRPr="00561D33">
              <w:rPr>
                <w:rFonts w:ascii="Times New Roman" w:hAnsi="Times New Roman"/>
              </w:rPr>
              <w:t>prostora (podova, zidova, prozora i namještaja)</w:t>
            </w:r>
          </w:p>
        </w:tc>
        <w:tc>
          <w:tcPr>
            <w:tcW w:w="2977" w:type="dxa"/>
            <w:vMerge/>
          </w:tcPr>
          <w:p w:rsidR="00F5513F" w:rsidRPr="00561D33" w:rsidRDefault="00F5513F" w:rsidP="00155EF3">
            <w:pPr>
              <w:pStyle w:val="Odlomakpopisa"/>
              <w:jc w:val="center"/>
              <w:rPr>
                <w:rFonts w:ascii="Times New Roman" w:hAnsi="Times New Roman"/>
              </w:rPr>
            </w:pPr>
          </w:p>
        </w:tc>
      </w:tr>
      <w:tr w:rsidR="00F5513F" w:rsidRPr="00561D33" w:rsidTr="001802EC">
        <w:tc>
          <w:tcPr>
            <w:tcW w:w="709" w:type="dxa"/>
            <w:tcBorders>
              <w:bottom w:val="single" w:sz="4" w:space="0" w:color="auto"/>
            </w:tcBorders>
            <w:vAlign w:val="center"/>
          </w:tcPr>
          <w:p w:rsidR="00F5513F" w:rsidRPr="00561D33" w:rsidRDefault="00F5513F" w:rsidP="00155EF3">
            <w:pPr>
              <w:jc w:val="center"/>
              <w:rPr>
                <w:rFonts w:ascii="Times New Roman" w:hAnsi="Times New Roman"/>
                <w:i w:val="0"/>
                <w:szCs w:val="22"/>
              </w:rPr>
            </w:pPr>
            <w:r w:rsidRPr="00561D33">
              <w:rPr>
                <w:rFonts w:ascii="Times New Roman" w:hAnsi="Times New Roman"/>
                <w:i w:val="0"/>
                <w:szCs w:val="22"/>
              </w:rPr>
              <w:t>6.</w:t>
            </w:r>
          </w:p>
        </w:tc>
        <w:tc>
          <w:tcPr>
            <w:tcW w:w="6237" w:type="dxa"/>
            <w:tcBorders>
              <w:bottom w:val="single" w:sz="4" w:space="0" w:color="auto"/>
            </w:tcBorders>
          </w:tcPr>
          <w:p w:rsidR="00F5513F" w:rsidRPr="00561D33" w:rsidRDefault="00F5513F" w:rsidP="001802EC">
            <w:pPr>
              <w:jc w:val="both"/>
              <w:rPr>
                <w:rFonts w:ascii="Times New Roman" w:hAnsi="Times New Roman"/>
                <w:i w:val="0"/>
                <w:szCs w:val="22"/>
              </w:rPr>
            </w:pPr>
            <w:r w:rsidRPr="00561D33">
              <w:rPr>
                <w:rFonts w:ascii="Times New Roman" w:hAnsi="Times New Roman"/>
                <w:i w:val="0"/>
                <w:szCs w:val="22"/>
              </w:rPr>
              <w:t>otprema pošte te ostale dostave za potrebe škole</w:t>
            </w:r>
          </w:p>
        </w:tc>
        <w:tc>
          <w:tcPr>
            <w:tcW w:w="2977" w:type="dxa"/>
            <w:vMerge/>
            <w:tcBorders>
              <w:bottom w:val="nil"/>
            </w:tcBorders>
          </w:tcPr>
          <w:p w:rsidR="00F5513F" w:rsidRPr="00561D33" w:rsidRDefault="00F5513F" w:rsidP="00155EF3">
            <w:pPr>
              <w:pStyle w:val="Odlomakpopisa"/>
              <w:jc w:val="center"/>
              <w:rPr>
                <w:rFonts w:ascii="Times New Roman" w:hAnsi="Times New Roman"/>
              </w:rPr>
            </w:pPr>
          </w:p>
        </w:tc>
      </w:tr>
      <w:tr w:rsidR="00F5513F" w:rsidRPr="00561D33" w:rsidTr="001802EC">
        <w:tc>
          <w:tcPr>
            <w:tcW w:w="709" w:type="dxa"/>
            <w:tcBorders>
              <w:top w:val="single" w:sz="4" w:space="0" w:color="auto"/>
            </w:tcBorders>
            <w:vAlign w:val="center"/>
          </w:tcPr>
          <w:p w:rsidR="00F5513F" w:rsidRPr="00561D33" w:rsidRDefault="00F5513F" w:rsidP="00155EF3">
            <w:pPr>
              <w:jc w:val="center"/>
              <w:rPr>
                <w:rFonts w:ascii="Times New Roman" w:hAnsi="Times New Roman"/>
                <w:i w:val="0"/>
                <w:szCs w:val="22"/>
              </w:rPr>
            </w:pPr>
            <w:r w:rsidRPr="00561D33">
              <w:rPr>
                <w:rFonts w:ascii="Times New Roman" w:hAnsi="Times New Roman"/>
                <w:i w:val="0"/>
                <w:szCs w:val="22"/>
              </w:rPr>
              <w:t>7.</w:t>
            </w:r>
          </w:p>
        </w:tc>
        <w:tc>
          <w:tcPr>
            <w:tcW w:w="6237" w:type="dxa"/>
            <w:tcBorders>
              <w:top w:val="single" w:sz="4" w:space="0" w:color="auto"/>
            </w:tcBorders>
          </w:tcPr>
          <w:p w:rsidR="00F5513F" w:rsidRPr="00561D33" w:rsidRDefault="00F5513F" w:rsidP="001802EC">
            <w:pPr>
              <w:jc w:val="both"/>
              <w:rPr>
                <w:rFonts w:ascii="Times New Roman" w:hAnsi="Times New Roman"/>
                <w:i w:val="0"/>
                <w:szCs w:val="22"/>
              </w:rPr>
            </w:pPr>
            <w:r w:rsidRPr="00561D33">
              <w:rPr>
                <w:rFonts w:ascii="Times New Roman" w:hAnsi="Times New Roman"/>
                <w:i w:val="0"/>
                <w:szCs w:val="22"/>
              </w:rPr>
              <w:t>ostali poslovi po nalogu ravnatelja i tajnika</w:t>
            </w:r>
          </w:p>
        </w:tc>
        <w:tc>
          <w:tcPr>
            <w:tcW w:w="2977" w:type="dxa"/>
            <w:vMerge/>
            <w:tcBorders>
              <w:top w:val="nil"/>
            </w:tcBorders>
          </w:tcPr>
          <w:p w:rsidR="00F5513F" w:rsidRPr="00561D33" w:rsidRDefault="00F5513F" w:rsidP="00155EF3">
            <w:pPr>
              <w:pStyle w:val="Odlomakpopisa"/>
              <w:jc w:val="center"/>
              <w:rPr>
                <w:rFonts w:ascii="Times New Roman" w:hAnsi="Times New Roman"/>
              </w:rPr>
            </w:pPr>
          </w:p>
        </w:tc>
      </w:tr>
    </w:tbl>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Default="00F5513F" w:rsidP="00A622F4">
      <w:pPr>
        <w:rPr>
          <w:rFonts w:ascii="Times New Roman" w:hAnsi="Times New Roman"/>
          <w:i w:val="0"/>
        </w:rPr>
      </w:pPr>
    </w:p>
    <w:p w:rsidR="00E84269" w:rsidRDefault="00E84269" w:rsidP="00A622F4">
      <w:pPr>
        <w:rPr>
          <w:rFonts w:ascii="Times New Roman" w:hAnsi="Times New Roman"/>
          <w:i w:val="0"/>
        </w:rPr>
      </w:pPr>
    </w:p>
    <w:p w:rsidR="00E84269" w:rsidRPr="00561D33" w:rsidRDefault="00E84269"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Default="00F5513F" w:rsidP="00A622F4">
      <w:pPr>
        <w:rPr>
          <w:rFonts w:ascii="Times New Roman" w:hAnsi="Times New Roman"/>
          <w:i w:val="0"/>
        </w:rPr>
      </w:pPr>
    </w:p>
    <w:p w:rsidR="00E13FFD" w:rsidRPr="00561D33" w:rsidRDefault="00E13FFD"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F5513F" w:rsidRPr="00561D33" w:rsidRDefault="00F5513F" w:rsidP="00A622F4">
      <w:pPr>
        <w:rPr>
          <w:rFonts w:ascii="Times New Roman" w:hAnsi="Times New Roman"/>
          <w:i w:val="0"/>
        </w:rPr>
      </w:pPr>
    </w:p>
    <w:p w:rsidR="00A622F4" w:rsidRPr="00561D33" w:rsidRDefault="00F5513F" w:rsidP="00F5513F">
      <w:pPr>
        <w:ind w:left="392"/>
        <w:rPr>
          <w:rFonts w:ascii="Times New Roman" w:hAnsi="Times New Roman"/>
          <w:b/>
          <w:i w:val="0"/>
        </w:rPr>
      </w:pPr>
      <w:r w:rsidRPr="002D2D6B">
        <w:rPr>
          <w:rFonts w:ascii="Times New Roman" w:hAnsi="Times New Roman"/>
          <w:b/>
          <w:i w:val="0"/>
          <w:highlight w:val="yellow"/>
        </w:rPr>
        <w:t>19</w:t>
      </w:r>
      <w:r w:rsidR="00A622F4" w:rsidRPr="002D2D6B">
        <w:rPr>
          <w:rFonts w:ascii="Times New Roman" w:hAnsi="Times New Roman"/>
          <w:b/>
          <w:i w:val="0"/>
          <w:highlight w:val="yellow"/>
        </w:rPr>
        <w:t>. PLAN RADA ŠKOLSKOG ISPITNOG POV</w:t>
      </w:r>
      <w:r w:rsidR="008E6CE7" w:rsidRPr="002D2D6B">
        <w:rPr>
          <w:rFonts w:ascii="Times New Roman" w:hAnsi="Times New Roman"/>
          <w:b/>
          <w:i w:val="0"/>
          <w:highlight w:val="yellow"/>
        </w:rPr>
        <w:t xml:space="preserve">JERENSTVA ZA ŠKOLSKU GODINU </w:t>
      </w:r>
      <w:r w:rsidR="0082193F" w:rsidRPr="002D2D6B">
        <w:rPr>
          <w:rFonts w:ascii="Times New Roman" w:hAnsi="Times New Roman"/>
          <w:b/>
          <w:i w:val="0"/>
          <w:highlight w:val="yellow"/>
        </w:rPr>
        <w:t>2019./2020.</w:t>
      </w:r>
    </w:p>
    <w:p w:rsidR="00A622F4" w:rsidRPr="00561D33" w:rsidRDefault="00A622F4" w:rsidP="00A622F4">
      <w:pPr>
        <w:ind w:left="392"/>
        <w:jc w:val="center"/>
        <w:rPr>
          <w:rFonts w:ascii="Times New Roman" w:hAnsi="Times New Roman"/>
          <w:i w:val="0"/>
        </w:rPr>
      </w:pPr>
    </w:p>
    <w:p w:rsidR="00A622F4" w:rsidRPr="00561D33" w:rsidRDefault="00A622F4" w:rsidP="00A622F4">
      <w:pPr>
        <w:ind w:left="392"/>
        <w:rPr>
          <w:rFonts w:ascii="Times New Roman" w:hAnsi="Times New Roman"/>
          <w:i w:val="0"/>
        </w:rPr>
      </w:pPr>
      <w:r w:rsidRPr="00561D33">
        <w:rPr>
          <w:rFonts w:ascii="Times New Roman" w:hAnsi="Times New Roman"/>
          <w:i w:val="0"/>
        </w:rPr>
        <w:t>Članovi školskog ispitnog povjerenstva:</w:t>
      </w:r>
    </w:p>
    <w:p w:rsidR="00A622F4" w:rsidRPr="00561D33" w:rsidRDefault="00A622F4" w:rsidP="00A622F4">
      <w:pPr>
        <w:ind w:left="392"/>
        <w:rPr>
          <w:rFonts w:ascii="Times New Roman" w:hAnsi="Times New Roman"/>
          <w:i w:val="0"/>
        </w:rPr>
      </w:pPr>
    </w:p>
    <w:tbl>
      <w:tblPr>
        <w:tblW w:w="0" w:type="auto"/>
        <w:tblInd w:w="108" w:type="dxa"/>
        <w:shd w:val="clear" w:color="auto" w:fill="FFFFFF"/>
        <w:tblLayout w:type="fixed"/>
        <w:tblLook w:val="0000"/>
      </w:tblPr>
      <w:tblGrid>
        <w:gridCol w:w="490"/>
        <w:gridCol w:w="3376"/>
        <w:gridCol w:w="2694"/>
      </w:tblGrid>
      <w:tr w:rsidR="00A622F4" w:rsidRPr="00561D33" w:rsidTr="00D916E0">
        <w:trPr>
          <w:cantSplit/>
          <w:trHeight w:val="290"/>
        </w:trPr>
        <w:tc>
          <w:tcPr>
            <w:tcW w:w="490"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Rb</w:t>
            </w:r>
          </w:p>
        </w:tc>
        <w:tc>
          <w:tcPr>
            <w:tcW w:w="3376"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Ime i prezime nastavnika</w:t>
            </w:r>
          </w:p>
        </w:tc>
        <w:tc>
          <w:tcPr>
            <w:tcW w:w="2694"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1802EC" w:rsidP="0002532B">
            <w:pPr>
              <w:jc w:val="center"/>
              <w:rPr>
                <w:rFonts w:ascii="Times New Roman" w:hAnsi="Times New Roman"/>
                <w:i w:val="0"/>
              </w:rPr>
            </w:pPr>
            <w:r w:rsidRPr="00561D33">
              <w:rPr>
                <w:rFonts w:ascii="Times New Roman" w:hAnsi="Times New Roman"/>
                <w:i w:val="0"/>
              </w:rPr>
              <w:t>Funkcija</w:t>
            </w:r>
          </w:p>
        </w:tc>
      </w:tr>
      <w:tr w:rsidR="00A622F4" w:rsidRPr="00561D33" w:rsidTr="00D916E0">
        <w:trPr>
          <w:cantSplit/>
          <w:trHeight w:val="560"/>
        </w:trPr>
        <w:tc>
          <w:tcPr>
            <w:tcW w:w="490"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1</w:t>
            </w:r>
            <w:r w:rsidR="006716C9" w:rsidRPr="00561D33">
              <w:rPr>
                <w:rFonts w:ascii="Times New Roman" w:hAnsi="Times New Roman"/>
                <w:i w:val="0"/>
              </w:rPr>
              <w:t>.</w:t>
            </w:r>
          </w:p>
        </w:tc>
        <w:tc>
          <w:tcPr>
            <w:tcW w:w="3376"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rPr>
                <w:rFonts w:ascii="Times New Roman" w:hAnsi="Times New Roman"/>
                <w:i w:val="0"/>
              </w:rPr>
            </w:pPr>
            <w:r w:rsidRPr="00561D33">
              <w:rPr>
                <w:rFonts w:ascii="Times New Roman" w:hAnsi="Times New Roman"/>
                <w:i w:val="0"/>
              </w:rPr>
              <w:t>Tomislav Gregur, prof.</w:t>
            </w:r>
          </w:p>
        </w:tc>
        <w:tc>
          <w:tcPr>
            <w:tcW w:w="2694"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predsjednik povjerenstva</w:t>
            </w:r>
          </w:p>
        </w:tc>
      </w:tr>
      <w:tr w:rsidR="00A622F4" w:rsidRPr="00561D33" w:rsidTr="00D916E0">
        <w:trPr>
          <w:cantSplit/>
          <w:trHeight w:val="290"/>
        </w:trPr>
        <w:tc>
          <w:tcPr>
            <w:tcW w:w="490"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2</w:t>
            </w:r>
            <w:r w:rsidR="006716C9" w:rsidRPr="00561D33">
              <w:rPr>
                <w:rFonts w:ascii="Times New Roman" w:hAnsi="Times New Roman"/>
                <w:i w:val="0"/>
              </w:rPr>
              <w:t>.</w:t>
            </w:r>
          </w:p>
        </w:tc>
        <w:tc>
          <w:tcPr>
            <w:tcW w:w="3376"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tcPr>
          <w:p w:rsidR="00A622F4" w:rsidRPr="00561D33" w:rsidRDefault="00A622F4" w:rsidP="0002532B">
            <w:pPr>
              <w:rPr>
                <w:rFonts w:ascii="Times New Roman" w:hAnsi="Times New Roman"/>
                <w:i w:val="0"/>
              </w:rPr>
            </w:pPr>
            <w:r w:rsidRPr="00561D33">
              <w:rPr>
                <w:rFonts w:ascii="Times New Roman" w:hAnsi="Times New Roman"/>
                <w:i w:val="0"/>
              </w:rPr>
              <w:t>Mirjana Hržić, prof.</w:t>
            </w:r>
            <w:r w:rsidR="00D916E0" w:rsidRPr="00561D33">
              <w:rPr>
                <w:rFonts w:ascii="Times New Roman" w:hAnsi="Times New Roman"/>
                <w:i w:val="0"/>
              </w:rPr>
              <w:t xml:space="preserve"> mentor</w:t>
            </w:r>
          </w:p>
        </w:tc>
        <w:tc>
          <w:tcPr>
            <w:tcW w:w="2694"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ispitni koordinator</w:t>
            </w:r>
          </w:p>
        </w:tc>
      </w:tr>
      <w:tr w:rsidR="00A622F4" w:rsidRPr="00561D33" w:rsidTr="00D916E0">
        <w:trPr>
          <w:cantSplit/>
          <w:trHeight w:val="290"/>
        </w:trPr>
        <w:tc>
          <w:tcPr>
            <w:tcW w:w="490"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3</w:t>
            </w:r>
            <w:r w:rsidR="006716C9" w:rsidRPr="00561D33">
              <w:rPr>
                <w:rFonts w:ascii="Times New Roman" w:hAnsi="Times New Roman"/>
                <w:i w:val="0"/>
              </w:rPr>
              <w:t>.</w:t>
            </w:r>
          </w:p>
        </w:tc>
        <w:tc>
          <w:tcPr>
            <w:tcW w:w="3376"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7F5CD4" w:rsidP="0002532B">
            <w:pPr>
              <w:rPr>
                <w:rFonts w:ascii="Times New Roman" w:hAnsi="Times New Roman"/>
                <w:i w:val="0"/>
              </w:rPr>
            </w:pPr>
            <w:r>
              <w:rPr>
                <w:rFonts w:ascii="Times New Roman" w:hAnsi="Times New Roman"/>
                <w:i w:val="0"/>
              </w:rPr>
              <w:t>Tajana Štefok, prof. mentor</w:t>
            </w:r>
          </w:p>
        </w:tc>
        <w:tc>
          <w:tcPr>
            <w:tcW w:w="2694"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7F5CD4" w:rsidP="0002532B">
            <w:pPr>
              <w:jc w:val="center"/>
              <w:rPr>
                <w:rFonts w:ascii="Times New Roman" w:hAnsi="Times New Roman"/>
                <w:i w:val="0"/>
              </w:rPr>
            </w:pPr>
            <w:r>
              <w:rPr>
                <w:rFonts w:ascii="Times New Roman" w:hAnsi="Times New Roman"/>
                <w:i w:val="0"/>
              </w:rPr>
              <w:t>član</w:t>
            </w:r>
          </w:p>
        </w:tc>
      </w:tr>
      <w:tr w:rsidR="00A622F4" w:rsidRPr="00561D33" w:rsidTr="00D916E0">
        <w:trPr>
          <w:cantSplit/>
          <w:trHeight w:val="280"/>
        </w:trPr>
        <w:tc>
          <w:tcPr>
            <w:tcW w:w="490"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4</w:t>
            </w:r>
            <w:r w:rsidR="006716C9" w:rsidRPr="00561D33">
              <w:rPr>
                <w:rFonts w:ascii="Times New Roman" w:hAnsi="Times New Roman"/>
                <w:i w:val="0"/>
              </w:rPr>
              <w:t>.</w:t>
            </w:r>
          </w:p>
        </w:tc>
        <w:tc>
          <w:tcPr>
            <w:tcW w:w="3376"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697076" w:rsidP="006354C9">
            <w:pPr>
              <w:rPr>
                <w:rFonts w:ascii="Times New Roman" w:hAnsi="Times New Roman"/>
                <w:i w:val="0"/>
              </w:rPr>
            </w:pPr>
            <w:r>
              <w:rPr>
                <w:rFonts w:ascii="Times New Roman" w:hAnsi="Times New Roman"/>
                <w:i w:val="0"/>
              </w:rPr>
              <w:t>Marijan Lazar, prof.</w:t>
            </w:r>
          </w:p>
        </w:tc>
        <w:tc>
          <w:tcPr>
            <w:tcW w:w="2694"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član</w:t>
            </w:r>
          </w:p>
        </w:tc>
      </w:tr>
      <w:tr w:rsidR="00A622F4" w:rsidRPr="00561D33" w:rsidTr="00D916E0">
        <w:trPr>
          <w:cantSplit/>
          <w:trHeight w:val="290"/>
        </w:trPr>
        <w:tc>
          <w:tcPr>
            <w:tcW w:w="490"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5</w:t>
            </w:r>
            <w:r w:rsidR="006716C9" w:rsidRPr="00561D33">
              <w:rPr>
                <w:rFonts w:ascii="Times New Roman" w:hAnsi="Times New Roman"/>
                <w:i w:val="0"/>
              </w:rPr>
              <w:t>.</w:t>
            </w:r>
          </w:p>
        </w:tc>
        <w:tc>
          <w:tcPr>
            <w:tcW w:w="3376"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697076" w:rsidP="00697076">
            <w:pPr>
              <w:rPr>
                <w:rFonts w:ascii="Times New Roman" w:hAnsi="Times New Roman"/>
                <w:i w:val="0"/>
              </w:rPr>
            </w:pPr>
            <w:r>
              <w:rPr>
                <w:rFonts w:ascii="Times New Roman" w:hAnsi="Times New Roman"/>
                <w:i w:val="0"/>
              </w:rPr>
              <w:t>Milorad Sarap, prof.</w:t>
            </w:r>
          </w:p>
        </w:tc>
        <w:tc>
          <w:tcPr>
            <w:tcW w:w="2694"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član</w:t>
            </w:r>
          </w:p>
        </w:tc>
      </w:tr>
      <w:tr w:rsidR="00A622F4" w:rsidRPr="00561D33" w:rsidTr="00D916E0">
        <w:trPr>
          <w:cantSplit/>
          <w:trHeight w:val="280"/>
        </w:trPr>
        <w:tc>
          <w:tcPr>
            <w:tcW w:w="490"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6</w:t>
            </w:r>
            <w:r w:rsidR="006716C9" w:rsidRPr="00561D33">
              <w:rPr>
                <w:rFonts w:ascii="Times New Roman" w:hAnsi="Times New Roman"/>
                <w:i w:val="0"/>
              </w:rPr>
              <w:t>.</w:t>
            </w:r>
          </w:p>
        </w:tc>
        <w:tc>
          <w:tcPr>
            <w:tcW w:w="3376"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C82B07" w:rsidP="0002532B">
            <w:pPr>
              <w:rPr>
                <w:rFonts w:ascii="Times New Roman" w:hAnsi="Times New Roman"/>
                <w:i w:val="0"/>
              </w:rPr>
            </w:pPr>
            <w:r>
              <w:rPr>
                <w:rFonts w:ascii="Times New Roman" w:hAnsi="Times New Roman"/>
                <w:i w:val="0"/>
              </w:rPr>
              <w:t>Melita Pesek, prof.</w:t>
            </w:r>
          </w:p>
        </w:tc>
        <w:tc>
          <w:tcPr>
            <w:tcW w:w="2694"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član</w:t>
            </w:r>
          </w:p>
        </w:tc>
      </w:tr>
      <w:tr w:rsidR="00A622F4" w:rsidRPr="00561D33" w:rsidTr="00D916E0">
        <w:trPr>
          <w:cantSplit/>
          <w:trHeight w:val="280"/>
        </w:trPr>
        <w:tc>
          <w:tcPr>
            <w:tcW w:w="490"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lastRenderedPageBreak/>
              <w:t>7</w:t>
            </w:r>
            <w:r w:rsidR="006716C9" w:rsidRPr="00561D33">
              <w:rPr>
                <w:rFonts w:ascii="Times New Roman" w:hAnsi="Times New Roman"/>
                <w:i w:val="0"/>
              </w:rPr>
              <w:t>.</w:t>
            </w:r>
          </w:p>
        </w:tc>
        <w:tc>
          <w:tcPr>
            <w:tcW w:w="3376"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tcPr>
          <w:p w:rsidR="00A622F4" w:rsidRPr="00561D33" w:rsidRDefault="007F5CD4" w:rsidP="0002532B">
            <w:pPr>
              <w:rPr>
                <w:rFonts w:ascii="Times New Roman" w:hAnsi="Times New Roman"/>
                <w:i w:val="0"/>
              </w:rPr>
            </w:pPr>
            <w:r>
              <w:rPr>
                <w:rFonts w:ascii="Times New Roman" w:hAnsi="Times New Roman"/>
                <w:i w:val="0"/>
              </w:rPr>
              <w:t>Jasminka Kalšan, mentor</w:t>
            </w:r>
          </w:p>
        </w:tc>
        <w:tc>
          <w:tcPr>
            <w:tcW w:w="2694" w:type="dxa"/>
            <w:tcBorders>
              <w:top w:val="dotted" w:sz="4" w:space="0" w:color="000000"/>
              <w:left w:val="dotted" w:sz="4" w:space="0" w:color="000000"/>
              <w:bottom w:val="dotted" w:sz="4" w:space="0" w:color="000000"/>
              <w:right w:val="dotted" w:sz="4" w:space="0" w:color="000000"/>
            </w:tcBorders>
            <w:shd w:val="clear" w:color="auto" w:fill="FFFFFF"/>
            <w:tcMar>
              <w:top w:w="0" w:type="dxa"/>
              <w:left w:w="0" w:type="dxa"/>
              <w:bottom w:w="0" w:type="dxa"/>
              <w:right w:w="0" w:type="dxa"/>
            </w:tcMar>
            <w:vAlign w:val="center"/>
          </w:tcPr>
          <w:p w:rsidR="00A622F4" w:rsidRPr="00561D33" w:rsidRDefault="00A622F4" w:rsidP="0002532B">
            <w:pPr>
              <w:jc w:val="center"/>
              <w:rPr>
                <w:rFonts w:ascii="Times New Roman" w:hAnsi="Times New Roman"/>
                <w:i w:val="0"/>
              </w:rPr>
            </w:pPr>
            <w:r w:rsidRPr="00561D33">
              <w:rPr>
                <w:rFonts w:ascii="Times New Roman" w:hAnsi="Times New Roman"/>
                <w:i w:val="0"/>
              </w:rPr>
              <w:t>član</w:t>
            </w:r>
          </w:p>
        </w:tc>
      </w:tr>
    </w:tbl>
    <w:p w:rsidR="00A622F4" w:rsidRPr="00561D33" w:rsidRDefault="00A622F4" w:rsidP="00A622F4">
      <w:pPr>
        <w:autoSpaceDE w:val="0"/>
        <w:autoSpaceDN w:val="0"/>
        <w:adjustRightInd w:val="0"/>
        <w:jc w:val="both"/>
        <w:rPr>
          <w:rFonts w:ascii="Times New Roman" w:hAnsi="Times New Roman"/>
          <w:b/>
          <w:i w:val="0"/>
        </w:rPr>
      </w:pPr>
    </w:p>
    <w:p w:rsidR="00A622F4" w:rsidRPr="00561D33" w:rsidRDefault="00A622F4" w:rsidP="00A622F4">
      <w:pPr>
        <w:autoSpaceDE w:val="0"/>
        <w:autoSpaceDN w:val="0"/>
        <w:adjustRightInd w:val="0"/>
        <w:jc w:val="both"/>
        <w:rPr>
          <w:rFonts w:ascii="Times New Roman" w:hAnsi="Times New Roman"/>
          <w:b/>
          <w:i w:val="0"/>
        </w:rPr>
      </w:pPr>
    </w:p>
    <w:p w:rsidR="00A622F4" w:rsidRPr="00561D33" w:rsidRDefault="00A622F4" w:rsidP="00A622F4">
      <w:pPr>
        <w:autoSpaceDE w:val="0"/>
        <w:autoSpaceDN w:val="0"/>
        <w:adjustRightInd w:val="0"/>
        <w:jc w:val="both"/>
        <w:rPr>
          <w:rFonts w:ascii="Times New Roman" w:hAnsi="Times New Roman"/>
          <w:b/>
          <w:i w:val="0"/>
        </w:rPr>
      </w:pPr>
      <w:r w:rsidRPr="00561D33">
        <w:rPr>
          <w:rFonts w:ascii="Times New Roman" w:hAnsi="Times New Roman"/>
          <w:b/>
          <w:i w:val="0"/>
        </w:rPr>
        <w:t>Školsko ispitno povjerenstvo obavlja sljedeće poslove:</w:t>
      </w:r>
    </w:p>
    <w:p w:rsidR="00A622F4" w:rsidRPr="00561D33" w:rsidRDefault="00A622F4" w:rsidP="00A203CA">
      <w:pPr>
        <w:numPr>
          <w:ilvl w:val="0"/>
          <w:numId w:val="42"/>
        </w:numPr>
        <w:autoSpaceDE w:val="0"/>
        <w:autoSpaceDN w:val="0"/>
        <w:adjustRightInd w:val="0"/>
        <w:jc w:val="both"/>
        <w:rPr>
          <w:rFonts w:ascii="Times New Roman" w:hAnsi="Times New Roman"/>
          <w:i w:val="0"/>
        </w:rPr>
      </w:pPr>
      <w:r w:rsidRPr="00561D33">
        <w:rPr>
          <w:rFonts w:ascii="Times New Roman" w:hAnsi="Times New Roman"/>
          <w:i w:val="0"/>
        </w:rPr>
        <w:t>utvrđuje preliminarni popis učenika za polaganje ispita na temelju zaprimljenih</w:t>
      </w:r>
    </w:p>
    <w:p w:rsidR="00A622F4" w:rsidRPr="00561D33" w:rsidRDefault="00156634" w:rsidP="00A203CA">
      <w:pPr>
        <w:numPr>
          <w:ilvl w:val="0"/>
          <w:numId w:val="42"/>
        </w:numPr>
        <w:autoSpaceDE w:val="0"/>
        <w:autoSpaceDN w:val="0"/>
        <w:adjustRightInd w:val="0"/>
        <w:jc w:val="both"/>
        <w:rPr>
          <w:rFonts w:ascii="Times New Roman" w:hAnsi="Times New Roman"/>
          <w:i w:val="0"/>
        </w:rPr>
      </w:pPr>
      <w:r>
        <w:rPr>
          <w:rFonts w:ascii="Times New Roman" w:hAnsi="Times New Roman"/>
          <w:i w:val="0"/>
        </w:rPr>
        <w:t>pred</w:t>
      </w:r>
      <w:r w:rsidR="00A622F4" w:rsidRPr="00561D33">
        <w:rPr>
          <w:rFonts w:ascii="Times New Roman" w:hAnsi="Times New Roman"/>
          <w:i w:val="0"/>
        </w:rPr>
        <w:t>prijava i dostavlja ga Centru,</w:t>
      </w:r>
    </w:p>
    <w:p w:rsidR="00A622F4" w:rsidRPr="00561D33" w:rsidRDefault="00A622F4" w:rsidP="00A203CA">
      <w:pPr>
        <w:numPr>
          <w:ilvl w:val="0"/>
          <w:numId w:val="42"/>
        </w:numPr>
        <w:autoSpaceDE w:val="0"/>
        <w:autoSpaceDN w:val="0"/>
        <w:adjustRightInd w:val="0"/>
        <w:jc w:val="both"/>
        <w:rPr>
          <w:rFonts w:ascii="Times New Roman" w:hAnsi="Times New Roman"/>
          <w:i w:val="0"/>
        </w:rPr>
      </w:pPr>
      <w:r w:rsidRPr="00561D33">
        <w:rPr>
          <w:rFonts w:ascii="Times New Roman" w:hAnsi="Times New Roman"/>
          <w:i w:val="0"/>
        </w:rPr>
        <w:t>utvrđuje konačan popis učenika koji su ispunili uvjete za polaganje ispita i</w:t>
      </w:r>
    </w:p>
    <w:p w:rsidR="00A622F4" w:rsidRPr="00561D33" w:rsidRDefault="00A622F4" w:rsidP="00A203CA">
      <w:pPr>
        <w:numPr>
          <w:ilvl w:val="0"/>
          <w:numId w:val="42"/>
        </w:numPr>
        <w:autoSpaceDE w:val="0"/>
        <w:autoSpaceDN w:val="0"/>
        <w:adjustRightInd w:val="0"/>
        <w:jc w:val="both"/>
        <w:rPr>
          <w:rFonts w:ascii="Times New Roman" w:hAnsi="Times New Roman"/>
          <w:i w:val="0"/>
        </w:rPr>
      </w:pPr>
      <w:r w:rsidRPr="00561D33">
        <w:rPr>
          <w:rFonts w:ascii="Times New Roman" w:hAnsi="Times New Roman"/>
          <w:i w:val="0"/>
        </w:rPr>
        <w:t>dostavlja ga Centru,</w:t>
      </w:r>
    </w:p>
    <w:p w:rsidR="00A622F4" w:rsidRPr="00561D33" w:rsidRDefault="00A622F4" w:rsidP="00A203CA">
      <w:pPr>
        <w:numPr>
          <w:ilvl w:val="0"/>
          <w:numId w:val="42"/>
        </w:numPr>
        <w:autoSpaceDE w:val="0"/>
        <w:autoSpaceDN w:val="0"/>
        <w:adjustRightInd w:val="0"/>
        <w:jc w:val="both"/>
        <w:rPr>
          <w:rFonts w:ascii="Times New Roman" w:hAnsi="Times New Roman"/>
          <w:i w:val="0"/>
        </w:rPr>
      </w:pPr>
      <w:r w:rsidRPr="00561D33">
        <w:rPr>
          <w:rFonts w:ascii="Times New Roman" w:hAnsi="Times New Roman"/>
          <w:i w:val="0"/>
        </w:rPr>
        <w:t>odlučuje o opravdanosti nepristupanja učenika polaganju ispita,</w:t>
      </w:r>
    </w:p>
    <w:p w:rsidR="00A622F4" w:rsidRPr="00561D33" w:rsidRDefault="00A622F4" w:rsidP="00A203CA">
      <w:pPr>
        <w:numPr>
          <w:ilvl w:val="0"/>
          <w:numId w:val="42"/>
        </w:numPr>
        <w:autoSpaceDE w:val="0"/>
        <w:autoSpaceDN w:val="0"/>
        <w:adjustRightInd w:val="0"/>
        <w:jc w:val="both"/>
        <w:rPr>
          <w:rFonts w:ascii="Times New Roman" w:hAnsi="Times New Roman"/>
          <w:i w:val="0"/>
        </w:rPr>
      </w:pPr>
      <w:r w:rsidRPr="00561D33">
        <w:rPr>
          <w:rFonts w:ascii="Times New Roman" w:hAnsi="Times New Roman"/>
          <w:i w:val="0"/>
        </w:rPr>
        <w:t>zaprima prigovore učenika u svezi s nepravilnostima provedbe ispita i</w:t>
      </w:r>
    </w:p>
    <w:p w:rsidR="00A622F4" w:rsidRPr="00561D33" w:rsidRDefault="00A622F4" w:rsidP="00A203CA">
      <w:pPr>
        <w:numPr>
          <w:ilvl w:val="0"/>
          <w:numId w:val="42"/>
        </w:numPr>
        <w:autoSpaceDE w:val="0"/>
        <w:autoSpaceDN w:val="0"/>
        <w:adjustRightInd w:val="0"/>
        <w:jc w:val="both"/>
        <w:rPr>
          <w:rFonts w:ascii="Times New Roman" w:hAnsi="Times New Roman"/>
          <w:i w:val="0"/>
        </w:rPr>
      </w:pPr>
      <w:r w:rsidRPr="00561D33">
        <w:rPr>
          <w:rFonts w:ascii="Times New Roman" w:hAnsi="Times New Roman"/>
          <w:i w:val="0"/>
        </w:rPr>
        <w:t>prigovore učenika na ocjene te dostavlja Centru pismeno mišljenje,</w:t>
      </w:r>
    </w:p>
    <w:p w:rsidR="00A622F4" w:rsidRPr="00561D33" w:rsidRDefault="00A622F4" w:rsidP="00A203CA">
      <w:pPr>
        <w:numPr>
          <w:ilvl w:val="0"/>
          <w:numId w:val="42"/>
        </w:numPr>
        <w:autoSpaceDE w:val="0"/>
        <w:autoSpaceDN w:val="0"/>
        <w:adjustRightInd w:val="0"/>
        <w:jc w:val="both"/>
        <w:rPr>
          <w:rFonts w:ascii="Times New Roman" w:hAnsi="Times New Roman"/>
          <w:i w:val="0"/>
        </w:rPr>
      </w:pPr>
      <w:r w:rsidRPr="00561D33">
        <w:rPr>
          <w:rFonts w:ascii="Times New Roman" w:hAnsi="Times New Roman"/>
          <w:i w:val="0"/>
        </w:rPr>
        <w:t>utvrđuje i ostale poslove nastavnika u provedbi ispita,</w:t>
      </w:r>
    </w:p>
    <w:p w:rsidR="00A622F4" w:rsidRPr="00561D33" w:rsidRDefault="00A622F4" w:rsidP="00A203CA">
      <w:pPr>
        <w:numPr>
          <w:ilvl w:val="0"/>
          <w:numId w:val="42"/>
        </w:numPr>
        <w:autoSpaceDE w:val="0"/>
        <w:autoSpaceDN w:val="0"/>
        <w:adjustRightInd w:val="0"/>
        <w:jc w:val="both"/>
        <w:rPr>
          <w:rFonts w:ascii="Times New Roman" w:hAnsi="Times New Roman"/>
          <w:i w:val="0"/>
        </w:rPr>
      </w:pPr>
      <w:r w:rsidRPr="00561D33">
        <w:rPr>
          <w:rFonts w:ascii="Times New Roman" w:hAnsi="Times New Roman"/>
          <w:i w:val="0"/>
        </w:rPr>
        <w:t>obavlja i druge poslove koji proizlaze iz naravi provedbe ispita.</w:t>
      </w:r>
    </w:p>
    <w:p w:rsidR="00A622F4" w:rsidRPr="00561D33" w:rsidRDefault="00A622F4" w:rsidP="00A622F4">
      <w:pPr>
        <w:jc w:val="both"/>
        <w:rPr>
          <w:rFonts w:ascii="Times New Roman" w:hAnsi="Times New Roman"/>
          <w:i w:val="0"/>
        </w:rPr>
      </w:pPr>
    </w:p>
    <w:p w:rsidR="00A622F4" w:rsidRPr="00561D33" w:rsidRDefault="00A622F4" w:rsidP="00A622F4">
      <w:pPr>
        <w:jc w:val="both"/>
        <w:rPr>
          <w:rFonts w:ascii="Times New Roman" w:hAnsi="Times New Roman"/>
          <w:b/>
          <w:i w:val="0"/>
        </w:rPr>
      </w:pPr>
      <w:r w:rsidRPr="00561D33">
        <w:rPr>
          <w:rFonts w:ascii="Times New Roman" w:hAnsi="Times New Roman"/>
          <w:b/>
          <w:i w:val="0"/>
        </w:rPr>
        <w:t>Dežurni nastavnici obavljaju sljedeće poslove:</w:t>
      </w:r>
    </w:p>
    <w:p w:rsidR="00A622F4" w:rsidRPr="00561D33" w:rsidRDefault="00A622F4" w:rsidP="00A203CA">
      <w:pPr>
        <w:numPr>
          <w:ilvl w:val="0"/>
          <w:numId w:val="41"/>
        </w:numPr>
        <w:autoSpaceDE w:val="0"/>
        <w:autoSpaceDN w:val="0"/>
        <w:adjustRightInd w:val="0"/>
        <w:jc w:val="both"/>
        <w:rPr>
          <w:rFonts w:ascii="Times New Roman" w:hAnsi="Times New Roman"/>
          <w:i w:val="0"/>
        </w:rPr>
      </w:pPr>
      <w:r w:rsidRPr="00561D33">
        <w:rPr>
          <w:rFonts w:ascii="Times New Roman" w:hAnsi="Times New Roman"/>
          <w:i w:val="0"/>
        </w:rPr>
        <w:t>tijekom ispita osiguravaju poštivanje propisanih pravila i uputa</w:t>
      </w:r>
    </w:p>
    <w:p w:rsidR="00A622F4" w:rsidRPr="00561D33" w:rsidRDefault="00A622F4" w:rsidP="00A203CA">
      <w:pPr>
        <w:numPr>
          <w:ilvl w:val="0"/>
          <w:numId w:val="41"/>
        </w:numPr>
        <w:autoSpaceDE w:val="0"/>
        <w:autoSpaceDN w:val="0"/>
        <w:adjustRightInd w:val="0"/>
        <w:jc w:val="both"/>
        <w:rPr>
          <w:rFonts w:ascii="Times New Roman" w:hAnsi="Times New Roman"/>
          <w:i w:val="0"/>
        </w:rPr>
      </w:pPr>
      <w:r w:rsidRPr="00561D33">
        <w:rPr>
          <w:rFonts w:ascii="Times New Roman" w:hAnsi="Times New Roman"/>
          <w:i w:val="0"/>
        </w:rPr>
        <w:t>bilježe u zapisnik sve posebnosti koje su se dogodile tijekom provedbe ispita</w:t>
      </w:r>
    </w:p>
    <w:p w:rsidR="00A622F4" w:rsidRPr="00561D33" w:rsidRDefault="00A622F4" w:rsidP="00A203CA">
      <w:pPr>
        <w:numPr>
          <w:ilvl w:val="0"/>
          <w:numId w:val="41"/>
        </w:numPr>
        <w:autoSpaceDE w:val="0"/>
        <w:autoSpaceDN w:val="0"/>
        <w:adjustRightInd w:val="0"/>
        <w:jc w:val="both"/>
        <w:rPr>
          <w:rFonts w:ascii="Times New Roman" w:hAnsi="Times New Roman"/>
          <w:i w:val="0"/>
        </w:rPr>
      </w:pPr>
      <w:r w:rsidRPr="00561D33">
        <w:rPr>
          <w:rFonts w:ascii="Times New Roman" w:hAnsi="Times New Roman"/>
          <w:i w:val="0"/>
        </w:rPr>
        <w:t xml:space="preserve">dopuštaju učeniku da uz njegovu pratnju privremeno napusti ispitnu prostoriju. </w:t>
      </w:r>
    </w:p>
    <w:p w:rsidR="00A622F4" w:rsidRPr="00561D33" w:rsidRDefault="00A622F4" w:rsidP="00A203CA">
      <w:pPr>
        <w:numPr>
          <w:ilvl w:val="0"/>
          <w:numId w:val="41"/>
        </w:numPr>
        <w:autoSpaceDE w:val="0"/>
        <w:autoSpaceDN w:val="0"/>
        <w:adjustRightInd w:val="0"/>
        <w:jc w:val="both"/>
        <w:rPr>
          <w:rFonts w:ascii="Times New Roman" w:hAnsi="Times New Roman"/>
          <w:i w:val="0"/>
        </w:rPr>
      </w:pPr>
      <w:r w:rsidRPr="00561D33">
        <w:rPr>
          <w:rFonts w:ascii="Times New Roman" w:hAnsi="Times New Roman"/>
          <w:i w:val="0"/>
        </w:rPr>
        <w:t>odobravaju odsutnost učenika iz ispitne prostorije do pet minuta, a dulju odsutnost dežurni nastavnici mogu dopustiti samo u iznimnim slučajevima.</w:t>
      </w:r>
    </w:p>
    <w:p w:rsidR="00A622F4" w:rsidRPr="00561D33" w:rsidRDefault="00A622F4" w:rsidP="00A203CA">
      <w:pPr>
        <w:numPr>
          <w:ilvl w:val="0"/>
          <w:numId w:val="41"/>
        </w:numPr>
        <w:autoSpaceDE w:val="0"/>
        <w:autoSpaceDN w:val="0"/>
        <w:adjustRightInd w:val="0"/>
        <w:jc w:val="both"/>
        <w:rPr>
          <w:rFonts w:ascii="Times New Roman" w:hAnsi="Times New Roman"/>
          <w:i w:val="0"/>
        </w:rPr>
      </w:pPr>
      <w:r w:rsidRPr="00561D33">
        <w:rPr>
          <w:rFonts w:ascii="Times New Roman" w:hAnsi="Times New Roman"/>
          <w:i w:val="0"/>
        </w:rPr>
        <w:t xml:space="preserve">na završetku pisanja pokupe materijale te provjeravaju jesu li učenici vratili sve dobivene materijale i je li to izvršeno prema uputama. </w:t>
      </w:r>
    </w:p>
    <w:p w:rsidR="00A622F4" w:rsidRPr="00561D33" w:rsidRDefault="00A622F4" w:rsidP="00A203CA">
      <w:pPr>
        <w:numPr>
          <w:ilvl w:val="0"/>
          <w:numId w:val="41"/>
        </w:numPr>
        <w:autoSpaceDE w:val="0"/>
        <w:autoSpaceDN w:val="0"/>
        <w:adjustRightInd w:val="0"/>
        <w:jc w:val="both"/>
        <w:rPr>
          <w:rFonts w:ascii="Times New Roman" w:hAnsi="Times New Roman"/>
          <w:i w:val="0"/>
        </w:rPr>
      </w:pPr>
      <w:r w:rsidRPr="00561D33">
        <w:rPr>
          <w:rFonts w:ascii="Times New Roman" w:hAnsi="Times New Roman"/>
          <w:i w:val="0"/>
        </w:rPr>
        <w:t>utvrde li nedostatke pokušavaju ih otkloniti, unose ih u zapisnik i tek nakon toga dopuštaju učenicima izlazak iz ispitne prostorije</w:t>
      </w:r>
    </w:p>
    <w:p w:rsidR="00A622F4" w:rsidRPr="00561D33" w:rsidRDefault="00A622F4" w:rsidP="00A203CA">
      <w:pPr>
        <w:numPr>
          <w:ilvl w:val="0"/>
          <w:numId w:val="41"/>
        </w:numPr>
        <w:autoSpaceDE w:val="0"/>
        <w:autoSpaceDN w:val="0"/>
        <w:adjustRightInd w:val="0"/>
        <w:jc w:val="both"/>
        <w:rPr>
          <w:rFonts w:ascii="Times New Roman" w:hAnsi="Times New Roman"/>
          <w:i w:val="0"/>
        </w:rPr>
      </w:pPr>
      <w:r w:rsidRPr="00561D33">
        <w:rPr>
          <w:rFonts w:ascii="Times New Roman" w:hAnsi="Times New Roman"/>
          <w:i w:val="0"/>
        </w:rPr>
        <w:t>obavljaju i druge poslove temeljem Pravilnika o polaganju državne mature te uputa Školskog ispitnog povjerenstva.</w:t>
      </w:r>
    </w:p>
    <w:p w:rsidR="00A622F4" w:rsidRPr="00561D33" w:rsidRDefault="00A622F4" w:rsidP="00A622F4">
      <w:pPr>
        <w:jc w:val="both"/>
        <w:rPr>
          <w:rFonts w:ascii="Times New Roman" w:hAnsi="Times New Roman"/>
          <w:i w:val="0"/>
        </w:rPr>
      </w:pPr>
    </w:p>
    <w:p w:rsidR="00A622F4" w:rsidRPr="00561D33" w:rsidRDefault="00A622F4" w:rsidP="00A622F4">
      <w:pPr>
        <w:rPr>
          <w:rFonts w:ascii="Times New Roman" w:hAnsi="Times New Roman"/>
          <w:i w:val="0"/>
        </w:rPr>
      </w:pPr>
    </w:p>
    <w:p w:rsidR="001802EC" w:rsidRPr="00561D33" w:rsidRDefault="001802EC"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Default="00A622F4" w:rsidP="00A622F4">
      <w:pPr>
        <w:rPr>
          <w:rFonts w:ascii="Times New Roman" w:hAnsi="Times New Roman"/>
          <w:i w:val="0"/>
        </w:rPr>
      </w:pPr>
    </w:p>
    <w:p w:rsidR="00D5131C" w:rsidRPr="00561D33" w:rsidRDefault="00D5131C"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C732C5" w:rsidRPr="00561D33" w:rsidRDefault="00C732C5" w:rsidP="00A622F4">
      <w:pPr>
        <w:rPr>
          <w:rFonts w:ascii="Times New Roman" w:hAnsi="Times New Roman"/>
          <w:i w:val="0"/>
        </w:rPr>
      </w:pPr>
    </w:p>
    <w:p w:rsidR="00C732C5" w:rsidRPr="00561D33" w:rsidRDefault="00C732C5" w:rsidP="00A622F4">
      <w:pPr>
        <w:rPr>
          <w:rFonts w:ascii="Times New Roman" w:hAnsi="Times New Roman"/>
          <w:i w:val="0"/>
        </w:rPr>
      </w:pPr>
    </w:p>
    <w:p w:rsidR="00A622F4" w:rsidRPr="00561D33" w:rsidRDefault="00F5513F" w:rsidP="00F5513F">
      <w:pPr>
        <w:ind w:left="360"/>
        <w:rPr>
          <w:rFonts w:ascii="Times New Roman" w:hAnsi="Times New Roman"/>
          <w:b/>
          <w:i w:val="0"/>
          <w:szCs w:val="24"/>
        </w:rPr>
      </w:pPr>
      <w:r w:rsidRPr="00561D33">
        <w:rPr>
          <w:rFonts w:ascii="Times New Roman" w:hAnsi="Times New Roman"/>
          <w:b/>
          <w:i w:val="0"/>
          <w:szCs w:val="24"/>
        </w:rPr>
        <w:t xml:space="preserve">20. </w:t>
      </w:r>
      <w:r w:rsidR="00A833C7" w:rsidRPr="00561D33">
        <w:rPr>
          <w:rFonts w:ascii="Times New Roman" w:hAnsi="Times New Roman"/>
          <w:b/>
          <w:i w:val="0"/>
          <w:szCs w:val="24"/>
        </w:rPr>
        <w:t>POVJERENSTVO ZA PRIPREMU MATURALNE VEČERI</w:t>
      </w:r>
    </w:p>
    <w:p w:rsidR="00A833C7" w:rsidRPr="00561D33" w:rsidRDefault="00A833C7" w:rsidP="00A833C7">
      <w:pPr>
        <w:pStyle w:val="Odlomakpopisa"/>
        <w:rPr>
          <w:rFonts w:ascii="Times New Roman" w:hAnsi="Times New Roman"/>
          <w:sz w:val="24"/>
          <w:szCs w:val="24"/>
        </w:rPr>
      </w:pPr>
    </w:p>
    <w:p w:rsidR="00A833C7" w:rsidRPr="00561D33" w:rsidRDefault="00A833C7" w:rsidP="00A203CA">
      <w:pPr>
        <w:pStyle w:val="Odlomakpopisa"/>
        <w:numPr>
          <w:ilvl w:val="0"/>
          <w:numId w:val="51"/>
        </w:numPr>
        <w:rPr>
          <w:rFonts w:ascii="Times New Roman" w:hAnsi="Times New Roman"/>
          <w:sz w:val="24"/>
          <w:szCs w:val="24"/>
        </w:rPr>
      </w:pPr>
      <w:r w:rsidRPr="00561D33">
        <w:rPr>
          <w:rFonts w:ascii="Times New Roman" w:hAnsi="Times New Roman"/>
          <w:sz w:val="24"/>
          <w:szCs w:val="24"/>
        </w:rPr>
        <w:t>Tomislav  Gregur, prof.-ravnatelj</w:t>
      </w:r>
    </w:p>
    <w:p w:rsidR="00A833C7" w:rsidRPr="00561D33" w:rsidRDefault="00A833C7" w:rsidP="00A203CA">
      <w:pPr>
        <w:pStyle w:val="Odlomakpopisa"/>
        <w:numPr>
          <w:ilvl w:val="0"/>
          <w:numId w:val="51"/>
        </w:numPr>
        <w:rPr>
          <w:rFonts w:ascii="Times New Roman" w:hAnsi="Times New Roman"/>
          <w:sz w:val="24"/>
          <w:szCs w:val="24"/>
        </w:rPr>
      </w:pPr>
      <w:r w:rsidRPr="00561D33">
        <w:rPr>
          <w:rFonts w:ascii="Times New Roman" w:hAnsi="Times New Roman"/>
          <w:sz w:val="24"/>
          <w:szCs w:val="24"/>
        </w:rPr>
        <w:t xml:space="preserve">mr. </w:t>
      </w:r>
      <w:r w:rsidR="00DA59E4" w:rsidRPr="00561D33">
        <w:rPr>
          <w:rFonts w:ascii="Times New Roman" w:hAnsi="Times New Roman"/>
          <w:sz w:val="24"/>
          <w:szCs w:val="24"/>
        </w:rPr>
        <w:t>sc. Tanja Lilić-</w:t>
      </w:r>
      <w:r w:rsidRPr="00561D33">
        <w:rPr>
          <w:rFonts w:ascii="Times New Roman" w:hAnsi="Times New Roman"/>
          <w:sz w:val="24"/>
          <w:szCs w:val="24"/>
        </w:rPr>
        <w:t>pedagog</w:t>
      </w:r>
      <w:r w:rsidR="00DA59E4" w:rsidRPr="00561D33">
        <w:rPr>
          <w:rFonts w:ascii="Times New Roman" w:hAnsi="Times New Roman"/>
          <w:sz w:val="24"/>
          <w:szCs w:val="24"/>
        </w:rPr>
        <w:t xml:space="preserve"> mentor</w:t>
      </w:r>
    </w:p>
    <w:p w:rsidR="00A833C7" w:rsidRPr="00561D33" w:rsidRDefault="00B40A1F" w:rsidP="00A203CA">
      <w:pPr>
        <w:pStyle w:val="Odlomakpopisa"/>
        <w:numPr>
          <w:ilvl w:val="0"/>
          <w:numId w:val="51"/>
        </w:numPr>
        <w:rPr>
          <w:rFonts w:ascii="Times New Roman" w:hAnsi="Times New Roman"/>
          <w:sz w:val="24"/>
          <w:szCs w:val="24"/>
        </w:rPr>
      </w:pPr>
      <w:r>
        <w:rPr>
          <w:rFonts w:ascii="Times New Roman" w:hAnsi="Times New Roman"/>
          <w:sz w:val="24"/>
          <w:szCs w:val="24"/>
        </w:rPr>
        <w:t>Tajana Štefok</w:t>
      </w:r>
      <w:r w:rsidR="00A833C7" w:rsidRPr="00561D33">
        <w:rPr>
          <w:rFonts w:ascii="Times New Roman" w:hAnsi="Times New Roman"/>
          <w:sz w:val="24"/>
          <w:szCs w:val="24"/>
        </w:rPr>
        <w:t xml:space="preserve">, prof. </w:t>
      </w:r>
      <w:r>
        <w:rPr>
          <w:rFonts w:ascii="Times New Roman" w:hAnsi="Times New Roman"/>
          <w:sz w:val="24"/>
          <w:szCs w:val="24"/>
        </w:rPr>
        <w:t>mentor</w:t>
      </w:r>
      <w:r w:rsidR="00A833C7" w:rsidRPr="00561D33">
        <w:rPr>
          <w:rFonts w:ascii="Times New Roman" w:hAnsi="Times New Roman"/>
          <w:sz w:val="24"/>
          <w:szCs w:val="24"/>
        </w:rPr>
        <w:t>–razrednik 4.G</w:t>
      </w:r>
    </w:p>
    <w:p w:rsidR="00A833C7" w:rsidRPr="00561D33" w:rsidRDefault="00B40A1F" w:rsidP="00A203CA">
      <w:pPr>
        <w:pStyle w:val="Odlomakpopisa"/>
        <w:numPr>
          <w:ilvl w:val="0"/>
          <w:numId w:val="51"/>
        </w:numPr>
        <w:rPr>
          <w:rFonts w:ascii="Times New Roman" w:hAnsi="Times New Roman"/>
          <w:sz w:val="24"/>
          <w:szCs w:val="24"/>
        </w:rPr>
      </w:pPr>
      <w:r>
        <w:rPr>
          <w:rFonts w:ascii="Times New Roman" w:hAnsi="Times New Roman"/>
          <w:sz w:val="24"/>
          <w:szCs w:val="24"/>
        </w:rPr>
        <w:t>Valentina Kirić, prof.</w:t>
      </w:r>
      <w:r w:rsidR="00A833C7" w:rsidRPr="00561D33">
        <w:rPr>
          <w:rFonts w:ascii="Times New Roman" w:hAnsi="Times New Roman"/>
          <w:sz w:val="24"/>
          <w:szCs w:val="24"/>
        </w:rPr>
        <w:t>-razrednik 4.EK</w:t>
      </w:r>
    </w:p>
    <w:p w:rsidR="00A833C7" w:rsidRPr="00561D33" w:rsidRDefault="00B40A1F" w:rsidP="00A203CA">
      <w:pPr>
        <w:pStyle w:val="Odlomakpopisa"/>
        <w:numPr>
          <w:ilvl w:val="0"/>
          <w:numId w:val="51"/>
        </w:numPr>
        <w:rPr>
          <w:rFonts w:ascii="Times New Roman" w:hAnsi="Times New Roman"/>
          <w:sz w:val="24"/>
          <w:szCs w:val="24"/>
        </w:rPr>
      </w:pPr>
      <w:r>
        <w:rPr>
          <w:rFonts w:ascii="Times New Roman" w:hAnsi="Times New Roman"/>
          <w:sz w:val="24"/>
          <w:szCs w:val="24"/>
        </w:rPr>
        <w:t>Melita Pesek</w:t>
      </w:r>
      <w:r w:rsidR="00DA59E4" w:rsidRPr="00561D33">
        <w:rPr>
          <w:rFonts w:ascii="Times New Roman" w:hAnsi="Times New Roman"/>
          <w:sz w:val="24"/>
          <w:szCs w:val="24"/>
        </w:rPr>
        <w:t>, prof.</w:t>
      </w:r>
      <w:r w:rsidR="00A833C7" w:rsidRPr="00561D33">
        <w:rPr>
          <w:rFonts w:ascii="Times New Roman" w:hAnsi="Times New Roman"/>
          <w:sz w:val="24"/>
          <w:szCs w:val="24"/>
        </w:rPr>
        <w:t>-razrednik 4.THK</w:t>
      </w:r>
    </w:p>
    <w:p w:rsidR="00A833C7" w:rsidRPr="00561D33" w:rsidRDefault="00B40A1F" w:rsidP="00A203CA">
      <w:pPr>
        <w:pStyle w:val="Odlomakpopisa"/>
        <w:numPr>
          <w:ilvl w:val="0"/>
          <w:numId w:val="51"/>
        </w:numPr>
        <w:rPr>
          <w:rFonts w:ascii="Times New Roman" w:hAnsi="Times New Roman"/>
          <w:sz w:val="24"/>
          <w:szCs w:val="24"/>
        </w:rPr>
      </w:pPr>
      <w:r>
        <w:rPr>
          <w:rFonts w:ascii="Times New Roman" w:hAnsi="Times New Roman"/>
          <w:sz w:val="24"/>
          <w:szCs w:val="24"/>
        </w:rPr>
        <w:t>Mišo Rašan</w:t>
      </w:r>
      <w:r w:rsidR="00DA59E4" w:rsidRPr="00561D33">
        <w:rPr>
          <w:rFonts w:ascii="Times New Roman" w:hAnsi="Times New Roman"/>
          <w:sz w:val="24"/>
          <w:szCs w:val="24"/>
        </w:rPr>
        <w:t xml:space="preserve">, </w:t>
      </w:r>
      <w:r>
        <w:rPr>
          <w:rFonts w:ascii="Times New Roman" w:hAnsi="Times New Roman"/>
          <w:sz w:val="24"/>
          <w:szCs w:val="24"/>
        </w:rPr>
        <w:t>prof. savjetnik</w:t>
      </w:r>
      <w:r w:rsidR="00A833C7" w:rsidRPr="00561D33">
        <w:rPr>
          <w:rFonts w:ascii="Times New Roman" w:hAnsi="Times New Roman"/>
          <w:sz w:val="24"/>
          <w:szCs w:val="24"/>
        </w:rPr>
        <w:t>-razrednik 3.KU</w:t>
      </w:r>
    </w:p>
    <w:p w:rsidR="00A833C7" w:rsidRPr="00561D33" w:rsidRDefault="00B40A1F" w:rsidP="00A203CA">
      <w:pPr>
        <w:pStyle w:val="Odlomakpopisa"/>
        <w:numPr>
          <w:ilvl w:val="0"/>
          <w:numId w:val="51"/>
        </w:numPr>
        <w:rPr>
          <w:rFonts w:ascii="Times New Roman" w:hAnsi="Times New Roman"/>
          <w:sz w:val="24"/>
          <w:szCs w:val="24"/>
        </w:rPr>
      </w:pPr>
      <w:r>
        <w:rPr>
          <w:rFonts w:ascii="Times New Roman" w:hAnsi="Times New Roman"/>
          <w:sz w:val="24"/>
          <w:szCs w:val="24"/>
        </w:rPr>
        <w:t>Danijela Naranđa</w:t>
      </w:r>
      <w:r w:rsidR="00DA59E4" w:rsidRPr="00561D33">
        <w:rPr>
          <w:rFonts w:ascii="Times New Roman" w:hAnsi="Times New Roman"/>
          <w:sz w:val="24"/>
          <w:szCs w:val="24"/>
        </w:rPr>
        <w:t>,</w:t>
      </w:r>
      <w:r>
        <w:rPr>
          <w:rFonts w:ascii="Times New Roman" w:hAnsi="Times New Roman"/>
          <w:sz w:val="24"/>
          <w:szCs w:val="24"/>
        </w:rPr>
        <w:t xml:space="preserve"> prof. </w:t>
      </w:r>
      <w:r w:rsidR="00A833C7" w:rsidRPr="00561D33">
        <w:rPr>
          <w:rFonts w:ascii="Times New Roman" w:hAnsi="Times New Roman"/>
          <w:sz w:val="24"/>
          <w:szCs w:val="24"/>
        </w:rPr>
        <w:t>-razrednik 3.</w:t>
      </w:r>
      <w:r w:rsidR="00DA59E4" w:rsidRPr="00561D33">
        <w:rPr>
          <w:rFonts w:ascii="Times New Roman" w:hAnsi="Times New Roman"/>
          <w:sz w:val="24"/>
          <w:szCs w:val="24"/>
        </w:rPr>
        <w:t>SK</w:t>
      </w:r>
      <w:r>
        <w:rPr>
          <w:rFonts w:ascii="Times New Roman" w:hAnsi="Times New Roman"/>
          <w:sz w:val="24"/>
          <w:szCs w:val="24"/>
        </w:rPr>
        <w:t>P</w:t>
      </w:r>
    </w:p>
    <w:p w:rsidR="00A833C7" w:rsidRPr="00561D33" w:rsidRDefault="00B40A1F" w:rsidP="00A203CA">
      <w:pPr>
        <w:pStyle w:val="Odlomakpopisa"/>
        <w:numPr>
          <w:ilvl w:val="0"/>
          <w:numId w:val="51"/>
        </w:numPr>
        <w:rPr>
          <w:rFonts w:ascii="Times New Roman" w:hAnsi="Times New Roman"/>
          <w:sz w:val="24"/>
          <w:szCs w:val="24"/>
        </w:rPr>
      </w:pPr>
      <w:r>
        <w:rPr>
          <w:rFonts w:ascii="Times New Roman" w:hAnsi="Times New Roman"/>
          <w:sz w:val="24"/>
          <w:szCs w:val="24"/>
        </w:rPr>
        <w:t>Željka Ivančok Varga, prof. mentor</w:t>
      </w:r>
      <w:r w:rsidR="00A833C7" w:rsidRPr="00561D33">
        <w:rPr>
          <w:rFonts w:ascii="Times New Roman" w:hAnsi="Times New Roman"/>
          <w:sz w:val="24"/>
          <w:szCs w:val="24"/>
        </w:rPr>
        <w:t xml:space="preserve"> –razrednik 3.PKS</w:t>
      </w:r>
    </w:p>
    <w:p w:rsidR="00A833C7" w:rsidRPr="00561D33" w:rsidRDefault="00A833C7" w:rsidP="00A203CA">
      <w:pPr>
        <w:pStyle w:val="Odlomakpopisa"/>
        <w:numPr>
          <w:ilvl w:val="0"/>
          <w:numId w:val="51"/>
        </w:numPr>
        <w:rPr>
          <w:rFonts w:ascii="Times New Roman" w:hAnsi="Times New Roman"/>
          <w:sz w:val="24"/>
          <w:szCs w:val="24"/>
        </w:rPr>
      </w:pPr>
      <w:r w:rsidRPr="00561D33">
        <w:rPr>
          <w:rFonts w:ascii="Times New Roman" w:hAnsi="Times New Roman"/>
          <w:sz w:val="24"/>
          <w:szCs w:val="24"/>
        </w:rPr>
        <w:t>Predstavnici učenika</w:t>
      </w:r>
    </w:p>
    <w:p w:rsidR="00A622F4" w:rsidRPr="00561D33" w:rsidRDefault="00A622F4" w:rsidP="00A622F4">
      <w:pPr>
        <w:rPr>
          <w:rFonts w:ascii="Times New Roman" w:hAnsi="Times New Roman"/>
          <w:i w:val="0"/>
          <w:szCs w:val="24"/>
        </w:rPr>
      </w:pPr>
    </w:p>
    <w:p w:rsidR="00A622F4" w:rsidRPr="00561D33" w:rsidRDefault="00A622F4"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A833C7" w:rsidRPr="00561D33" w:rsidRDefault="00A833C7" w:rsidP="00A622F4">
      <w:pPr>
        <w:rPr>
          <w:rFonts w:ascii="Times New Roman" w:hAnsi="Times New Roman"/>
          <w:i w:val="0"/>
        </w:rPr>
      </w:pPr>
    </w:p>
    <w:p w:rsidR="00C732C5" w:rsidRPr="00561D33" w:rsidRDefault="00C732C5" w:rsidP="00A622F4">
      <w:pPr>
        <w:rPr>
          <w:rFonts w:ascii="Times New Roman" w:hAnsi="Times New Roman"/>
          <w:i w:val="0"/>
        </w:rPr>
      </w:pPr>
    </w:p>
    <w:p w:rsidR="00C732C5" w:rsidRPr="00561D33" w:rsidRDefault="00C732C5" w:rsidP="00A622F4">
      <w:pPr>
        <w:rPr>
          <w:rFonts w:ascii="Times New Roman" w:hAnsi="Times New Roman"/>
          <w:i w:val="0"/>
        </w:rPr>
      </w:pPr>
    </w:p>
    <w:p w:rsidR="00C732C5" w:rsidRPr="00561D33" w:rsidRDefault="00C732C5" w:rsidP="00A622F4">
      <w:pPr>
        <w:rPr>
          <w:rFonts w:ascii="Times New Roman" w:hAnsi="Times New Roman"/>
          <w:i w:val="0"/>
        </w:rPr>
      </w:pPr>
    </w:p>
    <w:p w:rsidR="00C732C5" w:rsidRPr="00561D33" w:rsidRDefault="00C732C5" w:rsidP="00A622F4">
      <w:pPr>
        <w:rPr>
          <w:rFonts w:ascii="Times New Roman" w:hAnsi="Times New Roman"/>
          <w:i w:val="0"/>
        </w:rPr>
      </w:pPr>
    </w:p>
    <w:p w:rsidR="00DA59E4" w:rsidRPr="00561D33" w:rsidRDefault="00DA59E4" w:rsidP="00A622F4">
      <w:pPr>
        <w:rPr>
          <w:rFonts w:ascii="Times New Roman" w:hAnsi="Times New Roman"/>
          <w:i w:val="0"/>
        </w:rPr>
      </w:pPr>
    </w:p>
    <w:p w:rsidR="00A741FC" w:rsidRPr="00561D33" w:rsidRDefault="00A741FC" w:rsidP="00A622F4">
      <w:pPr>
        <w:rPr>
          <w:rFonts w:ascii="Times New Roman" w:hAnsi="Times New Roman"/>
          <w:i w:val="0"/>
        </w:rPr>
      </w:pPr>
    </w:p>
    <w:p w:rsidR="00C732C5" w:rsidRPr="00561D33" w:rsidRDefault="00C732C5" w:rsidP="00A622F4">
      <w:pPr>
        <w:rPr>
          <w:rFonts w:ascii="Times New Roman" w:hAnsi="Times New Roman"/>
          <w:i w:val="0"/>
        </w:rPr>
      </w:pPr>
    </w:p>
    <w:p w:rsidR="00C732C5" w:rsidRPr="00561D33" w:rsidRDefault="00C732C5" w:rsidP="00A622F4">
      <w:pPr>
        <w:rPr>
          <w:rFonts w:ascii="Times New Roman" w:hAnsi="Times New Roman"/>
          <w:i w:val="0"/>
        </w:rPr>
      </w:pPr>
    </w:p>
    <w:p w:rsidR="00C732C5" w:rsidRPr="00561D33" w:rsidRDefault="007F7EAE" w:rsidP="00C566D9">
      <w:pPr>
        <w:pStyle w:val="Naslov2"/>
        <w:keepNext w:val="0"/>
        <w:widowControl w:val="0"/>
        <w:tabs>
          <w:tab w:val="left" w:pos="804"/>
        </w:tabs>
        <w:spacing w:before="69" w:line="242" w:lineRule="auto"/>
        <w:ind w:right="-46"/>
        <w:rPr>
          <w:rFonts w:ascii="Times New Roman" w:hAnsi="Times New Roman"/>
          <w:i w:val="0"/>
        </w:rPr>
      </w:pPr>
      <w:r w:rsidRPr="00561D33">
        <w:rPr>
          <w:rFonts w:ascii="Times New Roman" w:hAnsi="Times New Roman"/>
          <w:i w:val="0"/>
        </w:rPr>
        <w:t xml:space="preserve">xi. </w:t>
      </w:r>
      <w:r w:rsidR="00C732C5" w:rsidRPr="00561D33">
        <w:rPr>
          <w:rFonts w:ascii="Times New Roman" w:hAnsi="Times New Roman"/>
          <w:i w:val="0"/>
        </w:rPr>
        <w:t xml:space="preserve">PROGRAM MEĐUPREDMETNIH </w:t>
      </w:r>
      <w:r w:rsidR="00335571">
        <w:rPr>
          <w:rFonts w:ascii="Times New Roman" w:hAnsi="Times New Roman"/>
          <w:i w:val="0"/>
        </w:rPr>
        <w:t xml:space="preserve">TEMA </w:t>
      </w:r>
    </w:p>
    <w:p w:rsidR="00C732C5" w:rsidRPr="00561D33" w:rsidRDefault="00C732C5" w:rsidP="00C732C5">
      <w:pPr>
        <w:spacing w:before="11"/>
        <w:rPr>
          <w:rFonts w:ascii="Times New Roman" w:hAnsi="Times New Roman"/>
          <w:b/>
          <w:bCs/>
          <w:i w:val="0"/>
          <w:szCs w:val="24"/>
        </w:rPr>
      </w:pPr>
    </w:p>
    <w:p w:rsidR="00F13351" w:rsidRPr="00561D33" w:rsidRDefault="00F13351" w:rsidP="00C732C5">
      <w:pPr>
        <w:spacing w:before="8"/>
        <w:rPr>
          <w:rFonts w:ascii="Times New Roman" w:hAnsi="Times New Roman"/>
          <w:b/>
          <w:bCs/>
          <w:i w:val="0"/>
          <w:szCs w:val="24"/>
        </w:rPr>
      </w:pPr>
    </w:p>
    <w:p w:rsidR="00A11A84" w:rsidRPr="00A11A84" w:rsidRDefault="00A11A84" w:rsidP="00A11A84">
      <w:pPr>
        <w:jc w:val="center"/>
        <w:textAlignment w:val="baseline"/>
        <w:rPr>
          <w:rFonts w:ascii="Minion Pro" w:hAnsi="Minion Pro"/>
          <w:b/>
          <w:bCs/>
          <w:i w:val="0"/>
          <w:color w:val="231F20"/>
          <w:szCs w:val="24"/>
          <w:lang w:eastAsia="hr-HR"/>
        </w:rPr>
      </w:pPr>
    </w:p>
    <w:p w:rsidR="00A11A84" w:rsidRPr="00A11A84" w:rsidRDefault="00A11A84" w:rsidP="00A11A84">
      <w:pPr>
        <w:jc w:val="center"/>
        <w:textAlignment w:val="baseline"/>
        <w:rPr>
          <w:rFonts w:ascii="Minion Pro" w:hAnsi="Minion Pro"/>
          <w:b/>
          <w:bCs/>
          <w:i w:val="0"/>
          <w:color w:val="231F20"/>
          <w:szCs w:val="24"/>
          <w:lang w:eastAsia="hr-HR"/>
        </w:rPr>
      </w:pPr>
      <w:r w:rsidRPr="00A11A84">
        <w:rPr>
          <w:rFonts w:ascii="Minion Pro" w:hAnsi="Minion Pro"/>
          <w:b/>
          <w:bCs/>
          <w:i w:val="0"/>
          <w:color w:val="231F20"/>
          <w:szCs w:val="24"/>
          <w:lang w:eastAsia="hr-HR"/>
        </w:rPr>
        <w:t>PODUZETNIŠTVO  4. odgojno-obrazovni ciklus (1. i 2. razred četverogodišnjega i 1. razred trogodišnjega srednjoškolskog obrazovanja)</w:t>
      </w:r>
    </w:p>
    <w:tbl>
      <w:tblPr>
        <w:tblW w:w="10354" w:type="dxa"/>
        <w:tblCellMar>
          <w:left w:w="0" w:type="dxa"/>
          <w:right w:w="0" w:type="dxa"/>
        </w:tblCellMar>
        <w:tblLook w:val="04A0"/>
      </w:tblPr>
      <w:tblGrid>
        <w:gridCol w:w="1939"/>
        <w:gridCol w:w="2693"/>
        <w:gridCol w:w="2268"/>
        <w:gridCol w:w="1701"/>
        <w:gridCol w:w="1753"/>
      </w:tblGrid>
      <w:tr w:rsidR="00A11A84" w:rsidRPr="00A11A84" w:rsidTr="0046221F">
        <w:tc>
          <w:tcPr>
            <w:tcW w:w="10354"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 w:val="20"/>
                <w:lang w:eastAsia="hr-HR"/>
              </w:rPr>
            </w:pPr>
            <w:r w:rsidRPr="00A11A84">
              <w:rPr>
                <w:rFonts w:ascii="Minion Pro" w:hAnsi="Minion Pro"/>
                <w:i w:val="0"/>
                <w:color w:val="231F20"/>
                <w:sz w:val="20"/>
                <w:lang w:eastAsia="hr-HR"/>
              </w:rPr>
              <w:t>Domena: PROMIŠLJAJ PODUZETNIČKI</w:t>
            </w:r>
          </w:p>
        </w:tc>
      </w:tr>
      <w:tr w:rsidR="00A11A84" w:rsidRPr="00A11A84" w:rsidTr="0046221F">
        <w:tc>
          <w:tcPr>
            <w:tcW w:w="19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 w:val="20"/>
                <w:lang w:eastAsia="hr-HR"/>
              </w:rPr>
            </w:pPr>
            <w:r w:rsidRPr="00A11A84">
              <w:rPr>
                <w:rFonts w:ascii="Minion Pro" w:hAnsi="Minion Pro"/>
                <w:i w:val="0"/>
                <w:color w:val="231F20"/>
                <w:sz w:val="20"/>
                <w:lang w:eastAsia="hr-HR"/>
              </w:rPr>
              <w:t>ODGOJNO-OBRAZOVNA OČEKIVANJA</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 w:val="20"/>
                <w:lang w:eastAsia="hr-HR"/>
              </w:rPr>
            </w:pPr>
            <w:r w:rsidRPr="00A11A84">
              <w:rPr>
                <w:rFonts w:ascii="Minion Pro" w:hAnsi="Minion Pro"/>
                <w:i w:val="0"/>
                <w:color w:val="231F20"/>
                <w:sz w:val="20"/>
                <w:lang w:eastAsia="hr-HR"/>
              </w:rPr>
              <w:t>ZNANJE</w:t>
            </w:r>
          </w:p>
        </w:tc>
        <w:tc>
          <w:tcPr>
            <w:tcW w:w="22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 w:val="20"/>
                <w:lang w:eastAsia="hr-HR"/>
              </w:rPr>
            </w:pPr>
            <w:r w:rsidRPr="00A11A84">
              <w:rPr>
                <w:rFonts w:ascii="Minion Pro" w:hAnsi="Minion Pro"/>
                <w:i w:val="0"/>
                <w:color w:val="231F20"/>
                <w:sz w:val="20"/>
                <w:lang w:eastAsia="hr-HR"/>
              </w:rPr>
              <w:t>VJEŠTINE</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 w:val="20"/>
                <w:lang w:eastAsia="hr-HR"/>
              </w:rPr>
            </w:pPr>
            <w:r w:rsidRPr="00A11A84">
              <w:rPr>
                <w:rFonts w:ascii="Minion Pro" w:hAnsi="Minion Pro"/>
                <w:i w:val="0"/>
                <w:color w:val="231F20"/>
                <w:sz w:val="20"/>
                <w:lang w:eastAsia="hr-HR"/>
              </w:rPr>
              <w:t>STAVOVI</w:t>
            </w:r>
          </w:p>
        </w:tc>
        <w:tc>
          <w:tcPr>
            <w:tcW w:w="17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 w:val="20"/>
                <w:lang w:eastAsia="hr-HR"/>
              </w:rPr>
            </w:pPr>
            <w:r w:rsidRPr="00A11A84">
              <w:rPr>
                <w:rFonts w:ascii="Minion Pro" w:hAnsi="Minion Pro"/>
                <w:i w:val="0"/>
                <w:color w:val="231F20"/>
                <w:sz w:val="20"/>
                <w:lang w:eastAsia="hr-HR"/>
              </w:rPr>
              <w:t>PREPORUKE ZA OSTVARIVANJE OČEKIVANJA</w:t>
            </w:r>
          </w:p>
        </w:tc>
      </w:tr>
      <w:tr w:rsidR="00A11A84" w:rsidRPr="00A11A84" w:rsidTr="0046221F">
        <w:tc>
          <w:tcPr>
            <w:tcW w:w="19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A.4.1.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Primjenjuje inovativna i kreativna rješenja.</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Prepoznaje utjecaj inovacija i kreativnih rješenja na rast </w:t>
            </w:r>
            <w:r w:rsidRPr="00A11A84">
              <w:rPr>
                <w:rFonts w:ascii="Times New Roman" w:hAnsi="Times New Roman"/>
                <w:i w:val="0"/>
                <w:color w:val="231F20"/>
                <w:sz w:val="20"/>
                <w:lang w:eastAsia="hr-HR"/>
              </w:rPr>
              <w:lastRenderedPageBreak/>
              <w:t>produktivnosti i konkurentnosti.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utjecaj oskudnosti resursa na pojedinca, poslovanje i društvo.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Poznaje pojam intelektualnoga vlasništva.</w:t>
            </w:r>
          </w:p>
        </w:tc>
        <w:tc>
          <w:tcPr>
            <w:tcW w:w="22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Izračunava produktivnost i obrazlaže komparativne </w:t>
            </w:r>
            <w:r w:rsidRPr="00A11A84">
              <w:rPr>
                <w:rFonts w:ascii="Times New Roman" w:hAnsi="Times New Roman"/>
                <w:i w:val="0"/>
                <w:color w:val="231F20"/>
                <w:sz w:val="20"/>
                <w:lang w:eastAsia="hr-HR"/>
              </w:rPr>
              <w:lastRenderedPageBreak/>
              <w:t>prednosti rješenja.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Uspoređuje dobit i troškove inovativnoga rješenja.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Pokazuje otvorenost prema </w:t>
            </w:r>
            <w:r w:rsidRPr="00A11A84">
              <w:rPr>
                <w:rFonts w:ascii="Times New Roman" w:hAnsi="Times New Roman"/>
                <w:i w:val="0"/>
                <w:color w:val="231F20"/>
                <w:sz w:val="20"/>
                <w:lang w:eastAsia="hr-HR"/>
              </w:rPr>
              <w:lastRenderedPageBreak/>
              <w:t>inovacijama.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intelektualno vlasništvo.</w:t>
            </w:r>
          </w:p>
        </w:tc>
        <w:tc>
          <w:tcPr>
            <w:tcW w:w="17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Izvannastavne i </w:t>
            </w:r>
            <w:r w:rsidRPr="00A11A84">
              <w:rPr>
                <w:rFonts w:ascii="Times New Roman" w:hAnsi="Times New Roman"/>
                <w:i w:val="0"/>
                <w:color w:val="231F20"/>
                <w:sz w:val="20"/>
                <w:lang w:eastAsia="hr-HR"/>
              </w:rPr>
              <w:lastRenderedPageBreak/>
              <w:t>izvanučioničke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Sat razrednika.</w:t>
            </w:r>
          </w:p>
        </w:tc>
      </w:tr>
      <w:tr w:rsidR="00A11A84" w:rsidRPr="00A11A84" w:rsidTr="0046221F">
        <w:tc>
          <w:tcPr>
            <w:tcW w:w="19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Pod A.4.2.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Snalazi se s neizvjesnošću i rizicima koje donosi.</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karakteristike različitih gospodarskih sustava te definira prednosti i nedostatke svakog od njih.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promjenjivost i složenost gospodarske situacije u nacionalnome, multinacionalnome i globalnome okružju.</w:t>
            </w:r>
          </w:p>
        </w:tc>
        <w:tc>
          <w:tcPr>
            <w:tcW w:w="22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Koristi internet i primjerene e-alate u istraživanju različitih gospodarskih sustava i njihovih mogućnosti.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Pronalazi na internetu podatke o poslovnim subjektima te čita i razumije njihova poslovna izvješća.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rizik povezan s promjenjivom gospodarskom situacijom u široj okolini.</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Preuzima razuman rizik i snalazi se u neizvjesnim situacijama.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Pokazuje otvorenost prema multikulturalnosti.</w:t>
            </w:r>
          </w:p>
        </w:tc>
        <w:tc>
          <w:tcPr>
            <w:tcW w:w="17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Sat razrednika.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Korelacija s MT-om. Građanski odgoj.</w:t>
            </w:r>
          </w:p>
        </w:tc>
      </w:tr>
      <w:tr w:rsidR="00A11A84" w:rsidRPr="00A11A84" w:rsidTr="0046221F">
        <w:tc>
          <w:tcPr>
            <w:tcW w:w="19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A.4.3.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Upoznaje i kritički sagledava mogućnosti razvoja karijere i profesionalnoga usmjeravanja.</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mogućnosti razvoja karijere ovisno o osobnim ciljevima i mogućnostima uključivanja na tržište rada.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Upoznaje se s različitim oblicima zapošljavanja te njihovim prednostima i nedostatcima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Uočava mogućnosti i uvjete za pokretanje vlastita posla.</w:t>
            </w:r>
          </w:p>
        </w:tc>
        <w:tc>
          <w:tcPr>
            <w:tcW w:w="22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Koristi e-alate i mrežne stranice za upoznavanje s mogućnostima uključivanja na tržište rada.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Nadopunjuje mapu osobnoga razvoja (portfolio).</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 w:val="20"/>
                <w:lang w:eastAsia="hr-HR"/>
              </w:rPr>
            </w:pPr>
            <w:r w:rsidRPr="00A11A84">
              <w:rPr>
                <w:rFonts w:ascii="Times New Roman" w:hAnsi="Times New Roman"/>
                <w:i w:val="0"/>
                <w:color w:val="231F20"/>
                <w:sz w:val="20"/>
                <w:lang w:eastAsia="hr-HR"/>
              </w:rPr>
              <w:t>Ne odustaje unatoč neuspjesima.</w:t>
            </w:r>
          </w:p>
        </w:tc>
        <w:tc>
          <w:tcPr>
            <w:tcW w:w="17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Sat razrednika.</w:t>
            </w:r>
          </w:p>
        </w:tc>
      </w:tr>
      <w:tr w:rsidR="00A11A84" w:rsidRPr="00A11A84" w:rsidTr="0046221F">
        <w:tc>
          <w:tcPr>
            <w:tcW w:w="10354"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 w:val="20"/>
                <w:lang w:eastAsia="hr-HR"/>
              </w:rPr>
            </w:pPr>
            <w:r w:rsidRPr="00A11A84">
              <w:rPr>
                <w:rFonts w:ascii="Minion Pro" w:hAnsi="Minion Pro"/>
                <w:i w:val="0"/>
                <w:color w:val="231F20"/>
                <w:sz w:val="20"/>
                <w:lang w:eastAsia="hr-HR"/>
              </w:rPr>
              <w:t>KLJUČNI SADRŽAJI: konkurentnost, planiranje vremena, intelektualno vlasništvo, gospodarski sustavi, konkurencija radne snage, mogućnosti samozapošljavanja, oportunitetni trošak, produktivnost.</w:t>
            </w:r>
          </w:p>
        </w:tc>
      </w:tr>
    </w:tbl>
    <w:p w:rsidR="00A11A84" w:rsidRDefault="00A11A84" w:rsidP="00A11A84">
      <w:pPr>
        <w:spacing w:after="200" w:line="276" w:lineRule="auto"/>
        <w:rPr>
          <w:rFonts w:asciiTheme="minorHAnsi" w:eastAsiaTheme="minorHAnsi" w:hAnsiTheme="minorHAnsi" w:cstheme="minorBidi"/>
          <w:i w:val="0"/>
          <w:sz w:val="22"/>
          <w:szCs w:val="22"/>
        </w:rPr>
      </w:pPr>
    </w:p>
    <w:p w:rsidR="00386ACD" w:rsidRDefault="00386ACD" w:rsidP="00A11A84">
      <w:pPr>
        <w:spacing w:after="200" w:line="276" w:lineRule="auto"/>
        <w:rPr>
          <w:rFonts w:asciiTheme="minorHAnsi" w:eastAsiaTheme="minorHAnsi" w:hAnsiTheme="minorHAnsi" w:cstheme="minorBidi"/>
          <w:i w:val="0"/>
          <w:sz w:val="22"/>
          <w:szCs w:val="22"/>
        </w:rPr>
      </w:pPr>
    </w:p>
    <w:p w:rsidR="00386ACD" w:rsidRPr="00A11A84" w:rsidRDefault="00386ACD" w:rsidP="00A11A84">
      <w:pPr>
        <w:spacing w:after="200" w:line="276" w:lineRule="auto"/>
        <w:rPr>
          <w:rFonts w:asciiTheme="minorHAnsi" w:eastAsiaTheme="minorHAnsi" w:hAnsiTheme="minorHAnsi" w:cstheme="minorBidi"/>
          <w:i w:val="0"/>
          <w:sz w:val="22"/>
          <w:szCs w:val="22"/>
        </w:rPr>
      </w:pPr>
    </w:p>
    <w:p w:rsidR="00A11A84" w:rsidRPr="00A11A84" w:rsidRDefault="00A11A84" w:rsidP="00A11A84">
      <w:pP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odgojno-obrazovni ciklus (3. i 4. razred četverogodišnjega i 2. i 3. razred trogodišnjega srednjoškolskog obrazovanja)</w:t>
      </w:r>
    </w:p>
    <w:tbl>
      <w:tblPr>
        <w:tblW w:w="10444" w:type="dxa"/>
        <w:tblCellMar>
          <w:left w:w="0" w:type="dxa"/>
          <w:right w:w="0" w:type="dxa"/>
        </w:tblCellMar>
        <w:tblLook w:val="04A0"/>
      </w:tblPr>
      <w:tblGrid>
        <w:gridCol w:w="1793"/>
        <w:gridCol w:w="2570"/>
        <w:gridCol w:w="1737"/>
        <w:gridCol w:w="2501"/>
        <w:gridCol w:w="1843"/>
      </w:tblGrid>
      <w:tr w:rsidR="00A11A84" w:rsidRPr="00A11A84" w:rsidTr="0046221F">
        <w:tc>
          <w:tcPr>
            <w:tcW w:w="10444"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PROMIŠLJAJ PODUZETNIČKI</w:t>
            </w:r>
          </w:p>
        </w:tc>
      </w:tr>
      <w:tr w:rsidR="00A11A84" w:rsidRPr="00A11A84" w:rsidTr="0046221F">
        <w:tc>
          <w:tcPr>
            <w:tcW w:w="17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2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7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25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7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A.5.1.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inovativna i kreativna rješenja.</w:t>
            </w:r>
          </w:p>
        </w:tc>
        <w:tc>
          <w:tcPr>
            <w:tcW w:w="2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Određuje važnost transfera tehnologije i komercijalizacije inovacije.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Objašnjava usuglašenost tehnološke izvedivosti inovacija i otkrića s etičkim </w:t>
            </w:r>
            <w:r w:rsidRPr="00A11A84">
              <w:rPr>
                <w:rFonts w:ascii="Times New Roman" w:hAnsi="Times New Roman"/>
                <w:i w:val="0"/>
                <w:color w:val="231F20"/>
                <w:sz w:val="20"/>
                <w:lang w:eastAsia="hr-HR"/>
              </w:rPr>
              <w:lastRenderedPageBreak/>
              <w:t>normama.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važnost kreativnih industrija za gospodarski rast.</w:t>
            </w:r>
          </w:p>
        </w:tc>
        <w:tc>
          <w:tcPr>
            <w:tcW w:w="17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Prezentira primjere uspješnih transfera tehnologije.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Procjenjuje na primjerima jesu li inovacije i otkrića </w:t>
            </w:r>
            <w:r w:rsidRPr="00A11A84">
              <w:rPr>
                <w:rFonts w:ascii="Times New Roman" w:hAnsi="Times New Roman"/>
                <w:i w:val="0"/>
                <w:color w:val="231F20"/>
                <w:sz w:val="20"/>
                <w:lang w:eastAsia="hr-HR"/>
              </w:rPr>
              <w:lastRenderedPageBreak/>
              <w:t>moralno opravdani.</w:t>
            </w:r>
          </w:p>
        </w:tc>
        <w:tc>
          <w:tcPr>
            <w:tcW w:w="25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Poštuje intelektualno vlasništvo u gospodarstvu zasnovanom na znanju.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Naglašava važnost zakonske i etičke regulacije inovacija, </w:t>
            </w:r>
            <w:r w:rsidRPr="00A11A84">
              <w:rPr>
                <w:rFonts w:ascii="Times New Roman" w:hAnsi="Times New Roman"/>
                <w:i w:val="0"/>
                <w:color w:val="231F20"/>
                <w:sz w:val="20"/>
                <w:lang w:eastAsia="hr-HR"/>
              </w:rPr>
              <w:lastRenderedPageBreak/>
              <w:t>tehnologije i znanosti.</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Sat razrednika.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Korelacija s MT-om. Građanski odgoj.</w:t>
            </w:r>
          </w:p>
        </w:tc>
      </w:tr>
      <w:tr w:rsidR="00A11A84" w:rsidRPr="00A11A84" w:rsidTr="0046221F">
        <w:tc>
          <w:tcPr>
            <w:tcW w:w="17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pod A.5.2.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Snalazi se s neizvjesnošću i rizicima koje donosi.</w:t>
            </w:r>
          </w:p>
        </w:tc>
        <w:tc>
          <w:tcPr>
            <w:tcW w:w="2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proces globalizacije i njezin utjecaj na pojedinca i društvo.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razlike u trgovinskim barijerama i količini razmjene između zemalja.</w:t>
            </w:r>
          </w:p>
        </w:tc>
        <w:tc>
          <w:tcPr>
            <w:tcW w:w="17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Služi se makroekonomskim pokazateljima.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dosege proizvoda i usluga.</w:t>
            </w:r>
          </w:p>
        </w:tc>
        <w:tc>
          <w:tcPr>
            <w:tcW w:w="25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Poštuje različitosti i multikulturalnost.</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Sat razrednika.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Korelacija s MT-om. Građanski odgoj.</w:t>
            </w:r>
          </w:p>
        </w:tc>
      </w:tr>
      <w:tr w:rsidR="00A11A84" w:rsidRPr="00A11A84" w:rsidTr="0046221F">
        <w:tc>
          <w:tcPr>
            <w:tcW w:w="17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A.5.3.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Upoznaje i kritički sagledava mogućnosti razvoja karijere i profesionalnog usmjeravanja.</w:t>
            </w:r>
          </w:p>
        </w:tc>
        <w:tc>
          <w:tcPr>
            <w:tcW w:w="2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Poznaje mogućnosti i razlikuje programe za nastavak školovanja i uključivanja na tržište rada ovisno o osobnim ciljevima i mogućnostima.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Razvija koncepte i strategije cjeloživotnoga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različite vrste poduzetništva ovisno o osobnim ciljevima u karijeri, mogućnostima zapošljavanja i prednostima zajednice.</w:t>
            </w:r>
          </w:p>
        </w:tc>
        <w:tc>
          <w:tcPr>
            <w:tcW w:w="17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Koristi se vlastitim potencijalima.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Nadopunjuje i predstavlja mapu osobnoga razvoja (portfolio).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Piše motivacijsko pismo za dobivanje stipendije na materinskome i stranome jeziku.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Kreira životopis u formatu Europass i molbu za posao.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Simulira razgovor za posao.</w:t>
            </w:r>
          </w:p>
        </w:tc>
        <w:tc>
          <w:tcPr>
            <w:tcW w:w="25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Iskazuje vlastitu viziju budućnosti i svoje mjesto u njoj.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Pokazuje fleksibilnost i pripremljenost za radnu mobilnost.</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Sat razrednika.</w:t>
            </w:r>
          </w:p>
        </w:tc>
      </w:tr>
      <w:tr w:rsidR="00A11A84" w:rsidRPr="00A11A84" w:rsidTr="0046221F">
        <w:tc>
          <w:tcPr>
            <w:tcW w:w="10444"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transfer tehnologija, komercijalizacija, kultura, inovacije, moralna dvojba, tehnoznanost, gospodarstvo zasnovano na znanju, kreativna industrija, globalizacija, mogućnosti daljnjega obrazovanja, pisanje životopisa i molbe za posao te motivacijskoga pisma na materinskome i stranome jeziku.</w:t>
            </w:r>
          </w:p>
        </w:tc>
      </w:tr>
    </w:tbl>
    <w:p w:rsidR="00A11A84" w:rsidRDefault="00A11A84" w:rsidP="00A11A84">
      <w:pPr>
        <w:spacing w:after="200" w:line="276" w:lineRule="auto"/>
        <w:rPr>
          <w:rFonts w:asciiTheme="minorHAnsi" w:eastAsiaTheme="minorHAnsi" w:hAnsiTheme="minorHAnsi" w:cstheme="minorBidi"/>
          <w:i w:val="0"/>
          <w:sz w:val="22"/>
          <w:szCs w:val="22"/>
        </w:rPr>
      </w:pPr>
    </w:p>
    <w:p w:rsidR="00386ACD" w:rsidRDefault="00386ACD" w:rsidP="00A11A84">
      <w:pPr>
        <w:spacing w:after="200" w:line="276" w:lineRule="auto"/>
        <w:rPr>
          <w:rFonts w:asciiTheme="minorHAnsi" w:eastAsiaTheme="minorHAnsi" w:hAnsiTheme="minorHAnsi" w:cstheme="minorBidi"/>
          <w:i w:val="0"/>
          <w:sz w:val="22"/>
          <w:szCs w:val="22"/>
        </w:rPr>
      </w:pPr>
    </w:p>
    <w:p w:rsidR="00386ACD" w:rsidRPr="00A11A84" w:rsidRDefault="00386ACD" w:rsidP="00A11A84">
      <w:pPr>
        <w:spacing w:after="200" w:line="276" w:lineRule="auto"/>
        <w:rPr>
          <w:rFonts w:asciiTheme="minorHAnsi" w:eastAsiaTheme="minorHAnsi" w:hAnsiTheme="minorHAnsi" w:cstheme="minorBidi"/>
          <w:i w:val="0"/>
          <w:sz w:val="22"/>
          <w:szCs w:val="22"/>
        </w:rPr>
      </w:pPr>
    </w:p>
    <w:p w:rsidR="00A11A84" w:rsidRPr="00A11A84" w:rsidRDefault="00A11A84" w:rsidP="00A11A84">
      <w:pP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odgojno-obrazovni ciklus (1. i 2. razred četverogodišnjega i 1. razred trogodišnjega srednjoškolskog obrazovanja)</w:t>
      </w:r>
    </w:p>
    <w:tbl>
      <w:tblPr>
        <w:tblW w:w="10302" w:type="dxa"/>
        <w:tblCellMar>
          <w:left w:w="0" w:type="dxa"/>
          <w:right w:w="0" w:type="dxa"/>
        </w:tblCellMar>
        <w:tblLook w:val="04A0"/>
      </w:tblPr>
      <w:tblGrid>
        <w:gridCol w:w="1696"/>
        <w:gridCol w:w="2140"/>
        <w:gridCol w:w="1973"/>
        <w:gridCol w:w="2651"/>
        <w:gridCol w:w="1842"/>
      </w:tblGrid>
      <w:tr w:rsidR="00A11A84" w:rsidRPr="00A11A84" w:rsidTr="0046221F">
        <w:tc>
          <w:tcPr>
            <w:tcW w:w="1030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DJELUJ PODUZETNIČKI</w:t>
            </w:r>
          </w:p>
        </w:tc>
      </w:tr>
      <w:tr w:rsidR="00A11A84" w:rsidRPr="00A11A84" w:rsidTr="0046221F">
        <w:tc>
          <w:tcPr>
            <w:tcW w:w="16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21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9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26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6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B.4.1.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Razvija poduzetničku ideju od koncepta do realizacije.</w:t>
            </w:r>
          </w:p>
        </w:tc>
        <w:tc>
          <w:tcPr>
            <w:tcW w:w="21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Prepoznaje dionike poduzetničkoga okružja i mogućnosti osobnoga djelovanja za razvoj </w:t>
            </w:r>
            <w:r w:rsidRPr="00A11A84">
              <w:rPr>
                <w:rFonts w:ascii="Times New Roman" w:hAnsi="Times New Roman"/>
                <w:i w:val="0"/>
                <w:color w:val="231F20"/>
                <w:sz w:val="22"/>
                <w:szCs w:val="22"/>
                <w:lang w:eastAsia="hr-HR"/>
              </w:rPr>
              <w:lastRenderedPageBreak/>
              <w:t>poduzetničke ideje.</w:t>
            </w:r>
          </w:p>
        </w:tc>
        <w:tc>
          <w:tcPr>
            <w:tcW w:w="19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Služi se različitim izvorima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Pronalazi na internetu podatke o poslovnim subjektima te čita i razumije njihova </w:t>
            </w:r>
            <w:r w:rsidRPr="00A11A84">
              <w:rPr>
                <w:rFonts w:ascii="Times New Roman" w:hAnsi="Times New Roman"/>
                <w:i w:val="0"/>
                <w:color w:val="231F20"/>
                <w:sz w:val="20"/>
                <w:lang w:eastAsia="hr-HR"/>
              </w:rPr>
              <w:lastRenderedPageBreak/>
              <w:t>poslovna izvješća.</w:t>
            </w:r>
          </w:p>
        </w:tc>
        <w:tc>
          <w:tcPr>
            <w:tcW w:w="26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Pokazuje otvorenost za poduzetničke prilike.</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Pravo poduzetničko iskustvo.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Gost predavač iz potpornih institucija.</w:t>
            </w:r>
          </w:p>
        </w:tc>
      </w:tr>
      <w:tr w:rsidR="00A11A84" w:rsidRPr="00A11A84" w:rsidTr="0046221F">
        <w:tc>
          <w:tcPr>
            <w:tcW w:w="16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pod B.4.2.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Planira i upravlja aktivnostima.</w:t>
            </w:r>
          </w:p>
        </w:tc>
        <w:tc>
          <w:tcPr>
            <w:tcW w:w="21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Objašnjava osnove projektnog ciklusa.</w:t>
            </w:r>
          </w:p>
        </w:tc>
        <w:tc>
          <w:tcPr>
            <w:tcW w:w="19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Izrađuje poduzetnički projektni plan.</w:t>
            </w:r>
          </w:p>
        </w:tc>
        <w:tc>
          <w:tcPr>
            <w:tcW w:w="26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Odgovorno izvršava zadatke, ispunjava obaveze i poštuje rokove.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Uči iz pogrešaka.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Ustrajan je u dosezanju cilja.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tc>
      </w:tr>
      <w:tr w:rsidR="00A11A84" w:rsidRPr="00A11A84" w:rsidTr="0046221F">
        <w:tc>
          <w:tcPr>
            <w:tcW w:w="16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B.4.3.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 odgovornoga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poduzetništva za rast i razvoj pojedinca i zajednice.</w:t>
            </w:r>
          </w:p>
        </w:tc>
        <w:tc>
          <w:tcPr>
            <w:tcW w:w="21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važnost eksternalija za planiranje poduzetničkoga pothvata.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 socijalnoga poduzetništva.</w:t>
            </w:r>
          </w:p>
        </w:tc>
        <w:tc>
          <w:tcPr>
            <w:tcW w:w="19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Istražuje primjere dobre prakse implementacije društveno odgovornoga poslovanja i socijalnoga poduzetništva te na temelju primjera izrađuje prijedlog vlastite društveno odgovorne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Pronalazi na internetu podatke o poslovnim subjektima te čita i razumije njihova poslovna izvješća.</w:t>
            </w:r>
          </w:p>
        </w:tc>
        <w:tc>
          <w:tcPr>
            <w:tcW w:w="26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koncept socijalne uključenosti.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postojeće resurse RH i svijeta te sustavno djeluje na njihovu očuvanju.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Usmjerava potrošnju prema proizvodima i uslugama poslovnih subjekata koji djeluju društveno odgovorno.</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Korelacija s MT-om. Građanski odgoj.</w:t>
            </w:r>
          </w:p>
        </w:tc>
      </w:tr>
      <w:tr w:rsidR="00A11A84" w:rsidRPr="00A11A84" w:rsidTr="0046221F">
        <w:tc>
          <w:tcPr>
            <w:tcW w:w="1030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eko-sustav, eksternalije, mogući izvori financiranja, državne potpore, EU sredstva, privatne i javne usluge, mogućnosti korištenja dobiti, utjecaji socijalnoga poduzetništva, održivi razvoj, moralno prosuđivanje, sukob interesa, društveno odgovorno poslovanje.</w:t>
            </w:r>
          </w:p>
        </w:tc>
      </w:tr>
    </w:tbl>
    <w:p w:rsidR="00A11A84" w:rsidRDefault="00A11A84" w:rsidP="00A11A84">
      <w:pPr>
        <w:spacing w:after="200" w:line="276" w:lineRule="auto"/>
        <w:rPr>
          <w:rFonts w:asciiTheme="minorHAnsi" w:eastAsiaTheme="minorHAnsi" w:hAnsiTheme="minorHAnsi" w:cstheme="minorBidi"/>
          <w:i w:val="0"/>
          <w:sz w:val="22"/>
          <w:szCs w:val="22"/>
        </w:rPr>
      </w:pPr>
    </w:p>
    <w:p w:rsidR="00386ACD" w:rsidRDefault="00386ACD" w:rsidP="00A11A84">
      <w:pPr>
        <w:spacing w:after="200" w:line="276" w:lineRule="auto"/>
        <w:rPr>
          <w:rFonts w:asciiTheme="minorHAnsi" w:eastAsiaTheme="minorHAnsi" w:hAnsiTheme="minorHAnsi" w:cstheme="minorBidi"/>
          <w:i w:val="0"/>
          <w:sz w:val="22"/>
          <w:szCs w:val="22"/>
        </w:rPr>
      </w:pPr>
    </w:p>
    <w:p w:rsidR="00386ACD" w:rsidRDefault="00386ACD" w:rsidP="00A11A84">
      <w:pPr>
        <w:spacing w:after="200" w:line="276" w:lineRule="auto"/>
        <w:rPr>
          <w:rFonts w:asciiTheme="minorHAnsi" w:eastAsiaTheme="minorHAnsi" w:hAnsiTheme="minorHAnsi" w:cstheme="minorBidi"/>
          <w:i w:val="0"/>
          <w:sz w:val="22"/>
          <w:szCs w:val="22"/>
        </w:rPr>
      </w:pPr>
    </w:p>
    <w:p w:rsidR="00386ACD" w:rsidRDefault="00386ACD" w:rsidP="00A11A84">
      <w:pPr>
        <w:spacing w:after="200" w:line="276" w:lineRule="auto"/>
        <w:rPr>
          <w:rFonts w:asciiTheme="minorHAnsi" w:eastAsiaTheme="minorHAnsi" w:hAnsiTheme="minorHAnsi" w:cstheme="minorBidi"/>
          <w:i w:val="0"/>
          <w:sz w:val="22"/>
          <w:szCs w:val="22"/>
        </w:rPr>
      </w:pPr>
    </w:p>
    <w:p w:rsidR="00386ACD" w:rsidRPr="00A11A84" w:rsidRDefault="00386ACD" w:rsidP="00A11A84">
      <w:pPr>
        <w:spacing w:after="200" w:line="276" w:lineRule="auto"/>
        <w:rPr>
          <w:rFonts w:asciiTheme="minorHAnsi" w:eastAsiaTheme="minorHAnsi" w:hAnsiTheme="minorHAnsi" w:cstheme="minorBidi"/>
          <w:i w:val="0"/>
          <w:sz w:val="22"/>
          <w:szCs w:val="22"/>
        </w:rPr>
      </w:pPr>
    </w:p>
    <w:p w:rsidR="00A11A84" w:rsidRPr="00A11A84" w:rsidRDefault="00A11A84" w:rsidP="00A11A84">
      <w:pPr>
        <w:jc w:val="cente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5. odgojno-obrazovni ciklus (3. i 4. razred četverogodišnjega i 2. i 3. razred trogodišnjega srednjoškolskog obrazovanja)</w:t>
      </w:r>
    </w:p>
    <w:tbl>
      <w:tblPr>
        <w:tblW w:w="10302" w:type="dxa"/>
        <w:tblCellMar>
          <w:left w:w="0" w:type="dxa"/>
          <w:right w:w="0" w:type="dxa"/>
        </w:tblCellMar>
        <w:tblLook w:val="04A0"/>
      </w:tblPr>
      <w:tblGrid>
        <w:gridCol w:w="1952"/>
        <w:gridCol w:w="1883"/>
        <w:gridCol w:w="1931"/>
        <w:gridCol w:w="2694"/>
        <w:gridCol w:w="1842"/>
      </w:tblGrid>
      <w:tr w:rsidR="00A11A84" w:rsidRPr="00A11A84" w:rsidTr="0046221F">
        <w:tc>
          <w:tcPr>
            <w:tcW w:w="1030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DJELUJ PODUZETNIČKI</w:t>
            </w:r>
          </w:p>
        </w:tc>
      </w:tr>
      <w:tr w:rsidR="00A11A84" w:rsidRPr="00A11A84" w:rsidTr="0046221F">
        <w:tc>
          <w:tcPr>
            <w:tcW w:w="19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8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93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269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9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B.5.1.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Razvija poduzetničku ideju od koncepta do realizacije.</w:t>
            </w:r>
          </w:p>
        </w:tc>
        <w:tc>
          <w:tcPr>
            <w:tcW w:w="18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vlastitu poduzetničku ideju.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Razlikuje ulogu poduzetnika od uloge upravitelja (menadžera).</w:t>
            </w:r>
          </w:p>
        </w:tc>
        <w:tc>
          <w:tcPr>
            <w:tcW w:w="193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Izrađuje projektni prijedlog.</w:t>
            </w:r>
          </w:p>
        </w:tc>
        <w:tc>
          <w:tcPr>
            <w:tcW w:w="269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Promiče poduzetništvo kao nositelja održivoga gospodarskog rasta i razvoja.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 .</w:t>
            </w:r>
          </w:p>
        </w:tc>
      </w:tr>
      <w:tr w:rsidR="00A11A84" w:rsidRPr="00A11A84" w:rsidTr="0046221F">
        <w:tc>
          <w:tcPr>
            <w:tcW w:w="19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pod B.5.2.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Planira i upravlja aktivnostima.</w:t>
            </w:r>
          </w:p>
        </w:tc>
        <w:tc>
          <w:tcPr>
            <w:tcW w:w="18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Prepoznaje važnost investicija i različite izvore financiranja.</w:t>
            </w:r>
          </w:p>
        </w:tc>
        <w:tc>
          <w:tcPr>
            <w:tcW w:w="193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Koristeći e-alate istražuje mogućnosti investiranja i financiranja.</w:t>
            </w:r>
          </w:p>
        </w:tc>
        <w:tc>
          <w:tcPr>
            <w:tcW w:w="269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Procjenjuje prednosti i nedostatke različitih financijskih usluga.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Korelacija s MT-om. Građanski odgoj.</w:t>
            </w:r>
          </w:p>
        </w:tc>
      </w:tr>
      <w:tr w:rsidR="00A11A84" w:rsidRPr="00A11A84" w:rsidTr="0046221F">
        <w:tc>
          <w:tcPr>
            <w:tcW w:w="19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B.5.3.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 odgovornoga poduzetništva za rast i razvoj pojedinca i zajednice.</w:t>
            </w:r>
          </w:p>
        </w:tc>
        <w:tc>
          <w:tcPr>
            <w:tcW w:w="18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profesionalnu etiku na različitim primjerima iz poslovnoga okružja.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pojam sive ekonomije i korupcije.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i opisuje primjere kršenja prava potrošača.</w:t>
            </w:r>
          </w:p>
        </w:tc>
        <w:tc>
          <w:tcPr>
            <w:tcW w:w="193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svakodnevnome životu prepoznaje sivu ekonomiju i koruptivno ponašanje.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Predlaže rješenja na različitim primjerima sukoba interesa.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suradnji s drugima izrađuje jednostavni etički kodeks.</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Koristi potrošačka prava.</w:t>
            </w:r>
          </w:p>
        </w:tc>
        <w:tc>
          <w:tcPr>
            <w:tcW w:w="269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Ne prihvaća sivu ekonomiju i koruptivno ponašanje i reagira na njihovu pojavnost.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i potiče druge na poštivanje pravila profesionalnoga i etičnoga ponašanja.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i izvanučioničke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Korelacija s MT-om. Građanski odgoj.</w:t>
            </w:r>
          </w:p>
        </w:tc>
      </w:tr>
      <w:tr w:rsidR="00A11A84" w:rsidRPr="00A11A84" w:rsidTr="0046221F">
        <w:tc>
          <w:tcPr>
            <w:tcW w:w="1030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projektni prijedlog, mogućnosti financiranja, stipendije, učenički i studentski krediti, odgovorno poduzetništvo – siva ekonomija, poštivanje zakonske regulative, zaštita potrošača, profesionalna etika, etički kodeks.</w:t>
            </w:r>
          </w:p>
        </w:tc>
      </w:tr>
    </w:tbl>
    <w:p w:rsidR="00A11A84" w:rsidRPr="00A11A84" w:rsidRDefault="00A11A84" w:rsidP="00A11A84">
      <w:pPr>
        <w:spacing w:after="200" w:line="276" w:lineRule="auto"/>
        <w:rPr>
          <w:rFonts w:asciiTheme="minorHAnsi" w:eastAsiaTheme="minorHAnsi" w:hAnsiTheme="minorHAnsi" w:cstheme="minorBidi"/>
          <w:i w:val="0"/>
          <w:sz w:val="22"/>
          <w:szCs w:val="22"/>
        </w:rPr>
      </w:pPr>
    </w:p>
    <w:p w:rsidR="00A11A84" w:rsidRPr="00A11A84" w:rsidRDefault="00A11A84" w:rsidP="00A11A84">
      <w:pPr>
        <w:spacing w:after="200" w:line="276" w:lineRule="auto"/>
        <w:rPr>
          <w:rFonts w:ascii="Times New Roman" w:hAnsi="Times New Roman"/>
          <w:i w:val="0"/>
          <w:color w:val="231F20"/>
          <w:szCs w:val="24"/>
          <w:lang w:eastAsia="hr-HR"/>
        </w:rPr>
      </w:pPr>
      <w:r w:rsidRPr="00A11A84">
        <w:rPr>
          <w:rFonts w:ascii="Minion Pro" w:hAnsi="Minion Pro"/>
          <w:b/>
          <w:bCs/>
          <w:i w:val="0"/>
          <w:color w:val="231F20"/>
          <w:szCs w:val="24"/>
          <w:lang w:eastAsia="hr-HR"/>
        </w:rPr>
        <w:t>odgojno-obrazovni ciklus (1. i 2. razred četverogodišnjega i 1. razred trogodišnjega srednjoškolskog obrazovanja)</w:t>
      </w:r>
    </w:p>
    <w:tbl>
      <w:tblPr>
        <w:tblW w:w="10161" w:type="dxa"/>
        <w:tblCellMar>
          <w:left w:w="0" w:type="dxa"/>
          <w:right w:w="0" w:type="dxa"/>
        </w:tblCellMar>
        <w:tblLook w:val="04A0"/>
      </w:tblPr>
      <w:tblGrid>
        <w:gridCol w:w="1674"/>
        <w:gridCol w:w="1937"/>
        <w:gridCol w:w="2014"/>
        <w:gridCol w:w="2693"/>
        <w:gridCol w:w="1843"/>
      </w:tblGrid>
      <w:tr w:rsidR="00A11A84" w:rsidRPr="00A11A84" w:rsidTr="0046221F">
        <w:tc>
          <w:tcPr>
            <w:tcW w:w="10161"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EKONOMSKA I FINANCIJSKA PISMENOST</w:t>
            </w:r>
          </w:p>
        </w:tc>
      </w:tr>
      <w:tr w:rsidR="00A11A84" w:rsidRPr="00A11A84" w:rsidTr="0046221F">
        <w:tc>
          <w:tcPr>
            <w:tcW w:w="10161"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Očekivanja u ovom ciklusu ostvaruju se izradom projekta.</w:t>
            </w:r>
          </w:p>
        </w:tc>
      </w:tr>
      <w:tr w:rsidR="00A11A84" w:rsidRPr="00A11A84" w:rsidTr="0046221F">
        <w:tc>
          <w:tcPr>
            <w:tcW w:w="16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9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20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6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C.4.1. i 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Sudjeluje u projektu ili proizvodnji od ideje do realizacije (nadovezuje se i uključuje elemente očekivanja iz 3. ciklusa)</w:t>
            </w:r>
          </w:p>
        </w:tc>
        <w:tc>
          <w:tcPr>
            <w:tcW w:w="19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Identificira čimbenike koji utječu na poslovanje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(makrookruženje).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i predviđa mogućnost plasmana proizvoda na tržište.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osnovne tržišne mehanizme i konkurentske odnose.</w:t>
            </w:r>
          </w:p>
        </w:tc>
        <w:tc>
          <w:tcPr>
            <w:tcW w:w="20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Planira aktivnosti u projektu.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Rabi IKT u planiranju i ostvarivanju projekta.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Pronalazi na internetu podatke o poslovnim subjektima te čita i razumije njihova poslovna izvješća.</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važnost etičnoga ponašanja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poslovanju.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Preuzima odgovornosti za ispunjenje obveza i poštovanje rokova.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zakonske propise.</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 kao međupredmetni projekt. Moguće ga je uključiti u nastavne predmete Politika i gospodarstvo, Geografija ili druge nastavne predmete po izboru učitelja.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ostvarivanje pojedinih sadržaja moguće je uključiti vanjske suradnike, goste predavače i sl.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Korelacija Građanski odgoj i obrazovanje, </w:t>
            </w:r>
            <w:r w:rsidRPr="00A11A84">
              <w:rPr>
                <w:rFonts w:ascii="Times New Roman" w:hAnsi="Times New Roman"/>
                <w:i w:val="0"/>
                <w:color w:val="231F20"/>
                <w:sz w:val="20"/>
                <w:lang w:eastAsia="hr-HR"/>
              </w:rPr>
              <w:lastRenderedPageBreak/>
              <w:t>Uporaba IKT.</w:t>
            </w:r>
          </w:p>
        </w:tc>
      </w:tr>
      <w:tr w:rsidR="00A11A84" w:rsidRPr="00A11A84" w:rsidTr="0046221F">
        <w:tc>
          <w:tcPr>
            <w:tcW w:w="16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Pod C.4.3.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osnovne namjene financijskih institucija i koristi se financijskim uslugama.</w:t>
            </w:r>
          </w:p>
        </w:tc>
        <w:tc>
          <w:tcPr>
            <w:tcW w:w="19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Poznaje elemente financijskoga plana u projektu.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ulogu financijskih institucija u razvoju poduzetničkih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najčešće korištene financijske usluge za osobne potrebe i poslovanje.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 planiranja mirovine.</w:t>
            </w:r>
          </w:p>
        </w:tc>
        <w:tc>
          <w:tcPr>
            <w:tcW w:w="20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Sudjeluje u izradi financijskoga plana u školskome projektu.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Spreman je demonstrirati različite mogućnosti korištenja financijskih usluga.</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Odgovorno se služi pojedinim financijskim uslugama.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Kritički preispituje važnost novca za osobnu sreću.</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 kao međupredmetni projekt. Moguće ga je uključiti u nastavne predmete Politika i gospodarstvo, Matematika, ili druge nastavne predmete po izboru učitelja.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ostvarivanje pojedinih sadržaja moguće je uključiti vanjske suradnike, goste predavače i sl.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Korelacija Građanski odgoj i obrazovanje.</w:t>
            </w:r>
          </w:p>
        </w:tc>
      </w:tr>
      <w:tr w:rsidR="00A11A84" w:rsidRPr="00A11A84" w:rsidTr="0046221F">
        <w:tc>
          <w:tcPr>
            <w:tcW w:w="10161"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resursi (materijalni, ljudski, financijski – kapital), čimbenici poslovanja (makrookruženje = demografija, ekonomske snage, konkurencija, kulturne i društvene snage, političke i ekonomske snage, tehnologija), tržište, upravljanje novcem (financijske institucije – HNB, burza, FINA, komercijalne banke, porezna i financijska kontrola; financijske usluge – štednja, računi, krediti, kartično poslovanje, osiguranja, stipendije, plaćanja putem interneta, mobilnog telefona).</w:t>
            </w:r>
          </w:p>
        </w:tc>
      </w:tr>
    </w:tbl>
    <w:p w:rsidR="00A11A84" w:rsidRPr="00A11A84" w:rsidRDefault="00A11A84" w:rsidP="00A11A84">
      <w:pPr>
        <w:spacing w:after="200" w:line="276" w:lineRule="auto"/>
        <w:rPr>
          <w:rFonts w:asciiTheme="minorHAnsi" w:eastAsiaTheme="minorHAnsi" w:hAnsiTheme="minorHAnsi" w:cstheme="minorBidi"/>
          <w:i w:val="0"/>
          <w:sz w:val="22"/>
          <w:szCs w:val="22"/>
        </w:rPr>
      </w:pPr>
    </w:p>
    <w:p w:rsidR="00A11A84" w:rsidRPr="00A11A84" w:rsidRDefault="00A11A84" w:rsidP="00A11A84">
      <w:pPr>
        <w:jc w:val="cente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5. odgojno-obrazovni ciklus (3. i 4. razred četverogodišnjega i 2. i 3. razred trogodišnjega srednjoškolskog obrazovanja)</w:t>
      </w:r>
    </w:p>
    <w:tbl>
      <w:tblPr>
        <w:tblW w:w="10019" w:type="dxa"/>
        <w:tblCellMar>
          <w:left w:w="0" w:type="dxa"/>
          <w:right w:w="0" w:type="dxa"/>
        </w:tblCellMar>
        <w:tblLook w:val="04A0"/>
      </w:tblPr>
      <w:tblGrid>
        <w:gridCol w:w="1609"/>
        <w:gridCol w:w="1880"/>
        <w:gridCol w:w="2136"/>
        <w:gridCol w:w="2551"/>
        <w:gridCol w:w="1843"/>
      </w:tblGrid>
      <w:tr w:rsidR="00A11A84" w:rsidRPr="00A11A84" w:rsidTr="0046221F">
        <w:tc>
          <w:tcPr>
            <w:tcW w:w="10019"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EKONOMSKA I FINANCIJSKA PISMENOST</w:t>
            </w:r>
          </w:p>
        </w:tc>
      </w:tr>
      <w:tr w:rsidR="00A11A84" w:rsidRPr="00A11A84" w:rsidTr="0046221F">
        <w:tc>
          <w:tcPr>
            <w:tcW w:w="10019"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Očekivanja u ovom ciklusu ostvaruju se izradom projekta.</w:t>
            </w:r>
          </w:p>
        </w:tc>
      </w:tr>
      <w:tr w:rsidR="00A11A84" w:rsidRPr="00A11A84" w:rsidTr="0046221F">
        <w:tc>
          <w:tcPr>
            <w:tcW w:w="160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88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21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25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60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C.5.1.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Sudjeluje u projektu ili proizvodnji od ideje do realizacije (nadovezuje se i uključuje elemente očekivanja iz 3. i 4. ciklusa).</w:t>
            </w:r>
          </w:p>
        </w:tc>
        <w:tc>
          <w:tcPr>
            <w:tcW w:w="188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različite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primjere projekata ulaganja – poslovnih planova.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Identificira čimbenike koji utječu na poslovanje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(interno okružje, mikrookruženje).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promjene na lokalnom i globalnom tržištu i njihov utjecaj na gospodarstvo i život građana.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važnost uvoza i izvoza.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Razlikuje ulogu i aktivnosti državnih,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poduzetničkih potpornih institucija i socijalnih partnera (u HR i EU) u poslovanju.</w:t>
            </w:r>
          </w:p>
        </w:tc>
        <w:tc>
          <w:tcPr>
            <w:tcW w:w="21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Upravlja materijalnim i nematerijalnim resursima.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Sudjeluje u simulacijama različitih poslovnih situacija.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Participativno vodi grupu ili tim.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Istražuje postupak otvaranja poduzeća ili obrta.</w:t>
            </w:r>
          </w:p>
        </w:tc>
        <w:tc>
          <w:tcPr>
            <w:tcW w:w="25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poduzetničko djelovanje i razvoj poduzetničke klime.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Kritički se odnosi prema promotivnim sadržajima.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Preuzima odgovornost za ispunjenje obveza i poštivanje rokova.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zakonske propise i ne odobrava primjere nepoštivanja propisa.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poštovanje prava proizvođača i potrošača.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 kao međupredmetni projekt.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Projekt je moguće uključiti u nastavne predmete Politika i gospodarstvo, Matematika, Hrvatski jezik ili druge nastavne predmete po izboru učitelja.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Moguće je organizirati prezentacije praktičnih radova, natjecanja za </w:t>
            </w:r>
            <w:r w:rsidRPr="00A11A84">
              <w:rPr>
                <w:rFonts w:ascii="Times New Roman" w:hAnsi="Times New Roman"/>
                <w:i w:val="0"/>
                <w:color w:val="231F20"/>
                <w:sz w:val="20"/>
                <w:lang w:eastAsia="hr-HR"/>
              </w:rPr>
              <w:lastRenderedPageBreak/>
              <w:t>najbolju poslovnu ideju i dr.</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ostvarivanje pojedinih sadržaja moguće je uključiti vanjske suradnike, goste predavače i sl.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Korelacija s Građanskim odgojem i obrazovanjem</w:t>
            </w:r>
          </w:p>
        </w:tc>
      </w:tr>
      <w:tr w:rsidR="00A11A84" w:rsidRPr="00A11A84" w:rsidTr="0046221F">
        <w:tc>
          <w:tcPr>
            <w:tcW w:w="160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pod C.5.2.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 C.5.3.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osnovne namjene i koristi se financijskim uslugama.</w:t>
            </w:r>
          </w:p>
        </w:tc>
        <w:tc>
          <w:tcPr>
            <w:tcW w:w="188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 financijskoga savjetovanja pri izboru financijskih usluga.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financijska kaznena djela i opisuje odgovarajuće mjere opreza.</w:t>
            </w:r>
          </w:p>
        </w:tc>
        <w:tc>
          <w:tcPr>
            <w:tcW w:w="21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Poduzima odgovarajuće mjere opreza.</w:t>
            </w:r>
          </w:p>
        </w:tc>
        <w:tc>
          <w:tcPr>
            <w:tcW w:w="25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Preuzima razuman rizik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korištenju financijskih usluga.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Iskazuje odgovornost za poštivanje zakona i propisa.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Ostvaruje se kao dio međupredmetnih projekata.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ostvarivanje pojedinih sadržaja moguće je uključiti vanjske suradnike, goste predavače i sl.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Korelacija s Građanskim odgojem i obrazovanjem</w:t>
            </w:r>
          </w:p>
        </w:tc>
      </w:tr>
      <w:tr w:rsidR="00A11A84" w:rsidRPr="00A11A84" w:rsidTr="0046221F">
        <w:tc>
          <w:tcPr>
            <w:tcW w:w="10019"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resursi (materijalni, ljudski, financijski – kapital, participativno vodstvo), čimbenici poslovanja (interno okružje – unutarnja organizacija poduzeća; mikrookruženje – kupci, dobavljači, poduzetničke potporne institucije, socijalni partneri), tržište, upravljanje novcem (financijske institucije – HNB, burza, FINA, komercijalne banke, porezna i financijska kontrola; financijske usluge – štednja, kamate, računi, krediti, kartično poslovanje, investicijski i mirovinski fondovi, dionice, državne obveznice, leasing, osiguranja).</w:t>
            </w:r>
          </w:p>
        </w:tc>
      </w:tr>
    </w:tbl>
    <w:p w:rsidR="00A11A84" w:rsidRDefault="00A11A84" w:rsidP="00A11A84">
      <w:pPr>
        <w:spacing w:after="200" w:line="276" w:lineRule="auto"/>
        <w:rPr>
          <w:rFonts w:asciiTheme="minorHAnsi" w:eastAsiaTheme="minorHAnsi" w:hAnsiTheme="minorHAnsi" w:cstheme="minorBidi"/>
          <w:i w:val="0"/>
          <w:sz w:val="22"/>
          <w:szCs w:val="22"/>
        </w:rPr>
      </w:pPr>
    </w:p>
    <w:p w:rsidR="00386ACD" w:rsidRDefault="00386ACD" w:rsidP="00A11A84">
      <w:pPr>
        <w:spacing w:after="200" w:line="276" w:lineRule="auto"/>
        <w:rPr>
          <w:rFonts w:asciiTheme="minorHAnsi" w:eastAsiaTheme="minorHAnsi" w:hAnsiTheme="minorHAnsi" w:cstheme="minorBidi"/>
          <w:i w:val="0"/>
          <w:sz w:val="22"/>
          <w:szCs w:val="22"/>
        </w:rPr>
      </w:pPr>
    </w:p>
    <w:p w:rsidR="00386ACD" w:rsidRDefault="00386ACD" w:rsidP="00A11A84">
      <w:pPr>
        <w:spacing w:after="200" w:line="276" w:lineRule="auto"/>
        <w:rPr>
          <w:rFonts w:asciiTheme="minorHAnsi" w:eastAsiaTheme="minorHAnsi" w:hAnsiTheme="minorHAnsi" w:cstheme="minorBidi"/>
          <w:i w:val="0"/>
          <w:sz w:val="22"/>
          <w:szCs w:val="22"/>
        </w:rPr>
      </w:pPr>
    </w:p>
    <w:p w:rsidR="00386ACD" w:rsidRPr="00A11A84" w:rsidRDefault="00386ACD" w:rsidP="00A11A84">
      <w:pPr>
        <w:spacing w:after="200" w:line="276" w:lineRule="auto"/>
        <w:rPr>
          <w:rFonts w:asciiTheme="minorHAnsi" w:eastAsiaTheme="minorHAnsi" w:hAnsiTheme="minorHAnsi" w:cstheme="minorBidi"/>
          <w:i w:val="0"/>
          <w:sz w:val="22"/>
          <w:szCs w:val="22"/>
        </w:rPr>
      </w:pPr>
    </w:p>
    <w:p w:rsidR="00A11A84" w:rsidRPr="00A11A84" w:rsidRDefault="00A11A84" w:rsidP="00A11A84">
      <w:pPr>
        <w:spacing w:after="200" w:line="276" w:lineRule="auto"/>
        <w:rPr>
          <w:rFonts w:asciiTheme="minorHAnsi" w:eastAsiaTheme="minorHAnsi" w:hAnsiTheme="minorHAnsi" w:cstheme="minorBidi"/>
          <w:i w:val="0"/>
          <w:sz w:val="22"/>
          <w:szCs w:val="22"/>
        </w:rPr>
      </w:pPr>
    </w:p>
    <w:p w:rsidR="00A11A84" w:rsidRPr="00A11A84" w:rsidRDefault="00A11A84" w:rsidP="00A11A84">
      <w:pPr>
        <w:spacing w:after="200" w:line="276" w:lineRule="auto"/>
        <w:jc w:val="center"/>
        <w:rPr>
          <w:rFonts w:asciiTheme="minorHAnsi" w:eastAsiaTheme="minorHAnsi" w:hAnsiTheme="minorHAnsi" w:cstheme="minorBidi"/>
          <w:b/>
          <w:i w:val="0"/>
          <w:szCs w:val="24"/>
        </w:rPr>
      </w:pPr>
      <w:r w:rsidRPr="00A11A84">
        <w:rPr>
          <w:rFonts w:asciiTheme="minorHAnsi" w:eastAsiaTheme="minorHAnsi" w:hAnsiTheme="minorHAnsi" w:cstheme="minorBidi"/>
          <w:b/>
          <w:i w:val="0"/>
          <w:szCs w:val="24"/>
        </w:rPr>
        <w:t>GRAĐANSKI ODGOJ I OBRAZOVANJE</w:t>
      </w:r>
    </w:p>
    <w:p w:rsidR="00A11A84" w:rsidRPr="00A11A84" w:rsidRDefault="00A11A84" w:rsidP="00A11A84">
      <w:pP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ciklus (1. i 2. razred četverogodišnjih; 1. razred trogodišnjih srednjoškolskih programa)</w:t>
      </w:r>
    </w:p>
    <w:tbl>
      <w:tblPr>
        <w:tblW w:w="10019" w:type="dxa"/>
        <w:tblCellMar>
          <w:left w:w="0" w:type="dxa"/>
          <w:right w:w="0" w:type="dxa"/>
        </w:tblCellMar>
        <w:tblLook w:val="04A0"/>
      </w:tblPr>
      <w:tblGrid>
        <w:gridCol w:w="2648"/>
        <w:gridCol w:w="1417"/>
        <w:gridCol w:w="1843"/>
        <w:gridCol w:w="1564"/>
        <w:gridCol w:w="2547"/>
      </w:tblGrid>
      <w:tr w:rsidR="00A11A84" w:rsidRPr="00A11A84" w:rsidTr="0046221F">
        <w:trPr>
          <w:gridAfter w:val="1"/>
          <w:wAfter w:w="2547" w:type="dxa"/>
        </w:trPr>
        <w:tc>
          <w:tcPr>
            <w:tcW w:w="7472"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b/>
                <w:bCs/>
                <w:i w:val="0"/>
                <w:color w:val="231F20"/>
                <w:sz w:val="18"/>
                <w:szCs w:val="22"/>
                <w:lang w:eastAsia="hr-HR"/>
              </w:rPr>
              <w:t>Domena A – </w:t>
            </w:r>
            <w:r w:rsidRPr="00A11A84">
              <w:rPr>
                <w:rFonts w:ascii="Minion Pro" w:hAnsi="Minion Pro"/>
                <w:i w:val="0"/>
                <w:color w:val="231F20"/>
                <w:sz w:val="22"/>
                <w:szCs w:val="22"/>
                <w:lang w:eastAsia="hr-HR"/>
              </w:rPr>
              <w:t>Ljudska prava</w:t>
            </w:r>
          </w:p>
        </w:tc>
      </w:tr>
      <w:tr w:rsidR="00A11A84" w:rsidRPr="00A11A84" w:rsidTr="0046221F">
        <w:tc>
          <w:tcPr>
            <w:tcW w:w="26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Odgojno-obrazovna očekivanja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znanje</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vještine</w:t>
            </w:r>
          </w:p>
        </w:tc>
        <w:tc>
          <w:tcPr>
            <w:tcW w:w="15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stavovi</w:t>
            </w:r>
          </w:p>
        </w:tc>
        <w:tc>
          <w:tcPr>
            <w:tcW w:w="254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Preporuka za ostvarivanje očekivanja</w:t>
            </w:r>
          </w:p>
        </w:tc>
      </w:tr>
      <w:tr w:rsidR="00A11A84" w:rsidRPr="00A11A84" w:rsidTr="0046221F">
        <w:tc>
          <w:tcPr>
            <w:tcW w:w="26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A.4.1.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 sudjeluje u zaštiti ljudskih prava.</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Uočava aktualne probleme u zajednici i objašnjava </w:t>
            </w:r>
            <w:r w:rsidRPr="00A11A84">
              <w:rPr>
                <w:rFonts w:ascii="Times New Roman" w:hAnsi="Times New Roman"/>
                <w:i w:val="0"/>
                <w:color w:val="231F20"/>
                <w:sz w:val="22"/>
                <w:szCs w:val="22"/>
                <w:lang w:eastAsia="hr-HR"/>
              </w:rPr>
              <w:lastRenderedPageBreak/>
              <w:t>vezu s ljudskim pravima te načine zaštite ljudskih prava.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Koristi se vještinama raspravljanja u debatama,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tribinama i </w:t>
            </w:r>
            <w:r w:rsidRPr="00A11A84">
              <w:rPr>
                <w:rFonts w:ascii="Times New Roman" w:hAnsi="Times New Roman"/>
                <w:i w:val="0"/>
                <w:color w:val="231F20"/>
                <w:sz w:val="20"/>
                <w:lang w:eastAsia="hr-HR"/>
              </w:rPr>
              <w:lastRenderedPageBreak/>
              <w:t>okruglim stolovima o zaštiti ljudskih prava.</w:t>
            </w:r>
          </w:p>
        </w:tc>
        <w:tc>
          <w:tcPr>
            <w:tcW w:w="15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Vrednuje odnos prema ljudskim pravima u zajednici.</w:t>
            </w:r>
          </w:p>
        </w:tc>
        <w:tc>
          <w:tcPr>
            <w:tcW w:w="254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prikupljati primjere iz lokalne zajednice te predlagati rješenja za njihovu zaštitu (sati razrednika)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posjetiti institucije (sudovi, pravobranitelji)</w:t>
            </w:r>
          </w:p>
        </w:tc>
      </w:tr>
      <w:tr w:rsidR="00A11A84" w:rsidRPr="00A11A84" w:rsidTr="0046221F">
        <w:tc>
          <w:tcPr>
            <w:tcW w:w="26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goo A.4.2.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ulogu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institucija 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organizacija 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zaštiti ljudskih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prava na europskoj i globalnoj razini.</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Opisuje djelokrug institucija i ulogu organizacija u zaštiti ljudskih prava.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Koristi se prikladnim načinima i mehanizmima obraćanja institucijama i organizacijama nadležnima za određeno kršenje ljudskih prava.</w:t>
            </w:r>
          </w:p>
        </w:tc>
        <w:tc>
          <w:tcPr>
            <w:tcW w:w="15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Poštuje institucije i organizacije nadležne za kršenje ljudskih prava i uvažava njihovu funkciju.</w:t>
            </w:r>
          </w:p>
        </w:tc>
        <w:tc>
          <w:tcPr>
            <w:tcW w:w="254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istražiti ulogu institucija koje se bave promicanjem i zaštitom ljudskih prava na području Republike Hrvatske i šire (sati razrednika, integrirano, Povijest)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uključiti se u tribine i okrugle stolove vezane uz zaštitu ljudskih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akcijama sprječavanja nedemokratskih postupanja vlasti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obraćati se institucijama radi zaštite ljudskih prava</w:t>
            </w:r>
          </w:p>
        </w:tc>
      </w:tr>
      <w:tr w:rsidR="00A11A84" w:rsidRPr="00A11A84" w:rsidTr="0046221F">
        <w:tc>
          <w:tcPr>
            <w:tcW w:w="26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A.4.3.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ljudska prava.</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Navodi prilike i mogućnosti vezane uz ljudska prava u kojima može sudjelovati kao aktivan građanin zajednice.</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Predlaže načine organiziranja akcija u zajednici vezane uz pitanja ljudskih prava.</w:t>
            </w:r>
          </w:p>
        </w:tc>
        <w:tc>
          <w:tcPr>
            <w:tcW w:w="15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Vrednuje provedene aktivnosti i svoj doprinos u njima.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Zalaže se za ostvarivanje pozitivnih promjena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Zalaže se za interkulturalnost.</w:t>
            </w:r>
          </w:p>
        </w:tc>
        <w:tc>
          <w:tcPr>
            <w:tcW w:w="254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upoznati javnost s načinima aktivnoga sudjelovanja i zaštite ljudskih prava koja su im povrijeđena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istraživati ljudska prava i sudjelovati u njihovu promicanju tijekom projekata (Projekt građanin, simulacija sjednice Hrvatskoga sabora, simulacija suđenja) – sudjelovati na radionici Prevencije trgovanja ljudima</w:t>
            </w:r>
          </w:p>
        </w:tc>
      </w:tr>
      <w:tr w:rsidR="00A11A84" w:rsidRPr="00A11A84" w:rsidTr="0046221F">
        <w:tc>
          <w:tcPr>
            <w:tcW w:w="26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A.4.4.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ravnopravnost spolova.</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najvažnije pojmove uz ravnopravnost spolova.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institucije i organizacije koje štite ravnopravnost spolova i objašnjava njihovu ulogu.</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spolnu diskriminaciju i primjereno reagira na 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 i odgovorno odnosi se prema osobama različitoga spola.</w:t>
            </w:r>
          </w:p>
        </w:tc>
        <w:tc>
          <w:tcPr>
            <w:tcW w:w="15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Zalaže se za ravnopravnost spolova u svakodnevnim situacijama u obiteljskoj, bračnoj i svakoj drugoj zajednici.</w:t>
            </w:r>
          </w:p>
        </w:tc>
        <w:tc>
          <w:tcPr>
            <w:tcW w:w="254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povezati sa sadržajima nastavnih predmeta: Povijest, Biologija, Vjeronauk, Sociologija, Etika i Psihologija i s međupredmetnim temama: Zdravlje i Osobni i socijalni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tematski ili projektno u radionicama</w:t>
            </w:r>
          </w:p>
        </w:tc>
      </w:tr>
      <w:tr w:rsidR="00A11A84" w:rsidRPr="00A11A84" w:rsidTr="0046221F">
        <w:tc>
          <w:tcPr>
            <w:tcW w:w="26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A.4.5</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nacionalnih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manjina.</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Navodi ustavna i zakonska prava nacionalnih manjina.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Istražuje probleme s kojima se susreću pripadnici nacionalnih manjina.</w:t>
            </w:r>
          </w:p>
        </w:tc>
        <w:tc>
          <w:tcPr>
            <w:tcW w:w="15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prava nacionalnih manjina.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Zalaže se za integraciju i ravnopravan tretman </w:t>
            </w:r>
            <w:r w:rsidRPr="00A11A84">
              <w:rPr>
                <w:rFonts w:ascii="Times New Roman" w:hAnsi="Times New Roman"/>
                <w:i w:val="0"/>
                <w:color w:val="231F20"/>
                <w:sz w:val="20"/>
                <w:lang w:eastAsia="hr-HR"/>
              </w:rPr>
              <w:lastRenderedPageBreak/>
              <w:t>nacionalnih manjina.</w:t>
            </w:r>
          </w:p>
        </w:tc>
        <w:tc>
          <w:tcPr>
            <w:tcW w:w="254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povezati sa sadržajima nastavnih predmeta: Povijest, Geografija, Vjeronauk, Etika i s međupredmetnom temom Osobni i socijalni razvoj</w:t>
            </w:r>
          </w:p>
        </w:tc>
      </w:tr>
      <w:tr w:rsidR="00A11A84" w:rsidRPr="00A11A84" w:rsidTr="0046221F">
        <w:trPr>
          <w:gridAfter w:val="1"/>
          <w:wAfter w:w="2547" w:type="dxa"/>
        </w:trPr>
        <w:tc>
          <w:tcPr>
            <w:tcW w:w="7472"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Obvezni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Načini zaštite ljudskih prava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Nacionalni i međunarodni instrumenti zaštite ljudskih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3. Mogućnosti u kojima učenik može sudjelovati kao aktivan građanin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4. Društveno sudjelovanje u zajednici (civilno društvo, građanski neposluh)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5. Spol, spolni identitet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6. Prava nacionalnih manjina, kulturni pluralizam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Preporučeni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Rezultati akcija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Pravo na obrazovanje i pravo na rad</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9452" w:type="dxa"/>
        <w:tblCellMar>
          <w:left w:w="0" w:type="dxa"/>
          <w:right w:w="0" w:type="dxa"/>
        </w:tblCellMar>
        <w:tblLook w:val="04A0"/>
      </w:tblPr>
      <w:tblGrid>
        <w:gridCol w:w="1363"/>
        <w:gridCol w:w="1428"/>
        <w:gridCol w:w="1416"/>
        <w:gridCol w:w="1985"/>
        <w:gridCol w:w="3260"/>
      </w:tblGrid>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b/>
                <w:bCs/>
                <w:i w:val="0"/>
                <w:color w:val="231F20"/>
                <w:sz w:val="18"/>
                <w:szCs w:val="22"/>
                <w:lang w:eastAsia="hr-HR"/>
              </w:rPr>
              <w:t>Domena B – </w:t>
            </w:r>
            <w:r w:rsidRPr="00A11A84">
              <w:rPr>
                <w:rFonts w:ascii="Minion Pro" w:hAnsi="Minion Pro"/>
                <w:i w:val="0"/>
                <w:color w:val="231F20"/>
                <w:sz w:val="22"/>
                <w:szCs w:val="22"/>
                <w:lang w:eastAsia="hr-HR"/>
              </w:rPr>
              <w:t>Demokracija</w:t>
            </w:r>
          </w:p>
        </w:tc>
      </w:tr>
      <w:tr w:rsidR="00A11A84" w:rsidRPr="00A11A84" w:rsidTr="0046221F">
        <w:tc>
          <w:tcPr>
            <w:tcW w:w="136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Odgojno-obrazovna očekivanja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tc>
        <w:tc>
          <w:tcPr>
            <w:tcW w:w="14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znanje</w:t>
            </w:r>
          </w:p>
        </w:tc>
        <w:tc>
          <w:tcPr>
            <w:tcW w:w="14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vještine</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stavovi</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Preporuke za ostvarivanje očekivanja</w:t>
            </w:r>
          </w:p>
        </w:tc>
      </w:tr>
      <w:tr w:rsidR="00A11A84" w:rsidRPr="00A11A84" w:rsidTr="0046221F">
        <w:tc>
          <w:tcPr>
            <w:tcW w:w="136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B.4.1.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pravila demokratske zajednice.</w:t>
            </w:r>
          </w:p>
        </w:tc>
        <w:tc>
          <w:tcPr>
            <w:tcW w:w="14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osnovne političke koncepte i procese.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zašto se ljudi udružuju u političke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način formiranja i ulogu demokratske vlasti te potrebu ograničenja i kontrole vlasti.</w:t>
            </w:r>
          </w:p>
        </w:tc>
        <w:tc>
          <w:tcPr>
            <w:tcW w:w="14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Prepoznaje važnost i posljedice političkih odluka za vlastiti život.</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Zastupa važnost demokratske svijesti političke kulture građana u rješavanju društvenih i političkih problema.</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povezati sa sadržajima nastavnih predmeta Etika i Povijest; 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sat razrednika i izvanučionička nastava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projekti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međupredmetne teme: Osobni i socijalni razvoj, Održivi razvoj</w:t>
            </w:r>
          </w:p>
        </w:tc>
      </w:tr>
      <w:tr w:rsidR="00A11A84" w:rsidRPr="00A11A84" w:rsidTr="0046221F">
        <w:tc>
          <w:tcPr>
            <w:tcW w:w="136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B.4.2.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Sudjeluje u odlučivanju u demokratskoj zajednici.</w:t>
            </w:r>
          </w:p>
        </w:tc>
        <w:tc>
          <w:tcPr>
            <w:tcW w:w="14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razliku između demokratskih društava i društava u kojima su ljudi diskriminirani.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ograničenja neposredne demokracije.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Obrazlaže različite </w:t>
            </w:r>
            <w:r w:rsidRPr="00A11A84">
              <w:rPr>
                <w:rFonts w:ascii="Times New Roman" w:hAnsi="Times New Roman"/>
                <w:i w:val="0"/>
                <w:color w:val="231F20"/>
                <w:sz w:val="20"/>
                <w:lang w:eastAsia="hr-HR"/>
              </w:rPr>
              <w:lastRenderedPageBreak/>
              <w:t>utjecaje na stupanj razvoja demokracije.</w:t>
            </w:r>
          </w:p>
        </w:tc>
        <w:tc>
          <w:tcPr>
            <w:tcW w:w="14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Istražuje prošle i aktualne događaje i procese s gledišta demokratskih vrijednosti.</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Zastupa razvoj demokracije.</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povezati sa sadržajima nastavnih predmeta Etika, Povijest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sat razrednika i izvanučionička nastava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metode procesne drame s aktualnim temama u društvenom/političkom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Savjetima mladih</w:t>
            </w:r>
          </w:p>
        </w:tc>
      </w:tr>
      <w:tr w:rsidR="00A11A84" w:rsidRPr="00A11A84" w:rsidTr="0046221F">
        <w:tc>
          <w:tcPr>
            <w:tcW w:w="136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goo B.4.3.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ustrojstvo vlasti u Republici Hrvatskoj i Europskoj uniji.</w:t>
            </w:r>
          </w:p>
        </w:tc>
        <w:tc>
          <w:tcPr>
            <w:tcW w:w="14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ustrojstvo vlasti u Republici Hrvatskoj.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institucije Europske unije.</w:t>
            </w:r>
          </w:p>
        </w:tc>
        <w:tc>
          <w:tcPr>
            <w:tcW w:w="14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Uspoređuje funkcije institucija Republike Hrvatske i Europske unije.</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Zastupa svoje interese i interese svoje lokalne zajednice u Hrvatskoj i Europskoj uniji.</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veza s nastavnim predmetom Povijest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sat razrednika i izvanučionički (projekti i posjet institucijama)</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Obavezni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Moć, vlast, autoritet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Izvori vlasti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3. Potreba ograničenja i kontrole vlasti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4. Povezanost zajedničkog (općeg) dobra i domoljublja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5. Karakteristike demokratskih i nedemokratskih režima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6. Ustrojstvo vlasti u Republici Hrvatskoj i njene institucije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7. Institucije Europske unije</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spacing w:after="48"/>
        <w:textAlignment w:val="baseline"/>
        <w:rPr>
          <w:rFonts w:ascii="Times New Roman" w:hAnsi="Times New Roman"/>
          <w:i w:val="0"/>
          <w:color w:val="231F20"/>
          <w:szCs w:val="24"/>
          <w:lang w:eastAsia="hr-HR"/>
        </w:rPr>
      </w:pPr>
    </w:p>
    <w:tbl>
      <w:tblPr>
        <w:tblW w:w="9452" w:type="dxa"/>
        <w:tblCellMar>
          <w:left w:w="0" w:type="dxa"/>
          <w:right w:w="0" w:type="dxa"/>
        </w:tblCellMar>
        <w:tblLook w:val="04A0"/>
      </w:tblPr>
      <w:tblGrid>
        <w:gridCol w:w="1229"/>
        <w:gridCol w:w="1292"/>
        <w:gridCol w:w="2111"/>
        <w:gridCol w:w="2410"/>
        <w:gridCol w:w="2410"/>
      </w:tblGrid>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b/>
                <w:bCs/>
                <w:i w:val="0"/>
                <w:color w:val="231F20"/>
                <w:sz w:val="18"/>
                <w:szCs w:val="22"/>
                <w:lang w:eastAsia="hr-HR"/>
              </w:rPr>
              <w:t>Domena C – </w:t>
            </w:r>
            <w:r w:rsidRPr="00A11A84">
              <w:rPr>
                <w:rFonts w:ascii="Minion Pro" w:hAnsi="Minion Pro"/>
                <w:i w:val="0"/>
                <w:color w:val="231F20"/>
                <w:sz w:val="22"/>
                <w:szCs w:val="22"/>
                <w:lang w:eastAsia="hr-HR"/>
              </w:rPr>
              <w:t>Društvena zajednica</w:t>
            </w:r>
          </w:p>
        </w:tc>
      </w:tr>
      <w:tr w:rsidR="00A11A84" w:rsidRPr="00A11A84" w:rsidTr="0046221F">
        <w:tc>
          <w:tcPr>
            <w:tcW w:w="12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Odgojno-obrazovna očekivanja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tc>
        <w:tc>
          <w:tcPr>
            <w:tcW w:w="12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znanje</w:t>
            </w:r>
          </w:p>
        </w:tc>
        <w:tc>
          <w:tcPr>
            <w:tcW w:w="21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vještine</w:t>
            </w:r>
          </w:p>
        </w:tc>
        <w:tc>
          <w:tcPr>
            <w:tcW w:w="2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stavovi</w:t>
            </w:r>
          </w:p>
        </w:tc>
        <w:tc>
          <w:tcPr>
            <w:tcW w:w="2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Preporuka za ostvarivanje očekivanja</w:t>
            </w:r>
          </w:p>
        </w:tc>
      </w:tr>
      <w:tr w:rsidR="00A11A84" w:rsidRPr="00A11A84" w:rsidTr="0046221F">
        <w:tc>
          <w:tcPr>
            <w:tcW w:w="12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C.4.1.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 se uključuje u razvoj zajednice.</w:t>
            </w:r>
          </w:p>
        </w:tc>
        <w:tc>
          <w:tcPr>
            <w:tcW w:w="12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Objašnjava značenje, ulogu i postignuća zajednice pri rješavanju problema .</w:t>
            </w:r>
          </w:p>
        </w:tc>
        <w:tc>
          <w:tcPr>
            <w:tcW w:w="21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Uključuje se u promociju i aktivnosti zajednice .</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Razvija komunika – cijske i socijalne vještine zagovaranja i promicanja vrijednosti i ciljeva zajednice.</w:t>
            </w:r>
          </w:p>
        </w:tc>
        <w:tc>
          <w:tcPr>
            <w:tcW w:w="2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Zalaže se za ulaganje u razvoj zajednice.</w:t>
            </w:r>
          </w:p>
        </w:tc>
        <w:tc>
          <w:tcPr>
            <w:tcW w:w="2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kritički promišljati o problemima (Psihologija, sat razrednika, Povijest, Geografija)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akcijama u zajednici</w:t>
            </w:r>
          </w:p>
        </w:tc>
      </w:tr>
      <w:tr w:rsidR="00A11A84" w:rsidRPr="00A11A84" w:rsidTr="0046221F">
        <w:tc>
          <w:tcPr>
            <w:tcW w:w="12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C.4.2.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Dobrovoljno sudjeluje u društveno korisnom radu.</w:t>
            </w:r>
          </w:p>
        </w:tc>
        <w:tc>
          <w:tcPr>
            <w:tcW w:w="12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Navodi humanitarne organizacije u zajednici i opisuje njihovo djelovanje.</w:t>
            </w:r>
          </w:p>
        </w:tc>
        <w:tc>
          <w:tcPr>
            <w:tcW w:w="21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Uključuje se i organizira humanitarne aktivnosti u skladu s uočenim potrebama pojedinaca.</w:t>
            </w:r>
          </w:p>
        </w:tc>
        <w:tc>
          <w:tcPr>
            <w:tcW w:w="2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Ukazuje na potrebu za humanitarnim djelovanjem.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Smatra da društveno koristan rad doprinosi osobnom razvoju i društvenomu napretku u cjelini.</w:t>
            </w:r>
          </w:p>
        </w:tc>
        <w:tc>
          <w:tcPr>
            <w:tcW w:w="2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društveno korisnom radu u suradnji s udrugama civilnoga društva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volontirati sukladno Zakonu o volonterstvu</w:t>
            </w:r>
          </w:p>
        </w:tc>
      </w:tr>
      <w:tr w:rsidR="00A11A84" w:rsidRPr="00A11A84" w:rsidTr="0046221F">
        <w:tc>
          <w:tcPr>
            <w:tcW w:w="12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C.4.3.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Promiče kvalitetu života u </w:t>
            </w:r>
            <w:r w:rsidRPr="00A11A84">
              <w:rPr>
                <w:rFonts w:ascii="Times New Roman" w:hAnsi="Times New Roman"/>
                <w:i w:val="0"/>
                <w:color w:val="231F20"/>
                <w:sz w:val="20"/>
                <w:lang w:eastAsia="hr-HR"/>
              </w:rPr>
              <w:lastRenderedPageBreak/>
              <w:t>zajednici.</w:t>
            </w:r>
          </w:p>
        </w:tc>
        <w:tc>
          <w:tcPr>
            <w:tcW w:w="12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Objašnjava društvenu isključenost.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Objašnjava </w:t>
            </w:r>
            <w:r w:rsidRPr="00A11A84">
              <w:rPr>
                <w:rFonts w:ascii="Times New Roman" w:hAnsi="Times New Roman"/>
                <w:i w:val="0"/>
                <w:color w:val="231F20"/>
                <w:sz w:val="20"/>
                <w:lang w:eastAsia="hr-HR"/>
              </w:rPr>
              <w:lastRenderedPageBreak/>
              <w:t>uzroke i posljedice virtualnoga nasilja i nasilja u mlade – načkim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vezama.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ulogu nevladinih organizacija.</w:t>
            </w:r>
          </w:p>
        </w:tc>
        <w:tc>
          <w:tcPr>
            <w:tcW w:w="21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Reagira na društvenu isključenost i nasilno ponašanje.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Sudjeluje u radu </w:t>
            </w:r>
            <w:r w:rsidRPr="00A11A84">
              <w:rPr>
                <w:rFonts w:ascii="Times New Roman" w:hAnsi="Times New Roman"/>
                <w:i w:val="0"/>
                <w:color w:val="231F20"/>
                <w:sz w:val="20"/>
                <w:lang w:eastAsia="hr-HR"/>
              </w:rPr>
              <w:lastRenderedPageBreak/>
              <w:t>nevladinih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organizacija i drugih organizacija civilnoga društva.</w:t>
            </w:r>
          </w:p>
        </w:tc>
        <w:tc>
          <w:tcPr>
            <w:tcW w:w="2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Preuzima odgovornost za svoje ponašanje i komunikaciju.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Zalaže se za ostvarivanje </w:t>
            </w:r>
            <w:r w:rsidRPr="00A11A84">
              <w:rPr>
                <w:rFonts w:ascii="Times New Roman" w:hAnsi="Times New Roman"/>
                <w:i w:val="0"/>
                <w:color w:val="231F20"/>
                <w:sz w:val="20"/>
                <w:lang w:eastAsia="hr-HR"/>
              </w:rPr>
              <w:lastRenderedPageBreak/>
              <w:t>ciljeva nevladinih organizacija i drugih organizacija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Smatra korupciju negativnom pojavom.</w:t>
            </w:r>
          </w:p>
        </w:tc>
        <w:tc>
          <w:tcPr>
            <w:tcW w:w="2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promicati demokratizaciju škole kroz suradnju s civilnim društvom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Vijeće učenika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akcijama civilnoga društva (međupredmetne teme: Zdravlje, Osobni i socijalni razvoj, Uporaba informacijsko-komuni – kacijske tehnologije,sat razrednika, Psihologija, Etika, Vjeronauk, Hrvatski jezik)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aktivnostima i projektima nevladinih organizacija, pratiti i predstaviti informacije objavljene u medijima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međupredmetne teme: Poduzetništvo, Uporaba informacijsko-komunikacijske tehnologije i Održivi razvoj</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Obavezni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Nevladine organizacije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Projekti lokalne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3. Društvena solidarnost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4. Posljedice odnosa prema javnom dobru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Preporučeni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Pravo na obrazovanje</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386ACD" w:rsidRDefault="00386ACD" w:rsidP="00A11A84">
      <w:pPr>
        <w:jc w:val="center"/>
        <w:textAlignment w:val="baseline"/>
        <w:rPr>
          <w:rFonts w:ascii="Minion Pro" w:hAnsi="Minion Pro"/>
          <w:b/>
          <w:bCs/>
          <w:i w:val="0"/>
          <w:color w:val="231F20"/>
          <w:szCs w:val="24"/>
          <w:lang w:eastAsia="hr-HR"/>
        </w:rPr>
      </w:pPr>
    </w:p>
    <w:p w:rsidR="00386ACD" w:rsidRDefault="00386ACD" w:rsidP="00A11A84">
      <w:pPr>
        <w:jc w:val="center"/>
        <w:textAlignment w:val="baseline"/>
        <w:rPr>
          <w:rFonts w:ascii="Minion Pro" w:hAnsi="Minion Pro"/>
          <w:b/>
          <w:bCs/>
          <w:i w:val="0"/>
          <w:color w:val="231F20"/>
          <w:szCs w:val="24"/>
          <w:lang w:eastAsia="hr-HR"/>
        </w:rPr>
      </w:pPr>
    </w:p>
    <w:p w:rsidR="00386ACD" w:rsidRDefault="00386ACD" w:rsidP="00A11A84">
      <w:pPr>
        <w:jc w:val="center"/>
        <w:textAlignment w:val="baseline"/>
        <w:rPr>
          <w:rFonts w:ascii="Minion Pro" w:hAnsi="Minion Pro"/>
          <w:b/>
          <w:bCs/>
          <w:i w:val="0"/>
          <w:color w:val="231F20"/>
          <w:szCs w:val="24"/>
          <w:lang w:eastAsia="hr-HR"/>
        </w:rPr>
      </w:pPr>
    </w:p>
    <w:p w:rsidR="00386ACD" w:rsidRDefault="00386ACD" w:rsidP="00A11A84">
      <w:pPr>
        <w:jc w:val="center"/>
        <w:textAlignment w:val="baseline"/>
        <w:rPr>
          <w:rFonts w:ascii="Minion Pro" w:hAnsi="Minion Pro"/>
          <w:b/>
          <w:bCs/>
          <w:i w:val="0"/>
          <w:color w:val="231F20"/>
          <w:szCs w:val="24"/>
          <w:lang w:eastAsia="hr-HR"/>
        </w:rPr>
      </w:pPr>
    </w:p>
    <w:p w:rsidR="00386ACD" w:rsidRDefault="00386ACD" w:rsidP="00A11A84">
      <w:pPr>
        <w:jc w:val="center"/>
        <w:textAlignment w:val="baseline"/>
        <w:rPr>
          <w:rFonts w:ascii="Minion Pro" w:hAnsi="Minion Pro"/>
          <w:b/>
          <w:bCs/>
          <w:i w:val="0"/>
          <w:color w:val="231F20"/>
          <w:szCs w:val="24"/>
          <w:lang w:eastAsia="hr-HR"/>
        </w:rPr>
      </w:pPr>
    </w:p>
    <w:p w:rsidR="00386ACD" w:rsidRDefault="00386ACD" w:rsidP="00A11A84">
      <w:pPr>
        <w:jc w:val="center"/>
        <w:textAlignment w:val="baseline"/>
        <w:rPr>
          <w:rFonts w:ascii="Minion Pro" w:hAnsi="Minion Pro"/>
          <w:b/>
          <w:bCs/>
          <w:i w:val="0"/>
          <w:color w:val="231F20"/>
          <w:szCs w:val="24"/>
          <w:lang w:eastAsia="hr-HR"/>
        </w:rPr>
      </w:pPr>
    </w:p>
    <w:p w:rsidR="00A11A84" w:rsidRPr="00A11A84" w:rsidRDefault="00A11A84" w:rsidP="00A11A84">
      <w:pPr>
        <w:jc w:val="cente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5. ciklus (3. i 4. razred četverogodišnjih; 2. i 3. razred trogodišnjih srednjoškolskih programa)</w:t>
      </w:r>
    </w:p>
    <w:tbl>
      <w:tblPr>
        <w:tblW w:w="9452" w:type="dxa"/>
        <w:tblCellMar>
          <w:left w:w="0" w:type="dxa"/>
          <w:right w:w="0" w:type="dxa"/>
        </w:tblCellMar>
        <w:tblLook w:val="04A0"/>
      </w:tblPr>
      <w:tblGrid>
        <w:gridCol w:w="1176"/>
        <w:gridCol w:w="1670"/>
        <w:gridCol w:w="1414"/>
        <w:gridCol w:w="2073"/>
        <w:gridCol w:w="3119"/>
      </w:tblGrid>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b/>
                <w:bCs/>
                <w:i w:val="0"/>
                <w:color w:val="231F20"/>
                <w:sz w:val="18"/>
                <w:szCs w:val="22"/>
                <w:lang w:eastAsia="hr-HR"/>
              </w:rPr>
              <w:t>Domena A – </w:t>
            </w:r>
            <w:r w:rsidRPr="00A11A84">
              <w:rPr>
                <w:rFonts w:ascii="Minion Pro" w:hAnsi="Minion Pro"/>
                <w:i w:val="0"/>
                <w:color w:val="231F20"/>
                <w:sz w:val="22"/>
                <w:szCs w:val="22"/>
                <w:lang w:eastAsia="hr-HR"/>
              </w:rPr>
              <w:t>Ljudska prava</w:t>
            </w:r>
          </w:p>
        </w:tc>
      </w:tr>
      <w:tr w:rsidR="00A11A84" w:rsidRPr="00A11A84" w:rsidTr="0046221F">
        <w:tc>
          <w:tcPr>
            <w:tcW w:w="11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Odgojno-obrazovna očekivanja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tc>
        <w:tc>
          <w:tcPr>
            <w:tcW w:w="16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znanje</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vještine</w:t>
            </w:r>
          </w:p>
        </w:tc>
        <w:tc>
          <w:tcPr>
            <w:tcW w:w="20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stavovi</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Preporuka za ostvarivanje očekivanja</w:t>
            </w:r>
          </w:p>
        </w:tc>
      </w:tr>
      <w:tr w:rsidR="00A11A84" w:rsidRPr="00A11A84" w:rsidTr="0046221F">
        <w:tc>
          <w:tcPr>
            <w:tcW w:w="11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A.5.1.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 sudjeluje u zaštiti i promicanju ljudskih prava.</w:t>
            </w:r>
          </w:p>
        </w:tc>
        <w:tc>
          <w:tcPr>
            <w:tcW w:w="16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Identificira diskriminaciju i kršenje ljudskih prava po različitim osnovama.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Odabire prikladan </w:t>
            </w:r>
            <w:r w:rsidRPr="00A11A84">
              <w:rPr>
                <w:rFonts w:ascii="Times New Roman" w:hAnsi="Times New Roman"/>
                <w:i w:val="0"/>
                <w:color w:val="231F20"/>
                <w:sz w:val="20"/>
                <w:lang w:eastAsia="hr-HR"/>
              </w:rPr>
              <w:lastRenderedPageBreak/>
              <w:t>sustav/mehanizam zaštite ljudskih prava.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Koristi se prikladnim načinima i mehanizmima obraćanja nadležnim institucijama </w:t>
            </w:r>
            <w:r w:rsidRPr="00A11A84">
              <w:rPr>
                <w:rFonts w:ascii="Times New Roman" w:hAnsi="Times New Roman"/>
                <w:i w:val="0"/>
                <w:color w:val="231F20"/>
                <w:sz w:val="20"/>
                <w:lang w:eastAsia="hr-HR"/>
              </w:rPr>
              <w:lastRenderedPageBreak/>
              <w:t>radi zaštite i promicanja ljudskih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Koristi se prikladnim načinima i mehanizmima obraćanja nadležnim institucijama i organizacijama civilnog društva radi zaštite i promicanja ljudskih prava u zajednici.</w:t>
            </w:r>
          </w:p>
        </w:tc>
        <w:tc>
          <w:tcPr>
            <w:tcW w:w="20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Protivi se svakom obliku diskriminacije i kršenja ljudskih prava te smatra važnom potrebu osobnog doprinosa </w:t>
            </w:r>
            <w:r w:rsidRPr="00A11A84">
              <w:rPr>
                <w:rFonts w:ascii="Times New Roman" w:hAnsi="Times New Roman"/>
                <w:i w:val="0"/>
                <w:color w:val="231F20"/>
                <w:sz w:val="22"/>
                <w:szCs w:val="22"/>
                <w:lang w:eastAsia="hr-HR"/>
              </w:rPr>
              <w:lastRenderedPageBreak/>
              <w:t>promicanju ljudskih prava.</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posjetiti institucije i organizacije za zaštitu i promicanje ljudskih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 prikupljati primjere iz europske ili globalne zajednice u kontekstu zaštite ljudskih prava te predlagati rješenja za njihovu zaštitu </w:t>
            </w:r>
            <w:r w:rsidRPr="00A11A84">
              <w:rPr>
                <w:rFonts w:ascii="Times New Roman" w:hAnsi="Times New Roman"/>
                <w:i w:val="0"/>
                <w:color w:val="231F20"/>
                <w:sz w:val="20"/>
                <w:lang w:eastAsia="hr-HR"/>
              </w:rPr>
              <w:lastRenderedPageBreak/>
              <w:t>(integrirano,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(Povijest, Politika i gospodarstvo, Geografija)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na radionici Prevencije trgovanja ljudima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realizaciji projekta zagovaranja ljudskih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posjetiti institucije (sudovi, pravobranitelji)</w:t>
            </w:r>
          </w:p>
        </w:tc>
      </w:tr>
      <w:tr w:rsidR="00A11A84" w:rsidRPr="00A11A84" w:rsidTr="0046221F">
        <w:tc>
          <w:tcPr>
            <w:tcW w:w="11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goo A.5.2.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ulogu institucija i organizacija u zaštiti ljudskih prava.</w:t>
            </w:r>
          </w:p>
        </w:tc>
        <w:tc>
          <w:tcPr>
            <w:tcW w:w="16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Obrazlaže koncept pravne države i vladavine prava.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ulogu institucija i organizacija u zaštiti ljudskih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slučajeve zlouporabe ovlasti i primjereno reagira.</w:t>
            </w:r>
          </w:p>
        </w:tc>
        <w:tc>
          <w:tcPr>
            <w:tcW w:w="20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Podržava ulogu institucija u promicanju i zaštiti ljudskih prava te se zalaže za jednak pristup i mogućnosti za sve.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Smatra da svatko ima pravo na pošteno i nepristrano postupanje institucija i organizacija radi zaštite ljudskih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Podržava ulogu institucija i organizacija u promicanju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interkulturalnosti.</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posjetiti institucije (Politika i gospodarstvo)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uključiti se u akcije sprječavanja nedemokratskih postupanja vlasti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posjetiti sindikalne organizacije i upoznati se s njihovim radom</w:t>
            </w:r>
          </w:p>
        </w:tc>
      </w:tr>
      <w:tr w:rsidR="00A11A84" w:rsidRPr="00A11A84" w:rsidTr="0046221F">
        <w:tc>
          <w:tcPr>
            <w:tcW w:w="11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A.5.3.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pravo na rad i radnička prava.</w:t>
            </w:r>
          </w:p>
        </w:tc>
        <w:tc>
          <w:tcPr>
            <w:tcW w:w="16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što je pravo na rad.</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radnička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pravo na sindikalno udruživanje.</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Predlaže načine zaštite prava na rad i prava radnika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Primjereno reagira na kršenje radničkih prava.</w:t>
            </w:r>
          </w:p>
        </w:tc>
        <w:tc>
          <w:tcPr>
            <w:tcW w:w="20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Zastupa zaštitu prava na rad.</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Zastupa prava radnika.</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pisati predstavke i peticije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na simulacijama suđenja i simulacijama sjednica Hrvatskoga sabora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Projektu građanin</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pratiti pojavne oblike sindikalnih udruživanja</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Obvezni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Sustav zaštite ljudskih prava u Republici Hrvatskoj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Sustav zaštite obiteljske i bračne zajednice u Republici Hrvatskoj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3. Političko i društveno sudjelovanje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4. Mogućnosti (načini) uporabe rezultata akcija u novim situacijama i unaprjeđenja aktivnoga građanstva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5. Pravo na rad i radnička prava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Preporučeni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Mogućnosti povezivanja sustava zaštite ljudskih prava s praksom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2. Pravo na obrazovanje</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spacing w:after="48"/>
        <w:textAlignment w:val="baseline"/>
        <w:rPr>
          <w:rFonts w:ascii="Times New Roman" w:hAnsi="Times New Roman"/>
          <w:i w:val="0"/>
          <w:color w:val="231F20"/>
          <w:szCs w:val="24"/>
          <w:lang w:eastAsia="hr-HR"/>
        </w:rPr>
      </w:pPr>
    </w:p>
    <w:tbl>
      <w:tblPr>
        <w:tblW w:w="9452" w:type="dxa"/>
        <w:tblCellMar>
          <w:left w:w="0" w:type="dxa"/>
          <w:right w:w="0" w:type="dxa"/>
        </w:tblCellMar>
        <w:tblLook w:val="04A0"/>
      </w:tblPr>
      <w:tblGrid>
        <w:gridCol w:w="1363"/>
        <w:gridCol w:w="1499"/>
        <w:gridCol w:w="2054"/>
        <w:gridCol w:w="1843"/>
        <w:gridCol w:w="2693"/>
      </w:tblGrid>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b/>
                <w:bCs/>
                <w:i w:val="0"/>
                <w:color w:val="231F20"/>
                <w:sz w:val="18"/>
                <w:szCs w:val="22"/>
                <w:lang w:eastAsia="hr-HR"/>
              </w:rPr>
              <w:t>Domena B – </w:t>
            </w:r>
            <w:r w:rsidRPr="00A11A84">
              <w:rPr>
                <w:rFonts w:ascii="Minion Pro" w:hAnsi="Minion Pro"/>
                <w:i w:val="0"/>
                <w:color w:val="231F20"/>
                <w:sz w:val="22"/>
                <w:szCs w:val="22"/>
                <w:lang w:eastAsia="hr-HR"/>
              </w:rPr>
              <w:t>Demokracija</w:t>
            </w:r>
          </w:p>
        </w:tc>
      </w:tr>
      <w:tr w:rsidR="00A11A84" w:rsidRPr="00A11A84" w:rsidTr="0046221F">
        <w:tc>
          <w:tcPr>
            <w:tcW w:w="136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Odgojno-obrazovna očekivanja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tc>
        <w:tc>
          <w:tcPr>
            <w:tcW w:w="149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znanje</w:t>
            </w:r>
          </w:p>
        </w:tc>
        <w:tc>
          <w:tcPr>
            <w:tcW w:w="205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vještine</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stavovi</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Preporuka za ostvarivanje očekivanja</w:t>
            </w:r>
          </w:p>
        </w:tc>
      </w:tr>
      <w:tr w:rsidR="00A11A84" w:rsidRPr="00A11A84" w:rsidTr="0046221F">
        <w:tc>
          <w:tcPr>
            <w:tcW w:w="136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B.5.1.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pravila demokratske zajednice.</w:t>
            </w:r>
          </w:p>
        </w:tc>
        <w:tc>
          <w:tcPr>
            <w:tcW w:w="149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što je društveni ugovor.</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proceduru donošenja političkih odluka, zakona i drugih propisa.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elemente političkog ciklusa.</w:t>
            </w:r>
          </w:p>
        </w:tc>
        <w:tc>
          <w:tcPr>
            <w:tcW w:w="205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Kritički preispituje uvriježene predrasude i stereotipe o politici i političarima.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različite dimenzije politike na konkretnim primjerima (procesnu, proceduralnu i institucionalnu).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Uspoređuje različite faze političkih procesa i procjenjuje njihovu učinkovitost.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Prati donošenje i provedbu političkih odluka i javnih politika.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Kritički procjenjuje utjecaj interesnih skupina na medije i donošenje političkih odluka.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Poznaje mehanizme i procedure sudjelovanja u javnoj raspravi o pojedinim zakonskim prijedlozima.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Sudjeluje u javnoj raspravi o pojedinim zakonskim prijedlo – zima u skladu sa mehanizmima i procedurama.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Smatra važnim dokaz prilikom donošenja političkih odluka.</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veza s nastavnim predmetima Politika i gospodarstvo, Sociologija, Filozofija, Etika,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Povijest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sat razrednika i izvanučionička nastava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povremeno pratiti političke događaje u medijima (integrirano)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međupredmetne teme: Osobni i socijalni razvoj, Održivi razvoj, Uporaba informacijsko-komunikacijske tehnologije</w:t>
            </w:r>
          </w:p>
        </w:tc>
      </w:tr>
      <w:tr w:rsidR="00A11A84" w:rsidRPr="00A11A84" w:rsidTr="0046221F">
        <w:tc>
          <w:tcPr>
            <w:tcW w:w="136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B.5.2.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Sudjeluje u odlučivanju u demokratskoj zajednici.</w:t>
            </w:r>
          </w:p>
        </w:tc>
        <w:tc>
          <w:tcPr>
            <w:tcW w:w="149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značajke, prednosti i nedostatke demokracije.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ulogu medija i civilnoga društva u oblikovanju demokracije.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Objašnjava što je cenzura i autocenzura.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primjere zlouporabe vlasti i korupcije.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koncept demokratizacije škole.</w:t>
            </w:r>
          </w:p>
        </w:tc>
        <w:tc>
          <w:tcPr>
            <w:tcW w:w="205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Uočava slučajeve antidemokrat – skih pojava i tendencija i primjereno reagira na njih.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i ukazuje na slučajeve cenzure i autocenzure.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Prepoznaje slučajeve korupcije u svakodnevnom i </w:t>
            </w:r>
            <w:r w:rsidRPr="00A11A84">
              <w:rPr>
                <w:rFonts w:ascii="Times New Roman" w:hAnsi="Times New Roman"/>
                <w:i w:val="0"/>
                <w:color w:val="231F20"/>
                <w:sz w:val="20"/>
                <w:lang w:eastAsia="hr-HR"/>
              </w:rPr>
              <w:lastRenderedPageBreak/>
              <w:t>političkom životu i primjereno reagira na njih.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Predlaže promjene za unaprjeđenje života i rada u školi.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 praktičnim primjerima izrađuje jednostavnije podneske (molba, zahtjev, žalba, prigovor itd.).</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Sudjeluje u javnim raspravama o pojedinim zakonskim prijedlozima.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Zalaže se za ustavnu i učinkovitu zaštitu manjina.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Zalaže se slobodu izražavanja i iznošenja prijedloga, a protivi se cenzuri i autocenzuri.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Shvaća da postoji potreba za </w:t>
            </w:r>
            <w:r w:rsidRPr="00A11A84">
              <w:rPr>
                <w:rFonts w:ascii="Times New Roman" w:hAnsi="Times New Roman"/>
                <w:i w:val="0"/>
                <w:color w:val="231F20"/>
                <w:sz w:val="20"/>
                <w:lang w:eastAsia="hr-HR"/>
              </w:rPr>
              <w:lastRenderedPageBreak/>
              <w:t>učinkovitim suprotstavljanjem korupciji.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Zalaže se za demokratizaciju škole.</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veza s predmetima Politika i gospodarstvo, Povijest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sat razrednika tijekom cijelog ciklusa – izvanučionička nastava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analizirati ulogu medija i civilnoga društva u demokratskim procesima (integrirano)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međupredmetna tema Uporaba informacijsko-</w:t>
            </w:r>
            <w:r w:rsidRPr="00A11A84">
              <w:rPr>
                <w:rFonts w:ascii="Times New Roman" w:hAnsi="Times New Roman"/>
                <w:i w:val="0"/>
                <w:color w:val="231F20"/>
                <w:sz w:val="20"/>
                <w:lang w:eastAsia="hr-HR"/>
              </w:rPr>
              <w:lastRenderedPageBreak/>
              <w:t>komunikacijske tehnologije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uvidom u transparentnost rezultata (npr. izbora, javne nabave, glasovanja)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upoznati dostupnost javnih službi i usluga putem IKT-a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proces savjetovanja sa zainteresiranom javnošću u postupcima donošenja odluka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Savjetima mladih</w:t>
            </w:r>
          </w:p>
        </w:tc>
      </w:tr>
      <w:tr w:rsidR="00A11A84" w:rsidRPr="00A11A84" w:rsidTr="0046221F">
        <w:tc>
          <w:tcPr>
            <w:tcW w:w="136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goo B.5.3.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ustrojstvo vlasti u Republici Hrvatskoj i europskoj uniji.</w:t>
            </w:r>
          </w:p>
        </w:tc>
        <w:tc>
          <w:tcPr>
            <w:tcW w:w="149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ustrojstvo demokratske vlasti u Republici Hrvatskoj.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kako se biraju zastupnici u Hrvatski sabor, na koji način izborni sustav utječe na sastav Sabora te kako funkcionira Sabor.</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kako se biraju zastupnici u Europski parlament.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položaj Republike Hrvatske u Europskoj uniji.</w:t>
            </w:r>
          </w:p>
        </w:tc>
        <w:tc>
          <w:tcPr>
            <w:tcW w:w="205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Uspoređuje izborne programe političkih stranaka u Republici Hrvatskoj.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Uspoređuje programe kandidata za Europski parlament.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 preferencijalnog sustava glasovanja.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Podržava interese Hrvatske u europskom i međunarodnom kontekstu.</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veza s nastavnim predmetima Politika i gospodarstvo i Geografija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sat razrednika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izvanučionička nastava (posjet Saboru Republike Hrvatske i drugim institucijama)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učenju i poučavanju Povijesti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pratiti rad političkih kampanja (integrirano)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međupredmetne teme: Uporaba informacijsko-komunikacijske tehnologije i Osobni i socijalni razvoj, Održivi razvoj</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Značajke, prednosti i nedostatci demokracije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Legalnost, legitimnost, ideologija, izbori, političke stranke, narod, nacija, domoljublje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3. Pojednostavljeni model političkog ciklusa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4. Participativna demokracija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5. Korupcija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6. Zlouporaba vlasti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7. Uloga medija i civilnoga društva u demokratskome društvu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8. Izbori za Hrvatski sabor i izborni sustav</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9. Položaj i mogućnosti Republike Hrvatske u Europskoj uniji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10. Demokratski deficit u Hrvatskoj i EU</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9452" w:type="dxa"/>
        <w:tblCellMar>
          <w:left w:w="0" w:type="dxa"/>
          <w:right w:w="0" w:type="dxa"/>
        </w:tblCellMar>
        <w:tblLook w:val="04A0"/>
      </w:tblPr>
      <w:tblGrid>
        <w:gridCol w:w="1307"/>
        <w:gridCol w:w="1370"/>
        <w:gridCol w:w="2239"/>
        <w:gridCol w:w="1701"/>
        <w:gridCol w:w="2835"/>
      </w:tblGrid>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b/>
                <w:bCs/>
                <w:i w:val="0"/>
                <w:color w:val="231F20"/>
                <w:sz w:val="18"/>
                <w:szCs w:val="22"/>
                <w:lang w:eastAsia="hr-HR"/>
              </w:rPr>
              <w:lastRenderedPageBreak/>
              <w:t>Domena C – </w:t>
            </w:r>
            <w:r w:rsidRPr="00A11A84">
              <w:rPr>
                <w:rFonts w:ascii="Minion Pro" w:hAnsi="Minion Pro"/>
                <w:i w:val="0"/>
                <w:color w:val="231F20"/>
                <w:sz w:val="22"/>
                <w:szCs w:val="22"/>
                <w:lang w:eastAsia="hr-HR"/>
              </w:rPr>
              <w:t>Društvena zajednica</w:t>
            </w:r>
          </w:p>
        </w:tc>
      </w:tr>
      <w:tr w:rsidR="00A11A84" w:rsidRPr="00A11A84" w:rsidTr="0046221F">
        <w:tc>
          <w:tcPr>
            <w:tcW w:w="13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Odgojno-obrazovna</w:t>
            </w:r>
            <w:r w:rsidRPr="00A11A84">
              <w:rPr>
                <w:rFonts w:ascii="Minion Pro" w:hAnsi="Minion Pro"/>
                <w:i w:val="0"/>
                <w:color w:val="231F20"/>
                <w:sz w:val="20"/>
                <w:lang w:eastAsia="hr-HR"/>
              </w:rPr>
              <w:br/>
            </w:r>
            <w:r w:rsidRPr="00A11A84">
              <w:rPr>
                <w:rFonts w:ascii="Times New Roman" w:hAnsi="Times New Roman"/>
                <w:i w:val="0"/>
                <w:color w:val="231F20"/>
                <w:sz w:val="20"/>
                <w:lang w:eastAsia="hr-HR"/>
              </w:rPr>
              <w:t>očekivanja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w:t>
            </w:r>
          </w:p>
        </w:tc>
        <w:tc>
          <w:tcPr>
            <w:tcW w:w="13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znanje</w:t>
            </w:r>
          </w:p>
        </w:tc>
        <w:tc>
          <w:tcPr>
            <w:tcW w:w="22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vještine</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stavovi</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jc w:val="center"/>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Preporuka za ostvarivanje očekivanja</w:t>
            </w:r>
          </w:p>
        </w:tc>
      </w:tr>
      <w:tr w:rsidR="00A11A84" w:rsidRPr="00A11A84" w:rsidTr="0046221F">
        <w:tc>
          <w:tcPr>
            <w:tcW w:w="13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C.5.1.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 sudjeluje u građanskim inicijativama.</w:t>
            </w:r>
          </w:p>
        </w:tc>
        <w:tc>
          <w:tcPr>
            <w:tcW w:w="13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što je građanska inicijativa i u kojim građanskim akcijama može sudjelovati.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korisnost i neovisnost medija u aktivnome sudjelovanju građana u zajednici.</w:t>
            </w:r>
          </w:p>
        </w:tc>
        <w:tc>
          <w:tcPr>
            <w:tcW w:w="22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Uspješno sudjeluje u donošenju plana djelovanja, istraživačkim projektima i građanskim akcijama.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Kritički odabire informacije iz više izvora.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Smatra važnim sudjelovanje u građanskim inicijativama u školi i lokalnoj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Zauzima se za provjerene informacije na osobnoj i društvenoj razini.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Odgovorno i osviješteno sudjeluje u javnim raspravama i aktivnostima u školi i lokalnoj zajednici.</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građanskim inicijativama i utvrditi ostvarivanje cilja akcije na lokalnoj i nacionalnoj razini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na tribinama u zajednici i na susretima važnim za građansko djelovanje kojima se potiču vrijednosti demokratskog društva iskazane u ciljevima ovog dokumenta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uključiti se u projekte građanskog odgoja i obrazovanja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Likovna umjetnost</w:t>
            </w:r>
          </w:p>
        </w:tc>
      </w:tr>
      <w:tr w:rsidR="00A11A84" w:rsidRPr="00A11A84" w:rsidTr="0046221F">
        <w:tc>
          <w:tcPr>
            <w:tcW w:w="13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C.5.2.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Volontira u zajednici.</w:t>
            </w:r>
          </w:p>
        </w:tc>
        <w:tc>
          <w:tcPr>
            <w:tcW w:w="13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svrhu volontiranja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načine na koje može volontirati u zajednici.</w:t>
            </w:r>
          </w:p>
        </w:tc>
        <w:tc>
          <w:tcPr>
            <w:tcW w:w="22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Zalaže se za grupni i individualni doprinos zajednici kroz volontiranje.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Volontira u zajednici.</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Smatra da je važno promicati volontiranje u zajednici.</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uključiti se u volonterske aktivnosti u zajednici (sukladno Zakonu o volonterstvu)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organizirati terensku nastavu s volonterskim sadržajem (Etika, Vjeronauk, Sociologija, Logika i sl.)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međupredmetne teme: Osobni i socijalni razvoj, Zdravlje, Poduzetništvo, Održivi razvoj, Uporaba informacijsko-komunikacijske tehnologije, Učiti kako učiti</w:t>
            </w:r>
          </w:p>
        </w:tc>
      </w:tr>
      <w:tr w:rsidR="00A11A84" w:rsidRPr="00A11A84" w:rsidTr="0046221F">
        <w:tc>
          <w:tcPr>
            <w:tcW w:w="13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goo C.5.3.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 kvalitetu života u zajednici.</w:t>
            </w:r>
          </w:p>
        </w:tc>
        <w:tc>
          <w:tcPr>
            <w:tcW w:w="13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Objašnjava dobrobit ulaganja svih građana u javno dobro.</w:t>
            </w:r>
          </w:p>
        </w:tc>
        <w:tc>
          <w:tcPr>
            <w:tcW w:w="22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Organizira akcije za informiranje javnosti o pitanjima javnog dobra.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Smatra da je ulaganje u javno dobro zajednički interes i opće dobro.</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promicati demokratizaciju škole kroz suradnju s civilnim društvom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Vijeće učenika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međupredmetna tema Osobni i socijalni razvoj, nastavni predmeti Psihologija, Sociologija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organizirati terensku i istraživačku nastavu (terenski tjedan) o zaštiti prirodnih i kulturnih bogatstava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 Povijest – primijeniti stečena povijesna znanja o pojedinom spomeniku ili lokalitetu, primijeniti usvojene procedure rada s povijesnim izvorima na </w:t>
            </w:r>
            <w:r w:rsidRPr="00A11A84">
              <w:rPr>
                <w:rFonts w:ascii="Times New Roman" w:hAnsi="Times New Roman"/>
                <w:i w:val="0"/>
                <w:color w:val="231F20"/>
                <w:sz w:val="20"/>
                <w:lang w:eastAsia="hr-HR"/>
              </w:rPr>
              <w:lastRenderedPageBreak/>
              <w:t>licu mjesta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Geografija, Biologija, Likovna umjetnost, Glazbena umjetnost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senzibilizirati javnost na potrebu očuvanja prirodnih i kulturnih bogatstava</w:t>
            </w:r>
          </w:p>
        </w:tc>
      </w:tr>
      <w:tr w:rsidR="00A11A84" w:rsidRPr="00A11A84" w:rsidTr="0046221F">
        <w:tc>
          <w:tcPr>
            <w:tcW w:w="13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goo C.5.4.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Promiče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borbu protiv korupcije.</w:t>
            </w:r>
          </w:p>
        </w:tc>
        <w:tc>
          <w:tcPr>
            <w:tcW w:w="13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Objašnjava načine borbe protiv korupcije i zaštite od korupcije.</w:t>
            </w:r>
          </w:p>
        </w:tc>
        <w:tc>
          <w:tcPr>
            <w:tcW w:w="22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Koristi se osobnim i socijalnim vještinama za suzbijanje korupcije.</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Zalaže se za borbu protiv korupcije.</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sudjelovati u akcijama udruga a društva za suzbijanje korupcije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međupredmetne teme: Osobni i socijalni razvoj, Poduzetništvo, Održivi razvoj, Uporaba informacijsko-komunikacijske tehnologije, Učiti kako učiti, Zdravlje</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Obavezni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Projekti lokalne i nacionalne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Uključivanje u volonterske udruge i organizacije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3. Suzbijanje korupcije i zaštita na lokalnoj i nacionalnoj razini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Preporučeni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Projekti međunarodne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Uključivanje u volontiranje na međunarodnoj razini</w:t>
            </w:r>
          </w:p>
        </w:tc>
      </w:tr>
    </w:tbl>
    <w:p w:rsidR="00A11A84" w:rsidRDefault="00A11A84" w:rsidP="00A11A84">
      <w:pPr>
        <w:spacing w:after="200" w:line="276" w:lineRule="auto"/>
        <w:jc w:val="center"/>
        <w:rPr>
          <w:rFonts w:asciiTheme="minorHAnsi" w:eastAsiaTheme="minorHAnsi" w:hAnsiTheme="minorHAnsi" w:cstheme="minorBidi"/>
          <w:b/>
          <w:i w:val="0"/>
          <w:szCs w:val="24"/>
        </w:rPr>
      </w:pPr>
    </w:p>
    <w:p w:rsidR="00B71AED" w:rsidRDefault="00B71AED" w:rsidP="00A11A84">
      <w:pPr>
        <w:spacing w:after="200" w:line="276" w:lineRule="auto"/>
        <w:jc w:val="center"/>
        <w:rPr>
          <w:rFonts w:asciiTheme="minorHAnsi" w:eastAsiaTheme="minorHAnsi" w:hAnsiTheme="minorHAnsi" w:cstheme="minorBidi"/>
          <w:b/>
          <w:i w:val="0"/>
          <w:szCs w:val="24"/>
        </w:rPr>
      </w:pPr>
    </w:p>
    <w:p w:rsidR="00B71AED" w:rsidRDefault="00B71AED" w:rsidP="00A11A84">
      <w:pPr>
        <w:spacing w:after="200" w:line="276" w:lineRule="auto"/>
        <w:jc w:val="center"/>
        <w:rPr>
          <w:rFonts w:asciiTheme="minorHAnsi" w:eastAsiaTheme="minorHAnsi" w:hAnsiTheme="minorHAnsi" w:cstheme="minorBidi"/>
          <w:b/>
          <w:i w:val="0"/>
          <w:szCs w:val="24"/>
        </w:rPr>
      </w:pPr>
    </w:p>
    <w:p w:rsidR="00B71AED" w:rsidRDefault="00B71AED" w:rsidP="00A11A84">
      <w:pPr>
        <w:spacing w:after="200" w:line="276" w:lineRule="auto"/>
        <w:jc w:val="center"/>
        <w:rPr>
          <w:rFonts w:asciiTheme="minorHAnsi" w:eastAsiaTheme="minorHAnsi" w:hAnsiTheme="minorHAnsi" w:cstheme="minorBidi"/>
          <w:b/>
          <w:i w:val="0"/>
          <w:szCs w:val="24"/>
        </w:rPr>
      </w:pPr>
    </w:p>
    <w:p w:rsidR="00B71AED" w:rsidRDefault="00B71AED" w:rsidP="00A11A84">
      <w:pPr>
        <w:spacing w:after="200" w:line="276" w:lineRule="auto"/>
        <w:jc w:val="center"/>
        <w:rPr>
          <w:rFonts w:asciiTheme="minorHAnsi" w:eastAsiaTheme="minorHAnsi" w:hAnsiTheme="minorHAnsi" w:cstheme="minorBidi"/>
          <w:b/>
          <w:i w:val="0"/>
          <w:szCs w:val="24"/>
        </w:rPr>
      </w:pPr>
    </w:p>
    <w:p w:rsidR="00B71AED" w:rsidRDefault="00B71AED" w:rsidP="00A11A84">
      <w:pPr>
        <w:spacing w:after="200" w:line="276" w:lineRule="auto"/>
        <w:jc w:val="center"/>
        <w:rPr>
          <w:rFonts w:asciiTheme="minorHAnsi" w:eastAsiaTheme="minorHAnsi" w:hAnsiTheme="minorHAnsi" w:cstheme="minorBidi"/>
          <w:b/>
          <w:i w:val="0"/>
          <w:szCs w:val="24"/>
        </w:rPr>
      </w:pPr>
    </w:p>
    <w:p w:rsidR="00B71AED" w:rsidRPr="00A11A84" w:rsidRDefault="00B71AED" w:rsidP="00A11A84">
      <w:pPr>
        <w:spacing w:after="200" w:line="276" w:lineRule="auto"/>
        <w:jc w:val="center"/>
        <w:rPr>
          <w:rFonts w:asciiTheme="minorHAnsi" w:eastAsiaTheme="minorHAnsi" w:hAnsiTheme="minorHAnsi" w:cstheme="minorBidi"/>
          <w:b/>
          <w:i w:val="0"/>
          <w:szCs w:val="24"/>
        </w:rPr>
      </w:pPr>
    </w:p>
    <w:p w:rsidR="00A11A84" w:rsidRPr="00A11A84" w:rsidRDefault="00A11A84" w:rsidP="00A11A84">
      <w:pPr>
        <w:jc w:val="center"/>
        <w:textAlignment w:val="baseline"/>
        <w:rPr>
          <w:rFonts w:ascii="Minion Pro" w:hAnsi="Minion Pro"/>
          <w:b/>
          <w:bCs/>
          <w:i w:val="0"/>
          <w:color w:val="231F20"/>
          <w:szCs w:val="24"/>
          <w:lang w:eastAsia="hr-HR"/>
        </w:rPr>
      </w:pPr>
      <w:r w:rsidRPr="00A11A84">
        <w:rPr>
          <w:rFonts w:ascii="Minion Pro" w:hAnsi="Minion Pro"/>
          <w:b/>
          <w:bCs/>
          <w:i w:val="0"/>
          <w:color w:val="231F20"/>
          <w:szCs w:val="24"/>
          <w:lang w:eastAsia="hr-HR"/>
        </w:rPr>
        <w:t>ODRŽIVI  RAZVOJ</w:t>
      </w:r>
    </w:p>
    <w:p w:rsidR="00A11A84" w:rsidRPr="00A11A84" w:rsidRDefault="00A11A84" w:rsidP="00A11A84">
      <w:pPr>
        <w:jc w:val="center"/>
        <w:textAlignment w:val="baseline"/>
        <w:rPr>
          <w:rFonts w:ascii="Minion Pro" w:hAnsi="Minion Pro"/>
          <w:b/>
          <w:bCs/>
          <w:i w:val="0"/>
          <w:color w:val="231F20"/>
          <w:szCs w:val="24"/>
          <w:lang w:eastAsia="hr-HR"/>
        </w:rPr>
      </w:pPr>
    </w:p>
    <w:p w:rsidR="00A11A84" w:rsidRPr="00A11A84" w:rsidRDefault="00A11A84" w:rsidP="00A11A84">
      <w:pPr>
        <w:jc w:val="center"/>
        <w:textAlignment w:val="baseline"/>
        <w:rPr>
          <w:rFonts w:ascii="Minion Pro" w:hAnsi="Minion Pro"/>
          <w:b/>
          <w:bCs/>
          <w:i w:val="0"/>
          <w:color w:val="231F20"/>
          <w:szCs w:val="24"/>
          <w:lang w:eastAsia="hr-HR"/>
        </w:rPr>
      </w:pPr>
    </w:p>
    <w:p w:rsidR="00A11A84" w:rsidRPr="00A11A84" w:rsidRDefault="00A11A84" w:rsidP="00A11A84">
      <w:pP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odgojno-obrazovni ciklus (1. i 2. razred četverogodišnjega i 1. razred trogodišnjega srednjoškolskog obrazovanja)</w:t>
      </w:r>
    </w:p>
    <w:tbl>
      <w:tblPr>
        <w:tblW w:w="9452" w:type="dxa"/>
        <w:tblCellMar>
          <w:left w:w="0" w:type="dxa"/>
          <w:right w:w="0" w:type="dxa"/>
        </w:tblCellMar>
        <w:tblLook w:val="04A0"/>
      </w:tblPr>
      <w:tblGrid>
        <w:gridCol w:w="1473"/>
        <w:gridCol w:w="1524"/>
        <w:gridCol w:w="1919"/>
        <w:gridCol w:w="1701"/>
        <w:gridCol w:w="2835"/>
      </w:tblGrid>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POVEZANOST</w:t>
            </w:r>
          </w:p>
        </w:tc>
      </w:tr>
      <w:tr w:rsidR="00A11A84" w:rsidRPr="00A11A84" w:rsidTr="0046221F">
        <w:tc>
          <w:tcPr>
            <w:tcW w:w="14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Učenik:</w:t>
            </w:r>
          </w:p>
        </w:tc>
        <w:tc>
          <w:tcPr>
            <w:tcW w:w="15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9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14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odr A.4.1. Razlikuje osobni od </w:t>
            </w:r>
            <w:r w:rsidRPr="00A11A84">
              <w:rPr>
                <w:rFonts w:ascii="Times New Roman" w:hAnsi="Times New Roman"/>
                <w:i w:val="0"/>
                <w:color w:val="231F20"/>
                <w:sz w:val="22"/>
                <w:szCs w:val="22"/>
                <w:lang w:eastAsia="hr-HR"/>
              </w:rPr>
              <w:lastRenderedPageBreak/>
              <w:t>kolektivnih identiteta i ima osjećaj pripadnosti čovječanstvu.</w:t>
            </w:r>
          </w:p>
        </w:tc>
        <w:tc>
          <w:tcPr>
            <w:tcW w:w="15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Identificira osobne i kolektivne </w:t>
            </w:r>
            <w:r w:rsidRPr="00A11A84">
              <w:rPr>
                <w:rFonts w:ascii="Times New Roman" w:hAnsi="Times New Roman"/>
                <w:i w:val="0"/>
                <w:color w:val="231F20"/>
                <w:sz w:val="22"/>
                <w:szCs w:val="22"/>
                <w:lang w:eastAsia="hr-HR"/>
              </w:rPr>
              <w:lastRenderedPageBreak/>
              <w:t>identitete i objašnjava međusobnu povezanost zajednica i čovječanstva.</w:t>
            </w:r>
          </w:p>
        </w:tc>
        <w:tc>
          <w:tcPr>
            <w:tcW w:w="19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Kritički raspravlja o izazovima i dobrobiti </w:t>
            </w:r>
            <w:r w:rsidRPr="00A11A84">
              <w:rPr>
                <w:rFonts w:ascii="Times New Roman" w:hAnsi="Times New Roman"/>
                <w:i w:val="0"/>
                <w:color w:val="231F20"/>
                <w:sz w:val="22"/>
                <w:szCs w:val="22"/>
                <w:lang w:eastAsia="hr-HR"/>
              </w:rPr>
              <w:lastRenderedPageBreak/>
              <w:t>različitosti.</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Cijeni svoj i poštuje tuđi identitet.</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Politika i gospodarstvo i Povijest: </w:t>
            </w:r>
            <w:r w:rsidRPr="00A11A84">
              <w:rPr>
                <w:rFonts w:ascii="Times New Roman" w:hAnsi="Times New Roman"/>
                <w:i w:val="0"/>
                <w:color w:val="231F20"/>
                <w:sz w:val="20"/>
                <w:lang w:eastAsia="hr-HR"/>
              </w:rPr>
              <w:t xml:space="preserve">učenici analiziraju podrijetlo svoga naroda i uspoređuje ga s drugim </w:t>
            </w:r>
            <w:r w:rsidRPr="00A11A84">
              <w:rPr>
                <w:rFonts w:ascii="Times New Roman" w:hAnsi="Times New Roman"/>
                <w:i w:val="0"/>
                <w:color w:val="231F20"/>
                <w:sz w:val="20"/>
                <w:lang w:eastAsia="hr-HR"/>
              </w:rPr>
              <w:lastRenderedPageBreak/>
              <w:t>narodima;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Sat razrednika: </w:t>
            </w:r>
            <w:r w:rsidRPr="00A11A84">
              <w:rPr>
                <w:rFonts w:ascii="Times New Roman" w:hAnsi="Times New Roman"/>
                <w:i w:val="0"/>
                <w:color w:val="231F20"/>
                <w:sz w:val="20"/>
                <w:lang w:eastAsia="hr-HR"/>
              </w:rPr>
              <w:t>učenik na tim satima preispituje svoju pripadnost razredu, zajednici i društvu;</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Hrvatski jezik i strani jezici: </w:t>
            </w:r>
            <w:r w:rsidRPr="00A11A84">
              <w:rPr>
                <w:rFonts w:ascii="Times New Roman" w:hAnsi="Times New Roman"/>
                <w:i w:val="0"/>
                <w:color w:val="231F20"/>
                <w:sz w:val="20"/>
                <w:lang w:eastAsia="hr-HR"/>
              </w:rPr>
              <w:t>tekstovi o čovječanstvu, različitim narodima, različitim identitetima.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Integrirano, Projekti / Sat razrednika: </w:t>
            </w:r>
            <w:r w:rsidRPr="00A11A84">
              <w:rPr>
                <w:rFonts w:ascii="Times New Roman" w:hAnsi="Times New Roman"/>
                <w:i w:val="0"/>
                <w:color w:val="231F20"/>
                <w:sz w:val="20"/>
                <w:lang w:eastAsia="hr-HR"/>
              </w:rPr>
              <w:t>međupredmetna tema Osobni i socijalni razvoj</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Etika: </w:t>
            </w:r>
            <w:r w:rsidRPr="00A11A84">
              <w:rPr>
                <w:rFonts w:ascii="Times New Roman" w:hAnsi="Times New Roman"/>
                <w:i w:val="0"/>
                <w:color w:val="231F20"/>
                <w:sz w:val="20"/>
                <w:lang w:eastAsia="hr-HR"/>
              </w:rPr>
              <w:t>vježba igranja uloga – Boalovo interaktivno kazalište</w:t>
            </w:r>
          </w:p>
        </w:tc>
      </w:tr>
      <w:tr w:rsidR="00A11A84" w:rsidRPr="00A11A84" w:rsidTr="0046221F">
        <w:tc>
          <w:tcPr>
            <w:tcW w:w="14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odr A.4.2. Objašnjava važnost uspostavljanja prirodne ravnoteže.</w:t>
            </w:r>
          </w:p>
        </w:tc>
        <w:tc>
          <w:tcPr>
            <w:tcW w:w="15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Analizira čimbenike koji mogu narušiti prirodnu ravnotežu.</w:t>
            </w:r>
          </w:p>
        </w:tc>
        <w:tc>
          <w:tcPr>
            <w:tcW w:w="19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Preispituje razinu uspostavljenosti prirodne ravnoteže u zajednici u kojoj obitava.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Svjestan je važnosti održavanja prirodne ravnoteže.</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Biologija: </w:t>
            </w:r>
            <w:r w:rsidRPr="00A11A84">
              <w:rPr>
                <w:rFonts w:ascii="Times New Roman" w:hAnsi="Times New Roman"/>
                <w:i w:val="0"/>
                <w:color w:val="231F20"/>
                <w:sz w:val="20"/>
                <w:lang w:eastAsia="hr-HR"/>
              </w:rPr>
              <w:t>uz nastavne jedinice o prirodnoj ravnoteži i njezinu uspostavljanju u prirodnim uvjetima naglasiti važnost uspostavljanja prirodne ravnoteže za funkcioniranje biocenoza i ekosustava, ali i za održivi razvoj ljudske zajednice.</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(Biologija, Kemija, Politika i gospodarstvo, Hrvatski jezik, Vjeronauk, Etika): analiza stanja u zajednici i na globalnoj razini, vrednovanje stupnja odgovornosti prema uspostavljanju i očuvanju prirodne ravnoteže.</w:t>
            </w:r>
          </w:p>
        </w:tc>
      </w:tr>
      <w:tr w:rsidR="00A11A84" w:rsidRPr="00A11A84" w:rsidTr="0046221F">
        <w:tc>
          <w:tcPr>
            <w:tcW w:w="14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odr A.4.3. Procjenjuje kako stanje ekosustava utječe na kvalitetu života.</w:t>
            </w:r>
          </w:p>
        </w:tc>
        <w:tc>
          <w:tcPr>
            <w:tcW w:w="15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Prepoznaje i objašnjava posljedice fragmentacije i uništenja staništa, prekomjernoga iskorištavanja resursa i klimatskih promjena.</w:t>
            </w:r>
          </w:p>
        </w:tc>
        <w:tc>
          <w:tcPr>
            <w:tcW w:w="19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Procjenjuje kvalitetu života u lokalnoj zajednici i u svome okolišu te zaključuje kako promjene u jednom ekosustavu utječu na druge ekosustave i zajednice.</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Pokazuje posvećenost očuvanju ravnoteže između kvalitete života i očuvanja ekosustava.</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Biologija: </w:t>
            </w:r>
            <w:r w:rsidRPr="00A11A84">
              <w:rPr>
                <w:rFonts w:ascii="Times New Roman" w:hAnsi="Times New Roman"/>
                <w:i w:val="0"/>
                <w:color w:val="231F20"/>
                <w:sz w:val="20"/>
                <w:lang w:eastAsia="hr-HR"/>
              </w:rPr>
              <w:t>uključiti nastavnu temu Ljudski utjecaji na okoliš i njihove posljedice poučavanjem kojim će se iscrpnije obraditi pojedini ljudski utjecaji na okoliš i analizirati stanje ekosustava koji su pod slabijim i jačim ljudskim utjecajima;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Matematika i Informatika: </w:t>
            </w:r>
            <w:r w:rsidRPr="00A11A84">
              <w:rPr>
                <w:rFonts w:ascii="Times New Roman" w:hAnsi="Times New Roman"/>
                <w:i w:val="0"/>
                <w:color w:val="231F20"/>
                <w:sz w:val="20"/>
                <w:lang w:eastAsia="hr-HR"/>
              </w:rPr>
              <w:t>može se provesti izračun i izrada grafičkih prikaza te prezentacija indeksa raznolikosti i usluga ekosustava za ekosustave koji su u ravnoteži i onih koji su zbog ljudskih utjecaja izvan ravnoteže</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Hrvatski jezik: </w:t>
            </w:r>
            <w:r w:rsidRPr="00A11A84">
              <w:rPr>
                <w:rFonts w:ascii="Times New Roman" w:hAnsi="Times New Roman"/>
                <w:i w:val="0"/>
                <w:color w:val="231F20"/>
                <w:sz w:val="20"/>
                <w:lang w:eastAsia="hr-HR"/>
              </w:rPr>
              <w:t>u ostvarivanju nastave medijske kulture mogu se istraživati sadržaji s temom povezanosti stanja ekosustava i kvalitete života.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(Biologija, Kemija, Politika i gospodarstvo, Hrvatski jezik, Vjeronauk, Etika, Povijest): učenik, radeći u skupini, analizira određene gospodarske krize u povijesti i njihov utjecaj na održivi razvoj</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lastRenderedPageBreak/>
              <w:t>Geografija: </w:t>
            </w:r>
            <w:r w:rsidRPr="00A11A84">
              <w:rPr>
                <w:rFonts w:ascii="Times New Roman" w:hAnsi="Times New Roman"/>
                <w:i w:val="0"/>
                <w:color w:val="231F20"/>
                <w:sz w:val="20"/>
                <w:lang w:eastAsia="hr-HR"/>
              </w:rPr>
              <w:t>odlazak u prirodu na mjesto gdje se vide utjecaji gospodarstva na prirodu, poput šuma, kamenoloma, tvornice i sl.;</w:t>
            </w:r>
          </w:p>
          <w:p w:rsidR="00A11A84" w:rsidRPr="00A11A84" w:rsidRDefault="00A11A84" w:rsidP="00A11A84">
            <w:pP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 (Sat razrednika, projekti, međupredmetne teme Građanski odgoj i obrazovanje i Zdravlje): posjet mjestima u Hrvatskoj na kojima je vidljiv utjecaj stanja u ekosustavima na kvalitetu života (pozitivni i negativni primjeri); vježba na satu: </w:t>
            </w:r>
            <w:r w:rsidRPr="00A11A84">
              <w:rPr>
                <w:rFonts w:ascii="Minion Pro" w:hAnsi="Minion Pro"/>
                <w:iCs/>
                <w:color w:val="231F20"/>
                <w:sz w:val="16"/>
                <w:szCs w:val="22"/>
                <w:lang w:eastAsia="hr-HR"/>
              </w:rPr>
              <w:t>Millenium Ecoystem Assesment </w:t>
            </w:r>
            <w:r w:rsidRPr="00A11A84">
              <w:rPr>
                <w:rFonts w:ascii="Times New Roman" w:hAnsi="Times New Roman"/>
                <w:i w:val="0"/>
                <w:color w:val="231F20"/>
                <w:sz w:val="20"/>
                <w:lang w:eastAsia="hr-HR"/>
              </w:rPr>
              <w:t>(svjetsko istraživanje o utjecaju stanja u ekosustavima na kvalitetu života).</w:t>
            </w:r>
          </w:p>
        </w:tc>
      </w:tr>
      <w:tr w:rsidR="00A11A84" w:rsidRPr="00A11A84" w:rsidTr="0046221F">
        <w:tc>
          <w:tcPr>
            <w:tcW w:w="14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odr A.4.4. Prikuplja, analizira i vrednuje podatke o utjecaju gospodarstva, državne politike i svakodnevne potrošnje građana na održivi razvoj.</w:t>
            </w:r>
          </w:p>
        </w:tc>
        <w:tc>
          <w:tcPr>
            <w:tcW w:w="15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Analizira utjecaj ljudskih djelatnosti i politike na okoliš i učinke ekološkoga načina života.</w:t>
            </w:r>
          </w:p>
        </w:tc>
        <w:tc>
          <w:tcPr>
            <w:tcW w:w="19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Obrađuje i prezentira podatke o utjecaju gospodarstva, javnih politika i građana na održivi razvoj.</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Prihvaća pravednu raspodjelu kao način korištenja resursa.</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(Geografija, Politika i gospodarstvo, Povijest): razvoj javnih politika prema zaštiti okoliša i održivome razvoju tijekom povijesti, utjecaj velikih svjetskih ideologija (totalitarizmi 20. stoljeća, kapitalizam...) na održivi razvoj; analiza stanja po državama – trenutačno stanje i najbolji primjeri javnih politika.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Projekti: </w:t>
            </w:r>
            <w:r w:rsidRPr="00A11A84">
              <w:rPr>
                <w:rFonts w:ascii="Times New Roman" w:hAnsi="Times New Roman"/>
                <w:i w:val="0"/>
                <w:color w:val="231F20"/>
                <w:sz w:val="20"/>
                <w:lang w:eastAsia="hr-HR"/>
              </w:rPr>
              <w:t>posjet Institutu Hrvoje Požar, Tehničkome muzeju ili sličnoj instituciji.</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w:t>
            </w:r>
            <w:r w:rsidRPr="00A11A84">
              <w:rPr>
                <w:rFonts w:ascii="Minion Pro" w:hAnsi="Minion Pro"/>
                <w:b/>
                <w:bCs/>
                <w:i w:val="0"/>
                <w:color w:val="231F20"/>
                <w:sz w:val="18"/>
                <w:szCs w:val="22"/>
                <w:lang w:eastAsia="hr-HR"/>
              </w:rPr>
              <w:t>obavezni </w:t>
            </w:r>
            <w:r w:rsidRPr="00A11A84">
              <w:rPr>
                <w:rFonts w:ascii="Minion Pro" w:hAnsi="Minion Pro"/>
                <w:i w:val="0"/>
                <w:color w:val="231F20"/>
                <w:sz w:val="22"/>
                <w:szCs w:val="22"/>
                <w:lang w:eastAsia="hr-HR"/>
              </w:rPr>
              <w:t>utjecaj ljudi i gospodarstva na održivi razvoj, ekonomske politike, klimatska pravda; </w:t>
            </w:r>
            <w:r w:rsidRPr="00A11A84">
              <w:rPr>
                <w:rFonts w:ascii="Minion Pro" w:hAnsi="Minion Pro"/>
                <w:b/>
                <w:bCs/>
                <w:i w:val="0"/>
                <w:color w:val="231F20"/>
                <w:sz w:val="18"/>
                <w:szCs w:val="22"/>
                <w:lang w:eastAsia="hr-HR"/>
              </w:rPr>
              <w:t>preporučeni </w:t>
            </w:r>
            <w:r w:rsidRPr="00A11A84">
              <w:rPr>
                <w:rFonts w:ascii="Minion Pro" w:hAnsi="Minion Pro"/>
                <w:i w:val="0"/>
                <w:color w:val="231F20"/>
                <w:sz w:val="22"/>
                <w:szCs w:val="22"/>
                <w:lang w:eastAsia="hr-HR"/>
              </w:rPr>
              <w:t>prirodna ravnoteža, kvaliteta života, ekosustav, stanište, resursi, biljne vrste, gospodarstvo, politički sustavi.</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Default="00A11A84" w:rsidP="00A11A84">
      <w:pPr>
        <w:spacing w:after="48"/>
        <w:textAlignment w:val="baseline"/>
        <w:rPr>
          <w:rFonts w:ascii="Times New Roman" w:hAnsi="Times New Roman"/>
          <w:i w:val="0"/>
          <w:color w:val="231F20"/>
          <w:szCs w:val="24"/>
          <w:lang w:eastAsia="hr-HR"/>
        </w:rPr>
      </w:pPr>
    </w:p>
    <w:p w:rsidR="00B71AED" w:rsidRDefault="00B71AED" w:rsidP="00A11A84">
      <w:pPr>
        <w:spacing w:after="48"/>
        <w:textAlignment w:val="baseline"/>
        <w:rPr>
          <w:rFonts w:ascii="Times New Roman" w:hAnsi="Times New Roman"/>
          <w:i w:val="0"/>
          <w:color w:val="231F20"/>
          <w:szCs w:val="24"/>
          <w:lang w:eastAsia="hr-HR"/>
        </w:rPr>
      </w:pPr>
    </w:p>
    <w:p w:rsidR="00B71AED" w:rsidRPr="00A11A84" w:rsidRDefault="00B71AED" w:rsidP="00A11A84">
      <w:pPr>
        <w:spacing w:after="48"/>
        <w:textAlignment w:val="baseline"/>
        <w:rPr>
          <w:rFonts w:ascii="Times New Roman" w:hAnsi="Times New Roman"/>
          <w:i w:val="0"/>
          <w:color w:val="231F20"/>
          <w:szCs w:val="24"/>
          <w:lang w:eastAsia="hr-HR"/>
        </w:rPr>
      </w:pPr>
    </w:p>
    <w:p w:rsidR="00A11A84" w:rsidRPr="00A11A84" w:rsidRDefault="00A11A84" w:rsidP="00A11A84">
      <w:pPr>
        <w:jc w:val="cente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odgojno-obrazovni ciklus (1. i 2. razred četverogodišnjega i 1. razred trogodišnjega srednjoškolskog obrazovanja)</w:t>
      </w:r>
    </w:p>
    <w:tbl>
      <w:tblPr>
        <w:tblW w:w="9452" w:type="dxa"/>
        <w:tblCellMar>
          <w:left w:w="0" w:type="dxa"/>
          <w:right w:w="0" w:type="dxa"/>
        </w:tblCellMar>
        <w:tblLook w:val="04A0"/>
      </w:tblPr>
      <w:tblGrid>
        <w:gridCol w:w="1411"/>
        <w:gridCol w:w="1403"/>
        <w:gridCol w:w="2102"/>
        <w:gridCol w:w="1701"/>
        <w:gridCol w:w="2835"/>
      </w:tblGrid>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DJELOVANJE</w:t>
            </w:r>
          </w:p>
        </w:tc>
      </w:tr>
      <w:tr w:rsidR="00A11A84" w:rsidRPr="00A11A84" w:rsidTr="0046221F">
        <w:tc>
          <w:tcPr>
            <w:tcW w:w="14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Učenik:</w:t>
            </w:r>
          </w:p>
        </w:tc>
        <w:tc>
          <w:tcPr>
            <w:tcW w:w="14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21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14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 xml:space="preserve">odr B.4.1. Djeluje u skladu s načelima održivoga razvoja s </w:t>
            </w:r>
            <w:r w:rsidRPr="00A11A84">
              <w:rPr>
                <w:rFonts w:ascii="Minion Pro" w:hAnsi="Minion Pro"/>
                <w:i w:val="0"/>
                <w:color w:val="231F20"/>
                <w:sz w:val="22"/>
                <w:szCs w:val="22"/>
                <w:lang w:eastAsia="hr-HR"/>
              </w:rPr>
              <w:lastRenderedPageBreak/>
              <w:t>ciljem zaštite prirode i okoliša.</w:t>
            </w:r>
          </w:p>
        </w:tc>
        <w:tc>
          <w:tcPr>
            <w:tcW w:w="14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lastRenderedPageBreak/>
              <w:t xml:space="preserve">Objašnjava modele aktivnoga djelovanja za očuvanje prirode i </w:t>
            </w:r>
            <w:r w:rsidRPr="00A11A84">
              <w:rPr>
                <w:rFonts w:ascii="Minion Pro" w:hAnsi="Minion Pro"/>
                <w:i w:val="0"/>
                <w:color w:val="231F20"/>
                <w:sz w:val="22"/>
                <w:szCs w:val="22"/>
                <w:lang w:eastAsia="hr-HR"/>
              </w:rPr>
              <w:lastRenderedPageBreak/>
              <w:t>okoliša.</w:t>
            </w:r>
          </w:p>
        </w:tc>
        <w:tc>
          <w:tcPr>
            <w:tcW w:w="21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lastRenderedPageBreak/>
              <w:t>Primjenjuje stečena znanja i predlaže aktivnosti za zaštitu prirode i okoliša.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Promiče važnost aktivnoga djelovanja za zaštitu prirode i okoliša.</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Cs/>
                <w:color w:val="231F20"/>
                <w:sz w:val="18"/>
                <w:szCs w:val="22"/>
                <w:lang w:eastAsia="hr-HR"/>
              </w:rPr>
              <w:t>Integrirana nastava </w:t>
            </w:r>
            <w:r w:rsidRPr="00A11A84">
              <w:rPr>
                <w:rFonts w:ascii="Minion Pro" w:hAnsi="Minion Pro"/>
                <w:i w:val="0"/>
                <w:color w:val="231F20"/>
                <w:sz w:val="22"/>
                <w:szCs w:val="22"/>
                <w:lang w:eastAsia="hr-HR"/>
              </w:rPr>
              <w:t xml:space="preserve">(Politika i gospodarstvo, Hrvatski jezik, Povijest, Geografija, Sat razrednika, projekti): upoznavanje s organizacijama i udrugama </w:t>
            </w:r>
            <w:r w:rsidRPr="00A11A84">
              <w:rPr>
                <w:rFonts w:ascii="Minion Pro" w:hAnsi="Minion Pro"/>
                <w:i w:val="0"/>
                <w:color w:val="231F20"/>
                <w:sz w:val="22"/>
                <w:szCs w:val="22"/>
                <w:lang w:eastAsia="hr-HR"/>
              </w:rPr>
              <w:lastRenderedPageBreak/>
              <w:t>koje djeluju na zaštiti prirode i okoliša</w:t>
            </w:r>
          </w:p>
        </w:tc>
      </w:tr>
      <w:tr w:rsidR="00A11A84" w:rsidRPr="00A11A84" w:rsidTr="0046221F">
        <w:tc>
          <w:tcPr>
            <w:tcW w:w="14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odr B.4.2. Djeluje u skladu s načelima održivoga razvoja s ciljem promoviranja socijalne pravde.</w:t>
            </w:r>
          </w:p>
        </w:tc>
        <w:tc>
          <w:tcPr>
            <w:tcW w:w="14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Uspoređuje i procjenjuje stupnjeve ostvarenja socijalne pravde.</w:t>
            </w:r>
          </w:p>
        </w:tc>
        <w:tc>
          <w:tcPr>
            <w:tcW w:w="21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Koristi se odgovarajućim komunikacijskim vještinama i IKT alatima u promicanju socijalne pravde.</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Zagovara socijalnu pravdu.</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(Politika i gospodarstvo, Hrvatski jezik, Etika, Vjeronauk, Geografija, Sat razrednika, međupredmetna tema Građanski odgoj i obrazovanje): učenici će upoznati događaje i osobe iz povijesti i današnjice koji su radom na održivome razvoju širili socijalnu pravdu i obrnuto (npr. dobitnici Nobelove nagrade za mir Wangari Mathai, Muhammad Yunus, Rosa Park, tema ukidanja ropstva);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Povezanost s međupredmetnom temom Uporaba informacijske i komunikacijske tehnologije: primjena inovacija i novih tehnologija u društvenome poduzetništvu radi širenja socijalne pravde.</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w:t>
            </w:r>
            <w:r w:rsidRPr="00A11A84">
              <w:rPr>
                <w:rFonts w:ascii="Minion Pro" w:hAnsi="Minion Pro"/>
                <w:b/>
                <w:bCs/>
                <w:i w:val="0"/>
                <w:color w:val="231F20"/>
                <w:sz w:val="18"/>
                <w:szCs w:val="22"/>
                <w:lang w:eastAsia="hr-HR"/>
              </w:rPr>
              <w:t>obvezni </w:t>
            </w:r>
            <w:r w:rsidRPr="00A11A84">
              <w:rPr>
                <w:rFonts w:ascii="Minion Pro" w:hAnsi="Minion Pro"/>
                <w:i w:val="0"/>
                <w:color w:val="231F20"/>
                <w:sz w:val="22"/>
                <w:szCs w:val="22"/>
                <w:lang w:eastAsia="hr-HR"/>
              </w:rPr>
              <w:t>načela održivoga razvoja, volontiranje, globalne promjene i procesi (klimatske promjene, elementarne nepogode), proizvodnja hrane i, socijalna pravda, ekološki otisak, održivo korištenje resursa, gospodarenje otpadom, integrirani i održivi energija, hrana i promet, primjeri održivog dizajna; </w:t>
            </w:r>
            <w:r w:rsidRPr="00A11A84">
              <w:rPr>
                <w:rFonts w:ascii="Minion Pro" w:hAnsi="Minion Pro"/>
                <w:b/>
                <w:bCs/>
                <w:i w:val="0"/>
                <w:color w:val="231F20"/>
                <w:sz w:val="18"/>
                <w:szCs w:val="22"/>
                <w:lang w:eastAsia="hr-HR"/>
              </w:rPr>
              <w:t>preporučeni </w:t>
            </w:r>
            <w:r w:rsidRPr="00A11A84">
              <w:rPr>
                <w:rFonts w:ascii="Minion Pro" w:hAnsi="Minion Pro"/>
                <w:i w:val="0"/>
                <w:color w:val="231F20"/>
                <w:sz w:val="22"/>
                <w:szCs w:val="22"/>
                <w:lang w:eastAsia="hr-HR"/>
              </w:rPr>
              <w:t>društveno poduzetništvo, zadruge, solidarnost i ravnopravnost, inovativna rješenja – plava ekonomija, ekološko modeliranje, djelovanje prema rješavanju problema, modeli aktivnoga djelovanja, urbana permakultura, niskougljični razvoj Hrvatske.</w:t>
            </w:r>
          </w:p>
        </w:tc>
      </w:tr>
    </w:tbl>
    <w:p w:rsidR="00A11A84" w:rsidRDefault="00A11A84" w:rsidP="00A11A84">
      <w:pPr>
        <w:spacing w:after="48"/>
        <w:textAlignment w:val="baseline"/>
        <w:rPr>
          <w:rFonts w:ascii="Times New Roman" w:hAnsi="Times New Roman"/>
          <w:i w:val="0"/>
          <w:color w:val="231F20"/>
          <w:szCs w:val="24"/>
          <w:lang w:eastAsia="hr-HR"/>
        </w:rPr>
      </w:pPr>
    </w:p>
    <w:p w:rsidR="00B71AED" w:rsidRDefault="00B71AED" w:rsidP="00A11A84">
      <w:pPr>
        <w:spacing w:after="48"/>
        <w:textAlignment w:val="baseline"/>
        <w:rPr>
          <w:rFonts w:ascii="Times New Roman" w:hAnsi="Times New Roman"/>
          <w:i w:val="0"/>
          <w:color w:val="231F20"/>
          <w:szCs w:val="24"/>
          <w:lang w:eastAsia="hr-HR"/>
        </w:rPr>
      </w:pPr>
    </w:p>
    <w:p w:rsidR="00B71AED" w:rsidRDefault="00B71AED" w:rsidP="00A11A84">
      <w:pPr>
        <w:spacing w:after="48"/>
        <w:textAlignment w:val="baseline"/>
        <w:rPr>
          <w:rFonts w:ascii="Times New Roman" w:hAnsi="Times New Roman"/>
          <w:i w:val="0"/>
          <w:color w:val="231F20"/>
          <w:szCs w:val="24"/>
          <w:lang w:eastAsia="hr-HR"/>
        </w:rPr>
      </w:pPr>
    </w:p>
    <w:p w:rsidR="00B71AED" w:rsidRDefault="00B71AED" w:rsidP="00A11A84">
      <w:pPr>
        <w:spacing w:after="48"/>
        <w:textAlignment w:val="baseline"/>
        <w:rPr>
          <w:rFonts w:ascii="Times New Roman" w:hAnsi="Times New Roman"/>
          <w:i w:val="0"/>
          <w:color w:val="231F20"/>
          <w:szCs w:val="24"/>
          <w:lang w:eastAsia="hr-HR"/>
        </w:rPr>
      </w:pPr>
    </w:p>
    <w:p w:rsidR="00B71AED" w:rsidRDefault="00B71AED" w:rsidP="00A11A84">
      <w:pPr>
        <w:spacing w:after="48"/>
        <w:textAlignment w:val="baseline"/>
        <w:rPr>
          <w:rFonts w:ascii="Times New Roman" w:hAnsi="Times New Roman"/>
          <w:i w:val="0"/>
          <w:color w:val="231F20"/>
          <w:szCs w:val="24"/>
          <w:lang w:eastAsia="hr-HR"/>
        </w:rPr>
      </w:pPr>
    </w:p>
    <w:p w:rsidR="00B71AED" w:rsidRDefault="00B71AED" w:rsidP="00A11A84">
      <w:pPr>
        <w:spacing w:after="48"/>
        <w:textAlignment w:val="baseline"/>
        <w:rPr>
          <w:rFonts w:ascii="Times New Roman" w:hAnsi="Times New Roman"/>
          <w:i w:val="0"/>
          <w:color w:val="231F20"/>
          <w:szCs w:val="24"/>
          <w:lang w:eastAsia="hr-HR"/>
        </w:rPr>
      </w:pPr>
    </w:p>
    <w:p w:rsidR="00B71AED" w:rsidRDefault="00B71AED" w:rsidP="00A11A84">
      <w:pPr>
        <w:spacing w:after="48"/>
        <w:textAlignment w:val="baseline"/>
        <w:rPr>
          <w:rFonts w:ascii="Times New Roman" w:hAnsi="Times New Roman"/>
          <w:i w:val="0"/>
          <w:color w:val="231F20"/>
          <w:szCs w:val="24"/>
          <w:lang w:eastAsia="hr-HR"/>
        </w:rPr>
      </w:pPr>
    </w:p>
    <w:p w:rsidR="00B71AED" w:rsidRPr="00A11A84" w:rsidRDefault="00B71AED" w:rsidP="00A11A84">
      <w:pPr>
        <w:spacing w:after="48"/>
        <w:textAlignment w:val="baseline"/>
        <w:rPr>
          <w:rFonts w:ascii="Times New Roman" w:hAnsi="Times New Roman"/>
          <w:i w:val="0"/>
          <w:color w:val="231F20"/>
          <w:szCs w:val="24"/>
          <w:lang w:eastAsia="hr-HR"/>
        </w:rPr>
      </w:pPr>
    </w:p>
    <w:p w:rsidR="00A11A84" w:rsidRPr="00A11A84" w:rsidRDefault="00A11A84" w:rsidP="00A11A84">
      <w:pPr>
        <w:jc w:val="cente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odgojno-obrazovni ciklus (1. i 2. razred četverogodišnjega i 1. razred trogodišnjega srednjoškolskog obrazovanja)</w:t>
      </w:r>
    </w:p>
    <w:tbl>
      <w:tblPr>
        <w:tblW w:w="9310" w:type="dxa"/>
        <w:tblCellMar>
          <w:left w:w="0" w:type="dxa"/>
          <w:right w:w="0" w:type="dxa"/>
        </w:tblCellMar>
        <w:tblLook w:val="04A0"/>
      </w:tblPr>
      <w:tblGrid>
        <w:gridCol w:w="1278"/>
        <w:gridCol w:w="1414"/>
        <w:gridCol w:w="2082"/>
        <w:gridCol w:w="1843"/>
        <w:gridCol w:w="2693"/>
      </w:tblGrid>
      <w:tr w:rsidR="00A11A84" w:rsidRPr="00A11A84" w:rsidTr="0046221F">
        <w:tc>
          <w:tcPr>
            <w:tcW w:w="931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DOBROBIT</w:t>
            </w: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Učenik:</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2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odr C.4.1. Prosuđuje značaj održivoga razvoja za </w:t>
            </w:r>
            <w:r w:rsidRPr="00A11A84">
              <w:rPr>
                <w:rFonts w:ascii="Times New Roman" w:hAnsi="Times New Roman"/>
                <w:i w:val="0"/>
                <w:color w:val="231F20"/>
                <w:sz w:val="22"/>
                <w:szCs w:val="22"/>
                <w:lang w:eastAsia="hr-HR"/>
              </w:rPr>
              <w:lastRenderedPageBreak/>
              <w:t>opću dobrobit.</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Analizira utjecaj okolišne, društvene i ekonomske </w:t>
            </w:r>
            <w:r w:rsidRPr="00A11A84">
              <w:rPr>
                <w:rFonts w:ascii="Times New Roman" w:hAnsi="Times New Roman"/>
                <w:i w:val="0"/>
                <w:color w:val="231F20"/>
                <w:sz w:val="22"/>
                <w:szCs w:val="22"/>
                <w:lang w:eastAsia="hr-HR"/>
              </w:rPr>
              <w:lastRenderedPageBreak/>
              <w:t>dimenzije održivosti na osobnu i zajedničku dobrobit.</w:t>
            </w:r>
          </w:p>
        </w:tc>
        <w:tc>
          <w:tcPr>
            <w:tcW w:w="2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Istražuje i prezentira pozitivne i negativne procese iz vlastite sredine koji utječu na ugroženost okoliša i </w:t>
            </w:r>
            <w:r w:rsidRPr="00A11A84">
              <w:rPr>
                <w:rFonts w:ascii="Times New Roman" w:hAnsi="Times New Roman"/>
                <w:i w:val="0"/>
                <w:color w:val="231F20"/>
                <w:sz w:val="22"/>
                <w:szCs w:val="22"/>
                <w:lang w:eastAsia="hr-HR"/>
              </w:rPr>
              <w:lastRenderedPageBreak/>
              <w:t>ljudi.</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Promiče svijest o važnosti uravnoteženosti razvoja gospodarstva i </w:t>
            </w:r>
            <w:r w:rsidRPr="00A11A84">
              <w:rPr>
                <w:rFonts w:ascii="Times New Roman" w:hAnsi="Times New Roman"/>
                <w:i w:val="0"/>
                <w:color w:val="231F20"/>
                <w:sz w:val="22"/>
                <w:szCs w:val="22"/>
                <w:lang w:eastAsia="hr-HR"/>
              </w:rPr>
              <w:lastRenderedPageBreak/>
              <w:t>brige za okoliš radi osobne i zajedničke dobrobiti.</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lastRenderedPageBreak/>
              <w:t>Integrirana nastava </w:t>
            </w:r>
            <w:r w:rsidRPr="00A11A84">
              <w:rPr>
                <w:rFonts w:ascii="Times New Roman" w:hAnsi="Times New Roman"/>
                <w:i w:val="0"/>
                <w:color w:val="231F20"/>
                <w:sz w:val="20"/>
                <w:lang w:eastAsia="hr-HR"/>
              </w:rPr>
              <w:t>(Politika i gospodarstvo, Geografija, Biologija,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Vjeronauk, Etika, međupredmetne teme Zdravlje, Građanski odgoj i </w:t>
            </w:r>
            <w:r w:rsidRPr="00A11A84">
              <w:rPr>
                <w:rFonts w:ascii="Times New Roman" w:hAnsi="Times New Roman"/>
                <w:i w:val="0"/>
                <w:color w:val="231F20"/>
                <w:sz w:val="20"/>
                <w:lang w:eastAsia="hr-HR"/>
              </w:rPr>
              <w:lastRenderedPageBreak/>
              <w:t>obrazovanje 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Poduzetništvo): utjecaj gospodarskog razvoja industrije, prometa, energetike i potrošnje na opću dobrobit.</w:t>
            </w: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lastRenderedPageBreak/>
              <w:t>odr C.4.2. Analizira pokazatelje kvalitete života u nekome društvu i objašnjava razlike među društvima.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Klasificira zajednice na temelju pokazatelja kvalitete života.</w:t>
            </w:r>
          </w:p>
        </w:tc>
        <w:tc>
          <w:tcPr>
            <w:tcW w:w="2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Prikuplja i interpretira podatke o kvaliteti života u mjestu stanovanja te predlaže rješenja za poboljšanje kvalitete života.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Promiče stav da kvaliteta života ovisi o povezanosti indeksa ljudskoga razvoja i razine očuvanosti okoliša.</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Cs/>
                <w:color w:val="231F20"/>
                <w:sz w:val="18"/>
                <w:szCs w:val="22"/>
                <w:lang w:eastAsia="hr-HR"/>
              </w:rPr>
              <w:t>Integrirana nastava </w:t>
            </w:r>
            <w:r w:rsidRPr="00A11A84">
              <w:rPr>
                <w:rFonts w:ascii="Minion Pro" w:hAnsi="Minion Pro"/>
                <w:i w:val="0"/>
                <w:color w:val="231F20"/>
                <w:sz w:val="22"/>
                <w:szCs w:val="22"/>
                <w:lang w:eastAsia="hr-HR"/>
              </w:rPr>
              <w:t>(Geografija, Matematika, Politika i gospodarstvo, Sat razrednika, međupredmetne teme Uporaba informacijske i komunikacijske tehnologije i Građanski odgoj i obrazovanje): učenici mogu analizirati pokazatelje kvalitete života na temelju istraživanja EU, </w:t>
            </w:r>
            <w:r w:rsidRPr="00A11A84">
              <w:rPr>
                <w:rFonts w:ascii="Minion Pro" w:hAnsi="Minion Pro"/>
                <w:iCs/>
                <w:color w:val="231F20"/>
                <w:sz w:val="18"/>
                <w:szCs w:val="22"/>
                <w:lang w:eastAsia="hr-HR"/>
              </w:rPr>
              <w:t>Happy Planet Indeks, </w:t>
            </w:r>
            <w:r w:rsidRPr="00A11A84">
              <w:rPr>
                <w:rFonts w:ascii="Minion Pro" w:hAnsi="Minion Pro"/>
                <w:i w:val="0"/>
                <w:color w:val="231F20"/>
                <w:sz w:val="22"/>
                <w:szCs w:val="22"/>
                <w:lang w:eastAsia="hr-HR"/>
              </w:rPr>
              <w:t>s detaljnijom analizom indeksa ljudskoga razvoja UN-a </w:t>
            </w:r>
            <w:r w:rsidRPr="00A11A84">
              <w:rPr>
                <w:rFonts w:ascii="Minion Pro" w:hAnsi="Minion Pro"/>
                <w:iCs/>
                <w:color w:val="231F20"/>
                <w:sz w:val="18"/>
                <w:szCs w:val="22"/>
                <w:lang w:eastAsia="hr-HR"/>
              </w:rPr>
              <w:t>(HDI Human Development Index).</w:t>
            </w: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odr C.4.3. Analizira i uspoređuje uzroke i posljedice socijalnih razlika u nekim društvima sa stajališta dobrobiti pojedinca.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Objašnjava utjecaj stupnja razvoja društva i gospodarstva na kvalitetu života pojedinca.</w:t>
            </w:r>
          </w:p>
        </w:tc>
        <w:tc>
          <w:tcPr>
            <w:tcW w:w="2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Istražuje i interpretira uzroke i posljedice socijalnih razlika u odabranim društvima.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Zalaže se za pravednu i odgovornu raspodjelu dobara i resursa za lokalnu i globalnu dobrobit svih ljudi.</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Etika: </w:t>
            </w:r>
            <w:r w:rsidRPr="00A11A84">
              <w:rPr>
                <w:rFonts w:ascii="Times New Roman" w:hAnsi="Times New Roman"/>
                <w:i w:val="0"/>
                <w:color w:val="231F20"/>
                <w:sz w:val="20"/>
                <w:lang w:eastAsia="hr-HR"/>
              </w:rPr>
              <w:t>vježba Koliko je ekonomske nejednakosti opravdano?</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Strani jezici: </w:t>
            </w:r>
            <w:r w:rsidRPr="00A11A84">
              <w:rPr>
                <w:rFonts w:ascii="Times New Roman" w:hAnsi="Times New Roman"/>
                <w:i w:val="0"/>
                <w:color w:val="231F20"/>
                <w:sz w:val="20"/>
                <w:lang w:eastAsia="hr-HR"/>
              </w:rPr>
              <w:t>obrada tekstova o socijalnim razlikama, pravednoj raspodjeli dobara, kvaliteti života i dobrobiti.</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(Geografija, Povijest, Politika i gospodarstvo): kako su se države tijekom povijesti odnosile prema socijalnim razlikama u svojim društvima, a kako se odnose danas;</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Međupredmetna tema Poduzetništvo, Sat razrednika: </w:t>
            </w:r>
            <w:r w:rsidRPr="00A11A84">
              <w:rPr>
                <w:rFonts w:ascii="Times New Roman" w:hAnsi="Times New Roman"/>
                <w:i w:val="0"/>
                <w:color w:val="231F20"/>
                <w:sz w:val="20"/>
                <w:lang w:eastAsia="hr-HR"/>
              </w:rPr>
              <w:t>rasprave o ekonomskim modelima i javnim politikama koje smanjuju socijalne razlike u društvima;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Hrvatski jezik, Likovna umjetnost, Glazbena umjetnost: </w:t>
            </w:r>
            <w:r w:rsidRPr="00A11A84">
              <w:rPr>
                <w:rFonts w:ascii="Times New Roman" w:hAnsi="Times New Roman"/>
                <w:i w:val="0"/>
                <w:color w:val="231F20"/>
                <w:sz w:val="20"/>
                <w:lang w:eastAsia="hr-HR"/>
              </w:rPr>
              <w:t>prikazi socijalnih razlika u umjetnosti.</w:t>
            </w: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odr C.4.4. Opisuje utjecaj različitih ekonomskih modela na dobrobit.</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Analizira različite ekonomske modele s obzirom na njihov utjecaj na dobrobit.</w:t>
            </w:r>
          </w:p>
        </w:tc>
        <w:tc>
          <w:tcPr>
            <w:tcW w:w="2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Uspoređuje podatke utjecaja različitih ekonomskih modela na dobrobit na temelju kojih osmišljava moguće scenarije.</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Svjestan je da ograničenja prirodnih resursa utječu na ekonomski rast i da se dobrobit nužno ne zasniva na ekonomskome rastu.</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(Politika i gospodarstvo, Povijest, Geografija, Sat razrednika): učenici se upoznaju s modelima različite primjene kapitalizma u državama svijeta.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 xml:space="preserve">(međupredmetne teme Građanski odgoj i obrazovanje, Uporaba </w:t>
            </w:r>
            <w:r w:rsidRPr="00A11A84">
              <w:rPr>
                <w:rFonts w:ascii="Times New Roman" w:hAnsi="Times New Roman"/>
                <w:i w:val="0"/>
                <w:color w:val="231F20"/>
                <w:sz w:val="20"/>
                <w:lang w:eastAsia="hr-HR"/>
              </w:rPr>
              <w:lastRenderedPageBreak/>
              <w:t>informacijske i komunikacijske tehnologije, Zdravlje i Poduzetništvo): moguća je provedba analize utjecaja ekonomskih modela u nekom području na kvalitetu života.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Projekt: posjet lokalnim tvrtkama koje se koriste ekonomijom za opću dobrobit</w:t>
            </w:r>
          </w:p>
        </w:tc>
      </w:tr>
      <w:tr w:rsidR="00A11A84" w:rsidRPr="00A11A84" w:rsidTr="0046221F">
        <w:tc>
          <w:tcPr>
            <w:tcW w:w="931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lastRenderedPageBreak/>
              <w:t>Ključni sadržaji: </w:t>
            </w:r>
            <w:r w:rsidRPr="00A11A84">
              <w:rPr>
                <w:rFonts w:ascii="Minion Pro" w:hAnsi="Minion Pro"/>
                <w:b/>
                <w:bCs/>
                <w:i w:val="0"/>
                <w:color w:val="231F20"/>
                <w:sz w:val="18"/>
                <w:szCs w:val="22"/>
                <w:lang w:eastAsia="hr-HR"/>
              </w:rPr>
              <w:t>obvezni </w:t>
            </w:r>
            <w:r w:rsidRPr="00A11A84">
              <w:rPr>
                <w:rFonts w:ascii="Minion Pro" w:hAnsi="Minion Pro"/>
                <w:i w:val="0"/>
                <w:color w:val="231F20"/>
                <w:sz w:val="22"/>
                <w:szCs w:val="22"/>
                <w:lang w:eastAsia="hr-HR"/>
              </w:rPr>
              <w:t>granica ograničenja prirodnih resursa, solidarnost, kvaliteta života, javne politike, indeksi društvenoga razvoja (ili pokazatelji društvenoga razvoja), globalne politike, resursi, ekološki otisak; </w:t>
            </w:r>
            <w:r w:rsidRPr="00A11A84">
              <w:rPr>
                <w:rFonts w:ascii="Minion Pro" w:hAnsi="Minion Pro"/>
                <w:b/>
                <w:bCs/>
                <w:i w:val="0"/>
                <w:color w:val="231F20"/>
                <w:sz w:val="18"/>
                <w:szCs w:val="22"/>
                <w:lang w:eastAsia="hr-HR"/>
              </w:rPr>
              <w:t>preporučeni </w:t>
            </w:r>
            <w:r w:rsidRPr="00A11A84">
              <w:rPr>
                <w:rFonts w:ascii="Minion Pro" w:hAnsi="Minion Pro"/>
                <w:i w:val="0"/>
                <w:color w:val="231F20"/>
                <w:sz w:val="22"/>
                <w:szCs w:val="22"/>
                <w:lang w:eastAsia="hr-HR"/>
              </w:rPr>
              <w:t>napredni i novi ekonomski razvojni modeli, sigurnost, ne(zagađeni) okoliš.</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jc w:val="cente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5. odgojno-obrazovni ciklus (3. i 4. razred četverogodišnjega i 2. i 3. razred trogodišnjega srednjoškolskog obrazovanja)</w:t>
      </w:r>
    </w:p>
    <w:tbl>
      <w:tblPr>
        <w:tblW w:w="9310" w:type="dxa"/>
        <w:tblLayout w:type="fixed"/>
        <w:tblCellMar>
          <w:left w:w="0" w:type="dxa"/>
          <w:right w:w="0" w:type="dxa"/>
        </w:tblCellMar>
        <w:tblLook w:val="04A0"/>
      </w:tblPr>
      <w:tblGrid>
        <w:gridCol w:w="1243"/>
        <w:gridCol w:w="1354"/>
        <w:gridCol w:w="2035"/>
        <w:gridCol w:w="1985"/>
        <w:gridCol w:w="2693"/>
      </w:tblGrid>
      <w:tr w:rsidR="00A11A84" w:rsidRPr="00A11A84" w:rsidTr="0046221F">
        <w:tc>
          <w:tcPr>
            <w:tcW w:w="931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POVEZANOST</w:t>
            </w:r>
          </w:p>
        </w:tc>
      </w:tr>
      <w:tr w:rsidR="00A11A84" w:rsidRPr="00A11A84" w:rsidTr="0046221F">
        <w:tc>
          <w:tcPr>
            <w:tcW w:w="12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Učenik:</w:t>
            </w:r>
          </w:p>
        </w:tc>
        <w:tc>
          <w:tcPr>
            <w:tcW w:w="135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20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12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odr A.5.1. Kritički promišlja o povezanosti vlastitoga načina života s utjecajem na okoliš i ljude.</w:t>
            </w:r>
          </w:p>
        </w:tc>
        <w:tc>
          <w:tcPr>
            <w:tcW w:w="135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Predviđa utjecaje vlastitoga načina života na okoliš i ljude te poznaje održiva rješenja.</w:t>
            </w:r>
          </w:p>
        </w:tc>
        <w:tc>
          <w:tcPr>
            <w:tcW w:w="20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U vlastitome životu primjenjuje održiva rješenja s ciljem smanjivanja negativnih utjecaja na okoliš i ljude.</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Preispituje povezanost vlastitoga života s utjecajem na okoliš i druge ljude.</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(Politika i gospodarstvo, Hrvatski jezik, Sociologija, Geografija, Biologija, Sat razrednika, međupredmetne teme Građanski odgoj i obrazovanje i Zdravlje): debata o pozitivnim i negativnim ljudskim utjecajima na okoliš;</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Međupredmetne teme Uporaba informacijske i komunikacijske tehnologije, Osobni i socijalni razvoj i Građanski odgoj i obrazovanje: </w:t>
            </w:r>
            <w:r w:rsidRPr="00A11A84">
              <w:rPr>
                <w:rFonts w:ascii="Times New Roman" w:hAnsi="Times New Roman"/>
                <w:i w:val="0"/>
                <w:color w:val="231F20"/>
                <w:sz w:val="20"/>
                <w:lang w:eastAsia="hr-HR"/>
              </w:rPr>
              <w:t>vježba istraživanje povezanosti životnoga stila, potrošnje i utjecaja na druge ljude, analiza primjera održivih rješenja i uočavanje razlika između individualnih koraka i onih koji utječu na cijelo društvo;</w:t>
            </w:r>
          </w:p>
          <w:p w:rsidR="00A11A84" w:rsidRPr="00A11A84" w:rsidRDefault="00A11A84" w:rsidP="00A11A84">
            <w:pP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organiziranje </w:t>
            </w:r>
            <w:r w:rsidRPr="00A11A84">
              <w:rPr>
                <w:rFonts w:ascii="Minion Pro" w:hAnsi="Minion Pro"/>
                <w:iCs/>
                <w:color w:val="231F20"/>
                <w:sz w:val="16"/>
                <w:szCs w:val="22"/>
                <w:lang w:eastAsia="hr-HR"/>
              </w:rPr>
              <w:t>integriranog tematskog dana: </w:t>
            </w:r>
            <w:r w:rsidRPr="00A11A84">
              <w:rPr>
                <w:rFonts w:ascii="Times New Roman" w:hAnsi="Times New Roman"/>
                <w:i w:val="0"/>
                <w:color w:val="231F20"/>
                <w:sz w:val="20"/>
                <w:lang w:eastAsia="hr-HR"/>
              </w:rPr>
              <w:t>dana u godini kad učitelji i učenici odabiru teme i metode kojima učenici kritički promišljaju o utjecaju vlastitoga načina života na okoliš i druge ljude.</w:t>
            </w:r>
          </w:p>
        </w:tc>
      </w:tr>
      <w:tr w:rsidR="00A11A84" w:rsidRPr="00A11A84" w:rsidTr="0046221F">
        <w:tc>
          <w:tcPr>
            <w:tcW w:w="12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odr A.5.2. Analizira načela održive proizvodnje </w:t>
            </w:r>
            <w:r w:rsidRPr="00A11A84">
              <w:rPr>
                <w:rFonts w:ascii="Times New Roman" w:hAnsi="Times New Roman"/>
                <w:i w:val="0"/>
                <w:color w:val="231F20"/>
                <w:sz w:val="22"/>
                <w:szCs w:val="22"/>
                <w:lang w:eastAsia="hr-HR"/>
              </w:rPr>
              <w:lastRenderedPageBreak/>
              <w:t>i potrošnje.</w:t>
            </w:r>
          </w:p>
        </w:tc>
        <w:tc>
          <w:tcPr>
            <w:tcW w:w="135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Poznaje načela održive proizvodnje i potrošnje.</w:t>
            </w:r>
          </w:p>
        </w:tc>
        <w:tc>
          <w:tcPr>
            <w:tcW w:w="20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Prepoznaje i koristi se proizvodima koji su proizvedeni bez štetnih utjecaja na okoliš.</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Svjestan je važnosti održive proizvodnje i potrošnje.</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 xml:space="preserve">(Politika i gospodarstvo, Geografija, Sat razrednika, Sociologija, međupredmetne teme Građanski odgoj i obrazovanje, Zdravlje i </w:t>
            </w:r>
            <w:r w:rsidRPr="00A11A84">
              <w:rPr>
                <w:rFonts w:ascii="Times New Roman" w:hAnsi="Times New Roman"/>
                <w:i w:val="0"/>
                <w:color w:val="231F20"/>
                <w:sz w:val="20"/>
                <w:lang w:eastAsia="hr-HR"/>
              </w:rPr>
              <w:lastRenderedPageBreak/>
              <w:t>Poduzetništvo): na primjeru vodećih država svijeta učenik analizira sustav proizvodnje i potrošnje te utjecaj gospodarstva na dobrobit ljudi;</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Kemija: </w:t>
            </w:r>
            <w:r w:rsidRPr="00A11A84">
              <w:rPr>
                <w:rFonts w:ascii="Times New Roman" w:hAnsi="Times New Roman"/>
                <w:i w:val="0"/>
                <w:color w:val="231F20"/>
                <w:sz w:val="20"/>
                <w:lang w:eastAsia="hr-HR"/>
              </w:rPr>
              <w:t>utjecaj kemijskih spojeva na stanje okoliša;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Matematika: </w:t>
            </w:r>
            <w:r w:rsidRPr="00A11A84">
              <w:rPr>
                <w:rFonts w:ascii="Times New Roman" w:hAnsi="Times New Roman"/>
                <w:i w:val="0"/>
                <w:color w:val="231F20"/>
                <w:sz w:val="20"/>
                <w:lang w:eastAsia="hr-HR"/>
              </w:rPr>
              <w:t>linearno programiranje;</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Fizika: </w:t>
            </w:r>
            <w:r w:rsidRPr="00A11A84">
              <w:rPr>
                <w:rFonts w:ascii="Times New Roman" w:hAnsi="Times New Roman"/>
                <w:i w:val="0"/>
                <w:color w:val="231F20"/>
                <w:sz w:val="20"/>
                <w:lang w:eastAsia="hr-HR"/>
              </w:rPr>
              <w:t>utjecaj znanstvenih otkrića na razvoj tehnologije i njihov utjecaj na okoliš (npr. optički kablovi, poluvodiči, nanotehnologija, radioaktivni otpadi i sl.).</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Projekt: </w:t>
            </w:r>
            <w:r w:rsidRPr="00A11A84">
              <w:rPr>
                <w:rFonts w:ascii="Times New Roman" w:hAnsi="Times New Roman"/>
                <w:i w:val="0"/>
                <w:color w:val="231F20"/>
                <w:sz w:val="20"/>
                <w:lang w:eastAsia="hr-HR"/>
              </w:rPr>
              <w:t>učenici će analizirati način proizvodnje i utjecaj na okoliš odabranih pet proizvoda kojima se najčešće koristi.</w:t>
            </w:r>
          </w:p>
        </w:tc>
      </w:tr>
      <w:tr w:rsidR="00A11A84" w:rsidRPr="00A11A84" w:rsidTr="0046221F">
        <w:tc>
          <w:tcPr>
            <w:tcW w:w="12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lastRenderedPageBreak/>
              <w:t>odr A.5.3. Analizira odnose moći na različitim razinama upravljanja i objašnjava njihov utjecaj na održivi razvoj.</w:t>
            </w:r>
          </w:p>
        </w:tc>
        <w:tc>
          <w:tcPr>
            <w:tcW w:w="135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Analizira uloge i odgovornost različitih sudionika (politika, poslovni sektor i građani) u kreiranju i provedbi politike na lokalnoj i globalnoj razini.</w:t>
            </w:r>
          </w:p>
        </w:tc>
        <w:tc>
          <w:tcPr>
            <w:tcW w:w="20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Istražuje mogućnost uključivanja u procese kreiranja i provedbe politike održivoga razvoja na temelju poznavanja uloge i odgovornosti različitih sudionika.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Promiče važnost uključivanja građana u procese kreiranja i provedbe javnih politika.</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Cs/>
                <w:color w:val="231F20"/>
                <w:sz w:val="18"/>
                <w:szCs w:val="22"/>
                <w:lang w:eastAsia="hr-HR"/>
              </w:rPr>
              <w:t>Integrirana nastava </w:t>
            </w:r>
            <w:r w:rsidRPr="00A11A84">
              <w:rPr>
                <w:rFonts w:ascii="Minion Pro" w:hAnsi="Minion Pro"/>
                <w:i w:val="0"/>
                <w:color w:val="231F20"/>
                <w:sz w:val="22"/>
                <w:szCs w:val="22"/>
                <w:lang w:eastAsia="hr-HR"/>
              </w:rPr>
              <w:t>(Politika i gospodarstvo, Geografija, Sat razrednika, Sociologija, međupredmetna tema Građanski odgoj i obrazovanje): analiza postupaka i djelovanja bitnih sudionika u odnosu na načela održive proizvodnje; analiza svjetskih politika prema održivome razvoju; oprimjerivanje dobre prakse na lokalnim razinama (kvart, naselje, mjesto, općina, selo, grad, županija, regija).</w:t>
            </w:r>
          </w:p>
        </w:tc>
      </w:tr>
      <w:tr w:rsidR="00A11A84" w:rsidRPr="00A11A84" w:rsidTr="0046221F">
        <w:tc>
          <w:tcPr>
            <w:tcW w:w="931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w:t>
            </w:r>
            <w:r w:rsidRPr="00A11A84">
              <w:rPr>
                <w:rFonts w:ascii="Minion Pro" w:hAnsi="Minion Pro"/>
                <w:b/>
                <w:bCs/>
                <w:i w:val="0"/>
                <w:color w:val="231F20"/>
                <w:sz w:val="18"/>
                <w:szCs w:val="22"/>
                <w:lang w:eastAsia="hr-HR"/>
              </w:rPr>
              <w:t>obvezni </w:t>
            </w:r>
            <w:r w:rsidRPr="00A11A84">
              <w:rPr>
                <w:rFonts w:ascii="Minion Pro" w:hAnsi="Minion Pro"/>
                <w:i w:val="0"/>
                <w:color w:val="231F20"/>
                <w:sz w:val="22"/>
                <w:szCs w:val="22"/>
                <w:lang w:eastAsia="hr-HR"/>
              </w:rPr>
              <w:t>klimatske promjene, utjecaji na okoliš, ekološki otisak, održiva proizvodnja i potrošnja, načela održive proizvodnje i potrošnje, politički i ekonomski sustavi; </w:t>
            </w:r>
            <w:r w:rsidRPr="00A11A84">
              <w:rPr>
                <w:rFonts w:ascii="Minion Pro" w:hAnsi="Minion Pro"/>
                <w:b/>
                <w:bCs/>
                <w:i w:val="0"/>
                <w:color w:val="231F20"/>
                <w:sz w:val="18"/>
                <w:szCs w:val="22"/>
                <w:lang w:eastAsia="hr-HR"/>
              </w:rPr>
              <w:t>preporučeni </w:t>
            </w:r>
            <w:r w:rsidRPr="00A11A84">
              <w:rPr>
                <w:rFonts w:ascii="Minion Pro" w:hAnsi="Minion Pro"/>
                <w:i w:val="0"/>
                <w:color w:val="231F20"/>
                <w:sz w:val="22"/>
                <w:szCs w:val="22"/>
                <w:lang w:eastAsia="hr-HR"/>
              </w:rPr>
              <w:t>tradicionalna proizvodnja.</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jc w:val="cente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5. odgojno-obrazovni ciklus (3. i 4. razred četverogodišnjega i 2. i 3. razred trogodišnjega srednjoškolskog obrazovanja)</w:t>
      </w:r>
    </w:p>
    <w:tbl>
      <w:tblPr>
        <w:tblW w:w="9452" w:type="dxa"/>
        <w:tblCellMar>
          <w:left w:w="0" w:type="dxa"/>
          <w:right w:w="0" w:type="dxa"/>
        </w:tblCellMar>
        <w:tblLook w:val="04A0"/>
      </w:tblPr>
      <w:tblGrid>
        <w:gridCol w:w="1396"/>
        <w:gridCol w:w="1329"/>
        <w:gridCol w:w="1907"/>
        <w:gridCol w:w="1985"/>
        <w:gridCol w:w="2835"/>
      </w:tblGrid>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DJELOVANJE</w:t>
            </w:r>
          </w:p>
        </w:tc>
      </w:tr>
      <w:tr w:rsidR="00A11A84" w:rsidRPr="00A11A84" w:rsidTr="0046221F">
        <w:tc>
          <w:tcPr>
            <w:tcW w:w="13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Učenik:</w:t>
            </w:r>
          </w:p>
        </w:tc>
        <w:tc>
          <w:tcPr>
            <w:tcW w:w="13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9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13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odr B.5.1. Kritički promišlja o utjecaju našega </w:t>
            </w:r>
            <w:r w:rsidRPr="00A11A84">
              <w:rPr>
                <w:rFonts w:ascii="Times New Roman" w:hAnsi="Times New Roman"/>
                <w:i w:val="0"/>
                <w:color w:val="231F20"/>
                <w:sz w:val="22"/>
                <w:szCs w:val="22"/>
                <w:lang w:eastAsia="hr-HR"/>
              </w:rPr>
              <w:lastRenderedPageBreak/>
              <w:t>djelovanja na Zemlju i čovječanstvo.</w:t>
            </w:r>
          </w:p>
        </w:tc>
        <w:tc>
          <w:tcPr>
            <w:tcW w:w="13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Objašnjava i uspoređuje na koje načine utječemo na </w:t>
            </w:r>
            <w:r w:rsidRPr="00A11A84">
              <w:rPr>
                <w:rFonts w:ascii="Times New Roman" w:hAnsi="Times New Roman"/>
                <w:i w:val="0"/>
                <w:color w:val="231F20"/>
                <w:sz w:val="22"/>
                <w:szCs w:val="22"/>
                <w:lang w:eastAsia="hr-HR"/>
              </w:rPr>
              <w:lastRenderedPageBreak/>
              <w:t>planet i druge ljude.</w:t>
            </w:r>
          </w:p>
        </w:tc>
        <w:tc>
          <w:tcPr>
            <w:tcW w:w="19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Analizira primjere kompleksnoga odnosa između našega djelovanja i utjecaja na Zemlju </w:t>
            </w:r>
            <w:r w:rsidRPr="00A11A84">
              <w:rPr>
                <w:rFonts w:ascii="Times New Roman" w:hAnsi="Times New Roman"/>
                <w:i w:val="0"/>
                <w:color w:val="231F20"/>
                <w:sz w:val="22"/>
                <w:szCs w:val="22"/>
                <w:lang w:eastAsia="hr-HR"/>
              </w:rPr>
              <w:lastRenderedPageBreak/>
              <w:t>i druge ljude.</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Promiče djelovanja koja ne ugrožavaju ni planet ni druge ljude.</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 xml:space="preserve">(Politika i gospodarstvo, Geografija, Sat razrednika, Sociologija, međupredmetne teme Građanski odgoj i obrazovanje i Uporaba informacijske i komunikacijske </w:t>
            </w:r>
            <w:r w:rsidRPr="00A11A84">
              <w:rPr>
                <w:rFonts w:ascii="Times New Roman" w:hAnsi="Times New Roman"/>
                <w:i w:val="0"/>
                <w:color w:val="231F20"/>
                <w:sz w:val="20"/>
                <w:lang w:eastAsia="hr-HR"/>
              </w:rPr>
              <w:lastRenderedPageBreak/>
              <w:t>tehnologije): praćenje promjena i analiza grafičkih prikaza i karata s podatcima na razini svijeta te praćenje promjena bitnih pokazatelja za održivi razvoj (bioraznolikost, iskorištavanje resursa, siromaštvo, glad, položaj žena...); usporedba mjerenja utjecaja na planet i druge ljude uz pomoć ekološkoga otiska), utjecaj tehnologije na naša društva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Kemija: </w:t>
            </w:r>
            <w:r w:rsidRPr="00A11A84">
              <w:rPr>
                <w:rFonts w:ascii="Times New Roman" w:hAnsi="Times New Roman"/>
                <w:i w:val="0"/>
                <w:color w:val="231F20"/>
                <w:sz w:val="20"/>
                <w:lang w:eastAsia="hr-HR"/>
              </w:rPr>
              <w:t>tematske cjeline – kemija okoliša, kemija koloida i znanost o materijalima.</w:t>
            </w:r>
          </w:p>
        </w:tc>
      </w:tr>
      <w:tr w:rsidR="00A11A84" w:rsidRPr="00A11A84" w:rsidTr="0046221F">
        <w:tc>
          <w:tcPr>
            <w:tcW w:w="13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lastRenderedPageBreak/>
              <w:t>odr B.5.2. Osmišljava i koristi se inovativnim i kreativnim oblicima djelovanja s ciljem održivosti.</w:t>
            </w:r>
          </w:p>
        </w:tc>
        <w:tc>
          <w:tcPr>
            <w:tcW w:w="13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Obrazlaže djelovanja koja doprinose održivome razvoju.</w:t>
            </w:r>
          </w:p>
        </w:tc>
        <w:tc>
          <w:tcPr>
            <w:tcW w:w="19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Osmišljava i primjenjuje inovativna i kreativna rješenja koristeći se IKT-om s ciljem održivosti.</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Uvjeren je u potrebu primjene rješenja koja doprinose održivosti.</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Cs/>
                <w:color w:val="231F20"/>
                <w:sz w:val="18"/>
                <w:szCs w:val="22"/>
                <w:lang w:eastAsia="hr-HR"/>
              </w:rPr>
              <w:t>Integrirana nastava </w:t>
            </w:r>
            <w:r w:rsidRPr="00A11A84">
              <w:rPr>
                <w:rFonts w:ascii="Minion Pro" w:hAnsi="Minion Pro"/>
                <w:i w:val="0"/>
                <w:color w:val="231F20"/>
                <w:sz w:val="22"/>
                <w:szCs w:val="22"/>
                <w:lang w:eastAsia="hr-HR"/>
              </w:rPr>
              <w:t>(Politika i gospodarstvo, Hrvatski jezik, Sociologija, Geografija, Sat razrednika, međupredmetna tema Građanski odgoj i obrazovanje): izrada nacrta projekta razvoja društva s ciljem održivosti.</w:t>
            </w:r>
          </w:p>
        </w:tc>
      </w:tr>
      <w:tr w:rsidR="00A11A84" w:rsidRPr="00A11A84" w:rsidTr="0046221F">
        <w:tc>
          <w:tcPr>
            <w:tcW w:w="13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odr B.5.3. Sudjeluje u aktivnostima u školi i izvan škole za opće dobro.</w:t>
            </w:r>
          </w:p>
        </w:tc>
        <w:tc>
          <w:tcPr>
            <w:tcW w:w="13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Uspoređuje različite načine sudjelovanja u aktivnostima za opće dobro te procjenjuje dosege njihova djelovanja i svojih mogućnosti.</w:t>
            </w:r>
          </w:p>
        </w:tc>
        <w:tc>
          <w:tcPr>
            <w:tcW w:w="19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Osmišljava, predlaže i uključuje se u provedbu aktivnosti za opće dobro.</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Promiče djelovanje za opće dobro i javno zastupa održivi razvoj.</w:t>
            </w:r>
          </w:p>
        </w:tc>
        <w:tc>
          <w:tcPr>
            <w:tcW w:w="283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međupredmetna tema Osobni i socijalni razvoj;</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Projekti: </w:t>
            </w:r>
            <w:r w:rsidRPr="00A11A84">
              <w:rPr>
                <w:rFonts w:ascii="Times New Roman" w:hAnsi="Times New Roman"/>
                <w:i w:val="0"/>
                <w:color w:val="231F20"/>
                <w:sz w:val="20"/>
                <w:lang w:eastAsia="hr-HR"/>
              </w:rPr>
              <w:t>suradnja i posjet organizacijama koje rade za opće dobro.</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w:t>
            </w:r>
            <w:r w:rsidRPr="00A11A84">
              <w:rPr>
                <w:rFonts w:ascii="Minion Pro" w:hAnsi="Minion Pro"/>
                <w:b/>
                <w:bCs/>
                <w:i w:val="0"/>
                <w:color w:val="231F20"/>
                <w:sz w:val="18"/>
                <w:szCs w:val="22"/>
                <w:lang w:eastAsia="hr-HR"/>
              </w:rPr>
              <w:t>obvezni </w:t>
            </w:r>
            <w:r w:rsidRPr="00A11A84">
              <w:rPr>
                <w:rFonts w:ascii="Minion Pro" w:hAnsi="Minion Pro"/>
                <w:i w:val="0"/>
                <w:color w:val="231F20"/>
                <w:sz w:val="22"/>
                <w:szCs w:val="22"/>
                <w:lang w:eastAsia="hr-HR"/>
              </w:rPr>
              <w:t>klimatska pravda, volontiranje, djelovanje usmjereno prema budućnosti, primjeri održivog dizajna; </w:t>
            </w:r>
            <w:r w:rsidRPr="00A11A84">
              <w:rPr>
                <w:rFonts w:ascii="Minion Pro" w:hAnsi="Minion Pro"/>
                <w:b/>
                <w:bCs/>
                <w:i w:val="0"/>
                <w:color w:val="231F20"/>
                <w:sz w:val="18"/>
                <w:szCs w:val="22"/>
                <w:lang w:eastAsia="hr-HR"/>
              </w:rPr>
              <w:t>preporučeni </w:t>
            </w:r>
            <w:r w:rsidRPr="00A11A84">
              <w:rPr>
                <w:rFonts w:ascii="Minion Pro" w:hAnsi="Minion Pro"/>
                <w:i w:val="0"/>
                <w:color w:val="231F20"/>
                <w:sz w:val="22"/>
                <w:szCs w:val="22"/>
                <w:lang w:eastAsia="hr-HR"/>
              </w:rPr>
              <w:t>društveno poduzetništvo, zadruge, građanski aktivizam, globalne promjene i procesi, zakoni i ugovori o očuvanju okoliša i o temama koje održivi razvoj pokriva, solidarnost i ravnopravnost, permakultura – održivo dizajniranje životnih prostora, niskougljični razvoj Hrvatske.</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jc w:val="center"/>
        <w:textAlignment w:val="baseline"/>
        <w:rPr>
          <w:rFonts w:ascii="Minion Pro" w:hAnsi="Minion Pro"/>
          <w:b/>
          <w:bCs/>
          <w:i w:val="0"/>
          <w:color w:val="231F20"/>
          <w:szCs w:val="24"/>
          <w:lang w:eastAsia="hr-HR"/>
        </w:rPr>
      </w:pPr>
    </w:p>
    <w:p w:rsidR="00A11A84" w:rsidRPr="00A11A84" w:rsidRDefault="00A11A84" w:rsidP="00A11A84">
      <w:pP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5. odgojno-obrazovni ciklus (3. i 4. razred četverogodišnjega i 2. i 3. razred trogodišnjega srednjoškolskog obrazovanja)</w:t>
      </w:r>
    </w:p>
    <w:tbl>
      <w:tblPr>
        <w:tblW w:w="9540" w:type="dxa"/>
        <w:tblCellMar>
          <w:left w:w="0" w:type="dxa"/>
          <w:right w:w="0" w:type="dxa"/>
        </w:tblCellMar>
        <w:tblLook w:val="04A0"/>
      </w:tblPr>
      <w:tblGrid>
        <w:gridCol w:w="1282"/>
        <w:gridCol w:w="1243"/>
        <w:gridCol w:w="1966"/>
        <w:gridCol w:w="1984"/>
        <w:gridCol w:w="3065"/>
      </w:tblGrid>
      <w:tr w:rsidR="00A11A84" w:rsidRPr="00A11A84" w:rsidTr="0046221F">
        <w:tc>
          <w:tcPr>
            <w:tcW w:w="954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DOBROBIT</w:t>
            </w:r>
          </w:p>
        </w:tc>
      </w:tr>
      <w:tr w:rsidR="00A11A84" w:rsidRPr="00A11A84" w:rsidTr="0046221F">
        <w:tc>
          <w:tcPr>
            <w:tcW w:w="12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Učenik:</w:t>
            </w:r>
          </w:p>
        </w:tc>
        <w:tc>
          <w:tcPr>
            <w:tcW w:w="12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96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9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30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12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odr C.5.1. Objašnjava povezanost potrošnje resursa i pravedne raspodjele za osiguranje opće dobrobiti.</w:t>
            </w:r>
          </w:p>
        </w:tc>
        <w:tc>
          <w:tcPr>
            <w:tcW w:w="12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Na temelju dostupnih podataka predviđa održivost sustava potrošnje resursa na svjetskoj razini.</w:t>
            </w:r>
          </w:p>
        </w:tc>
        <w:tc>
          <w:tcPr>
            <w:tcW w:w="196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Na odabranim primjerima izrađuje prijedlog upravljanja resursima svoga zavičaja kako bi se spremno suočavao s mogućim rizicima u budućnosti.</w:t>
            </w:r>
          </w:p>
        </w:tc>
        <w:tc>
          <w:tcPr>
            <w:tcW w:w="19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Zauzima se za pravednu raspodjelu i potrošnju dobara radi održivoga razvoja okoliša, društva i gospodarstva.</w:t>
            </w:r>
          </w:p>
        </w:tc>
        <w:tc>
          <w:tcPr>
            <w:tcW w:w="30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Hrvatski jezik: </w:t>
            </w:r>
            <w:r w:rsidRPr="00A11A84">
              <w:rPr>
                <w:rFonts w:ascii="Times New Roman" w:hAnsi="Times New Roman"/>
                <w:i w:val="0"/>
                <w:color w:val="231F20"/>
                <w:sz w:val="20"/>
                <w:lang w:eastAsia="hr-HR"/>
              </w:rPr>
              <w:t>pisanje eseja o potrošnji resursa</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Geografija: </w:t>
            </w:r>
            <w:r w:rsidRPr="00A11A84">
              <w:rPr>
                <w:rFonts w:ascii="Times New Roman" w:hAnsi="Times New Roman"/>
                <w:i w:val="0"/>
                <w:color w:val="231F20"/>
                <w:sz w:val="20"/>
                <w:lang w:eastAsia="hr-HR"/>
              </w:rPr>
              <w:t>izrada prijedloga upravljanja resursima u svome zavičaju s ciljem jačanja otpornosti zajednice na moguće rizike u budućnosti.</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Integrirana nastava </w:t>
            </w:r>
            <w:r w:rsidRPr="00A11A84">
              <w:rPr>
                <w:rFonts w:ascii="Times New Roman" w:hAnsi="Times New Roman"/>
                <w:i w:val="0"/>
                <w:color w:val="231F20"/>
                <w:sz w:val="20"/>
                <w:lang w:eastAsia="hr-HR"/>
              </w:rPr>
              <w:t>(Geografija, Hrvatski jezik, Sat razrednika, međupredmetna tema Građanski odgoj i obrazovanje): učenici na više predmeta uočavaju stanje resursa u svome zavičaju, računaju svoj osobni ekološki otisak te na danu integrirane nastave iznose svoje rezultate.</w:t>
            </w:r>
          </w:p>
          <w:p w:rsidR="00A11A84" w:rsidRPr="00A11A84" w:rsidRDefault="00A11A84" w:rsidP="00A11A84">
            <w:pPr>
              <w:textAlignment w:val="baseline"/>
              <w:rPr>
                <w:rFonts w:ascii="Times New Roman" w:hAnsi="Times New Roman"/>
                <w:i w:val="0"/>
                <w:color w:val="231F20"/>
                <w:sz w:val="20"/>
                <w:lang w:eastAsia="hr-HR"/>
              </w:rPr>
            </w:pPr>
            <w:r w:rsidRPr="00A11A84">
              <w:rPr>
                <w:rFonts w:ascii="Minion Pro" w:hAnsi="Minion Pro"/>
                <w:iCs/>
                <w:color w:val="231F20"/>
                <w:sz w:val="16"/>
                <w:szCs w:val="22"/>
                <w:lang w:eastAsia="hr-HR"/>
              </w:rPr>
              <w:t>Kemija: </w:t>
            </w:r>
            <w:r w:rsidRPr="00A11A84">
              <w:rPr>
                <w:rFonts w:ascii="Times New Roman" w:hAnsi="Times New Roman"/>
                <w:i w:val="0"/>
                <w:color w:val="231F20"/>
                <w:sz w:val="20"/>
                <w:lang w:eastAsia="hr-HR"/>
              </w:rPr>
              <w:t>kemija u funkciji dobrobiti za okoliš (zelena kemija, bijela kemija, ionski pročišćivači itd.).</w:t>
            </w:r>
          </w:p>
        </w:tc>
      </w:tr>
      <w:tr w:rsidR="00A11A84" w:rsidRPr="00A11A84" w:rsidTr="0046221F">
        <w:tc>
          <w:tcPr>
            <w:tcW w:w="12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odr C.5.2. Predlaže načine unapređenja osobne i opće dobrobiti.</w:t>
            </w:r>
          </w:p>
        </w:tc>
        <w:tc>
          <w:tcPr>
            <w:tcW w:w="12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Analizira načine dobroga odnosa prema okolišu i drugim ljudima radi postizanja osobne i zajedničke dobrobiti.</w:t>
            </w:r>
          </w:p>
        </w:tc>
        <w:tc>
          <w:tcPr>
            <w:tcW w:w="196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Primjenjuje preporuke svjetskih organizacija i predlaže načine unapređenja osobne i opće dobrobiti.</w:t>
            </w:r>
          </w:p>
        </w:tc>
        <w:tc>
          <w:tcPr>
            <w:tcW w:w="19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Promiče dobrobit zajednice i društva svojim radom na projektima važnim za zajednicu.</w:t>
            </w:r>
          </w:p>
        </w:tc>
        <w:tc>
          <w:tcPr>
            <w:tcW w:w="30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Cs/>
                <w:color w:val="231F20"/>
                <w:sz w:val="18"/>
                <w:szCs w:val="22"/>
                <w:lang w:eastAsia="hr-HR"/>
              </w:rPr>
              <w:t>Projekti, integrirana nastava </w:t>
            </w:r>
            <w:r w:rsidRPr="00A11A84">
              <w:rPr>
                <w:rFonts w:ascii="Minion Pro" w:hAnsi="Minion Pro"/>
                <w:i w:val="0"/>
                <w:color w:val="231F20"/>
                <w:sz w:val="22"/>
                <w:szCs w:val="22"/>
                <w:lang w:eastAsia="hr-HR"/>
              </w:rPr>
              <w:t>(Politika i gospodarstvo, Hrvatski jezik, Sociologija, Geografija, Sat razrednika, međupredmetne teme Građanski odgoj i obrazovanje, Osobni i socijalni razvoj, Zdravlje i Poduzetništvo): cijeli razred sudjeluje u projektima važnima za razrednu zajednicu, školu ili širu zajednicu; učenici volontiraju, sudjeluju u humanitarnim aktivnostima i društvenim akcijama.</w:t>
            </w:r>
          </w:p>
        </w:tc>
      </w:tr>
      <w:tr w:rsidR="00A11A84" w:rsidRPr="00A11A84" w:rsidTr="0046221F">
        <w:tc>
          <w:tcPr>
            <w:tcW w:w="954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w:t>
            </w:r>
            <w:r w:rsidRPr="00A11A84">
              <w:rPr>
                <w:rFonts w:ascii="Minion Pro" w:hAnsi="Minion Pro"/>
                <w:b/>
                <w:bCs/>
                <w:i w:val="0"/>
                <w:color w:val="231F20"/>
                <w:sz w:val="18"/>
                <w:szCs w:val="22"/>
                <w:lang w:eastAsia="hr-HR"/>
              </w:rPr>
              <w:t>obvezni </w:t>
            </w:r>
            <w:r w:rsidRPr="00A11A84">
              <w:rPr>
                <w:rFonts w:ascii="Minion Pro" w:hAnsi="Minion Pro"/>
                <w:i w:val="0"/>
                <w:color w:val="231F20"/>
                <w:sz w:val="22"/>
                <w:szCs w:val="22"/>
                <w:lang w:eastAsia="hr-HR"/>
              </w:rPr>
              <w:t>resursi, granica raspoloživosti prirodnih resursa, ekološki otisak ravnoteža i kvaliteta ekosustava, volontiranje, zdrava ishrana i proizvodnja hrane, globalne politike prema okolišu i socijalnim pitanjima; </w:t>
            </w:r>
            <w:r w:rsidRPr="00A11A84">
              <w:rPr>
                <w:rFonts w:ascii="Minion Pro" w:hAnsi="Minion Pro"/>
                <w:b/>
                <w:bCs/>
                <w:i w:val="0"/>
                <w:color w:val="231F20"/>
                <w:sz w:val="18"/>
                <w:szCs w:val="22"/>
                <w:lang w:eastAsia="hr-HR"/>
              </w:rPr>
              <w:t>preporučeni </w:t>
            </w:r>
            <w:r w:rsidRPr="00A11A84">
              <w:rPr>
                <w:rFonts w:ascii="Minion Pro" w:hAnsi="Minion Pro"/>
                <w:i w:val="0"/>
                <w:color w:val="231F20"/>
                <w:sz w:val="22"/>
                <w:szCs w:val="22"/>
                <w:lang w:eastAsia="hr-HR"/>
              </w:rPr>
              <w:t>energetska učinkovitost.</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B71AED" w:rsidRDefault="00B71AED" w:rsidP="00A11A84">
      <w:pPr>
        <w:spacing w:after="48"/>
        <w:textAlignment w:val="baseline"/>
        <w:rPr>
          <w:rFonts w:ascii="Times New Roman" w:hAnsi="Times New Roman"/>
          <w:b/>
          <w:i w:val="0"/>
          <w:color w:val="231F20"/>
          <w:szCs w:val="24"/>
          <w:lang w:eastAsia="hr-HR"/>
        </w:rPr>
      </w:pPr>
    </w:p>
    <w:p w:rsidR="00B71AED" w:rsidRDefault="00B71AED" w:rsidP="00A11A84">
      <w:pPr>
        <w:spacing w:after="48"/>
        <w:textAlignment w:val="baseline"/>
        <w:rPr>
          <w:rFonts w:ascii="Times New Roman" w:hAnsi="Times New Roman"/>
          <w:b/>
          <w:i w:val="0"/>
          <w:color w:val="231F20"/>
          <w:szCs w:val="24"/>
          <w:lang w:eastAsia="hr-HR"/>
        </w:rPr>
      </w:pPr>
    </w:p>
    <w:p w:rsidR="00B71AED" w:rsidRDefault="00B71AED" w:rsidP="00A11A84">
      <w:pPr>
        <w:spacing w:after="48"/>
        <w:textAlignment w:val="baseline"/>
        <w:rPr>
          <w:rFonts w:ascii="Times New Roman" w:hAnsi="Times New Roman"/>
          <w:b/>
          <w:i w:val="0"/>
          <w:color w:val="231F20"/>
          <w:szCs w:val="24"/>
          <w:lang w:eastAsia="hr-HR"/>
        </w:rPr>
      </w:pPr>
    </w:p>
    <w:p w:rsidR="00A11A84" w:rsidRPr="00A11A84" w:rsidRDefault="00A11A84" w:rsidP="00A11A84">
      <w:pPr>
        <w:spacing w:after="48"/>
        <w:textAlignment w:val="baseline"/>
        <w:rPr>
          <w:rFonts w:ascii="Times New Roman" w:hAnsi="Times New Roman"/>
          <w:b/>
          <w:i w:val="0"/>
          <w:color w:val="231F20"/>
          <w:szCs w:val="24"/>
          <w:lang w:eastAsia="hr-HR"/>
        </w:rPr>
      </w:pPr>
      <w:r w:rsidRPr="00A11A84">
        <w:rPr>
          <w:rFonts w:ascii="Times New Roman" w:hAnsi="Times New Roman"/>
          <w:b/>
          <w:i w:val="0"/>
          <w:color w:val="231F20"/>
          <w:szCs w:val="24"/>
          <w:lang w:eastAsia="hr-HR"/>
        </w:rPr>
        <w:t>OSOBNI I SOCIJALNI RAZVOJ</w:t>
      </w:r>
    </w:p>
    <w:p w:rsidR="00A11A84" w:rsidRPr="00A11A84" w:rsidRDefault="00A11A84" w:rsidP="00A11A84">
      <w:pPr>
        <w:spacing w:after="48"/>
        <w:jc w:val="center"/>
        <w:textAlignment w:val="baseline"/>
        <w:rPr>
          <w:rFonts w:ascii="Times New Roman" w:hAnsi="Times New Roman"/>
          <w:b/>
          <w:i w:val="0"/>
          <w:color w:val="231F20"/>
          <w:szCs w:val="24"/>
          <w:lang w:eastAsia="hr-HR"/>
        </w:rPr>
      </w:pPr>
    </w:p>
    <w:tbl>
      <w:tblPr>
        <w:tblW w:w="9452" w:type="dxa"/>
        <w:tblLayout w:type="fixed"/>
        <w:tblCellMar>
          <w:left w:w="0" w:type="dxa"/>
          <w:right w:w="0" w:type="dxa"/>
        </w:tblCellMar>
        <w:tblLook w:val="04A0"/>
      </w:tblPr>
      <w:tblGrid>
        <w:gridCol w:w="1392"/>
        <w:gridCol w:w="1114"/>
        <w:gridCol w:w="1985"/>
        <w:gridCol w:w="1842"/>
        <w:gridCol w:w="3119"/>
      </w:tblGrid>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b/>
                <w:bCs/>
                <w:i w:val="0"/>
                <w:color w:val="231F20"/>
                <w:sz w:val="18"/>
                <w:szCs w:val="22"/>
                <w:lang w:eastAsia="hr-HR"/>
              </w:rPr>
              <w:t>Domena C – 4. Ciklus (1. i 2. razred četverogodišnjega i 1. razred trogodišnjega srednjoškolskog obrazovanja): Ja i društvo</w:t>
            </w:r>
          </w:p>
        </w:tc>
      </w:tr>
      <w:tr w:rsidR="00A11A84" w:rsidRPr="00A11A84" w:rsidTr="0046221F">
        <w:tc>
          <w:tcPr>
            <w:tcW w:w="13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osr C.4.1.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Prepoznaje i izbjegava rizične situacije u društvu i primjenjuje strategije </w:t>
            </w:r>
            <w:r w:rsidRPr="00A11A84">
              <w:rPr>
                <w:rFonts w:ascii="Times New Roman" w:hAnsi="Times New Roman"/>
                <w:i w:val="0"/>
                <w:color w:val="231F20"/>
                <w:sz w:val="20"/>
                <w:lang w:eastAsia="hr-HR"/>
              </w:rPr>
              <w:lastRenderedPageBreak/>
              <w:t>samozaštite.</w:t>
            </w:r>
          </w:p>
        </w:tc>
        <w:tc>
          <w:tcPr>
            <w:tcW w:w="11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Prepoznaje društvene situacije koje mogu ugroziti sigurnost pojedinca i njegov </w:t>
            </w:r>
            <w:r w:rsidRPr="00A11A84">
              <w:rPr>
                <w:rFonts w:ascii="Times New Roman" w:hAnsi="Times New Roman"/>
                <w:i w:val="0"/>
                <w:color w:val="231F20"/>
                <w:sz w:val="20"/>
                <w:lang w:eastAsia="hr-HR"/>
              </w:rPr>
              <w:lastRenderedPageBreak/>
              <w:t>integritet. Prepoznaje različite oblike nasilja u mladenačkim vezama.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međuvršnjačko nasilje i njegove negativne posljedice.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Razlikuje oblike ovisnosti i njihove posljedice.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Razlikuje učinkovite od neučinkovitih načina samozaštite.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Zna koje službe pružaju pomoć i zaštitu.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Povezuje utjecaj medija i društvenih mreža na donošenje odluka mladih.</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Odupire se negativnim pritiscima u društvu.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strategije samozaštite kojima izbjegava opasnost i negativan društveni utjecaj.</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Neprihvatljivi su svi oblici nasilja.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Prema sadržajima medija i društvenih mreža treba se odnositi kritički.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U redu je reći »ne« i pritom se osjećati </w:t>
            </w:r>
            <w:r w:rsidRPr="00A11A84">
              <w:rPr>
                <w:rFonts w:ascii="Times New Roman" w:hAnsi="Times New Roman"/>
                <w:i w:val="0"/>
                <w:color w:val="231F20"/>
                <w:sz w:val="20"/>
                <w:lang w:eastAsia="hr-HR"/>
              </w:rPr>
              <w:lastRenderedPageBreak/>
              <w:t>dobro.</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Pedagoške radionice na satovima razrednika.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Vježbanje vještina i strategija odbijanja nagovora vršnjaka na neprihvatljivo ponašanje (igranje uloga, crtanje stripova).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Putem izvannastavnih aktivnosti. Uvrstiti u druge nastavne predmete.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Uklopljeno u kurikulum međupredmetne teme Zdravlje.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Suradnja s roditeljima radi educiranja i pružanja podrške zbog brojnih izazova odrastanja adolescenata.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Stručni suradnici organiziraju ili razvijaju, provode i evaluiraju preventivne programe.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Stručni suradnici savjetuju učenike, roditelje i učitelje.</w:t>
            </w:r>
          </w:p>
        </w:tc>
      </w:tr>
      <w:tr w:rsidR="00A11A84" w:rsidRPr="00A11A84" w:rsidTr="0046221F">
        <w:tc>
          <w:tcPr>
            <w:tcW w:w="13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osr C.4.2.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Upućuje na međuovisnost članova društva i proces društvene odgovornosti.</w:t>
            </w:r>
          </w:p>
        </w:tc>
        <w:tc>
          <w:tcPr>
            <w:tcW w:w="11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Zaključuje da društvene norme i pravila omogućuju siguran društveni život i socijalni angažman.</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i analizira važnost različitih skupina te njihovu ulogu i odgovorno</w:t>
            </w:r>
            <w:r w:rsidRPr="00A11A84">
              <w:rPr>
                <w:rFonts w:ascii="Times New Roman" w:hAnsi="Times New Roman"/>
                <w:i w:val="0"/>
                <w:color w:val="231F20"/>
                <w:sz w:val="20"/>
                <w:lang w:eastAsia="hr-HR"/>
              </w:rPr>
              <w:lastRenderedPageBreak/>
              <w:t>st u društvu.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Prilagođava ponašanje i djelovanje ciljevima i normama skupina koje teže pozitivnim društvenim vrijednostima.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Pojedinac preuzima odgovornost za svoje ponašanje i poštuje prava svih članova društva.</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Putem pedagoških radionica na satovima razrednika.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Razmjenjivanjem stavova i iskustava među mladima o tome tko utječe na njihovo ponašanje te kako mogu preuzeti odgovornost za svoje postupke.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Putem izvannastavnih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Uvrstiti u druge nastavne predmete.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Uklopljeno u kurikulum međupredmetne teme Održivi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Stručni suradnici savjetuju učenike, roditelje i učitelje.</w:t>
            </w:r>
          </w:p>
        </w:tc>
      </w:tr>
      <w:tr w:rsidR="00A11A84" w:rsidRPr="00A11A84" w:rsidTr="0046221F">
        <w:tc>
          <w:tcPr>
            <w:tcW w:w="13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osr C.4.3.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društvenu odgovornost i aktivno pridonosi društvu.</w:t>
            </w:r>
          </w:p>
        </w:tc>
        <w:tc>
          <w:tcPr>
            <w:tcW w:w="11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kako aktivno pridonositi društvu.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Povezuje vlastitu društvenu odgovornost i doprinos kvaliteti života.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Argumentira važnost dobrotvornoga rada i volontiranja.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Donosi odluke i djelovanjem pridonosi zajednici i društvu.</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Pozitivno djelovanje u zajednici i društvu odgovornost je svih članova.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Nužna je solidarnost u društvu.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Pojedinac je odgovoran za stvaranje i mijenjanje kvalitete života.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Dobrotvorni rad i volontiranje poželjni su oblici društvenoga djelovanja.</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Putem pedagoških radionica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 satovima razrednika poticati kohezivnost skupine.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okviru izvanučioničke nastave djecu i mlade uključiti u društvena događanja suradnjom s lokalnom zajednicom i raznim organizacijama.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Uključiti učenike u projekte koji pridonose dobrobiti škole i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Poticati volonterstvo i dobrotvorni rad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Organizirati dobrotvorne akcije u školi.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Putem svih nastavnih predmeta.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Uvršteno u kurikulum međupredmetnih tema Zdravlje i Održivi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Partnerska suradnja roditelja i škole.</w:t>
            </w:r>
          </w:p>
        </w:tc>
      </w:tr>
      <w:tr w:rsidR="00A11A84" w:rsidRPr="00A11A84" w:rsidTr="0046221F">
        <w:tc>
          <w:tcPr>
            <w:tcW w:w="13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osr C.4.4.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i prihvaća vlastiti kulturni i nacionalni identitet u odnosu na druge kulture.</w:t>
            </w:r>
          </w:p>
        </w:tc>
        <w:tc>
          <w:tcPr>
            <w:tcW w:w="11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društvene utjecaje koji oblikuju kulturni i nacionalni identitet.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svoje prednosti i ograničenja povezane s pripadnošću određenoj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ponašanje i osjećaje koji su posljedica stereotipa i predrasuda.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Promatra društvene vrijednosti i pojave iz različitih perspektiva.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Sve kulture imaju svoje vrijednosti i trebaju se međusobno poštovati.</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Putem pedagoških radionica na satu razrednika u suradnji sa stručnim suradnicima;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izvannastavnim aktivnostima; posjetima kulturno-umjetničkim ustanovama.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Sudjelovanjem u manifestacijama i svečanostima u školi i lokalnoj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Razmjena mladih sudjelovanjem u aktivnostima Erasmus+.</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Sudjelovanjem u eTwining projektima učenici putem IKT tehnologije mogu komunicirati s učenicima drugih zemalja i upoznati druge kulture, običaje i način života mladih.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Uvrstiti u druge nastavne predmete.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Uklopljeno u kurikulum međupredmetnih tema Uporaba IKT-a, Građanski odgoj i obrazovanje i Održivi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Partnersko djelovanje roditelja i škole.</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t>Ključni sadržaji: suvremene ovisnosti i strategije samozaštite, osobna i društvena odgovornost u razvoju rizičnih ponašanja, vrste nasilja, utjecaj medija i društvenih mreža, interesne skupine i društvo, blagdani i obljetnice, kulturni identitet i multikulturalnost.</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b/>
                <w:bCs/>
                <w:i w:val="0"/>
                <w:color w:val="231F20"/>
                <w:sz w:val="18"/>
                <w:szCs w:val="22"/>
                <w:lang w:eastAsia="hr-HR"/>
              </w:rPr>
              <w:t>Domena C – 5. Ciklus (3. i 4. razred četverogodišnjega i 2. i 3. razred trogodišnjega srednjoškolskog obrazovanja): Ja i društvo</w:t>
            </w:r>
          </w:p>
        </w:tc>
      </w:tr>
      <w:tr w:rsidR="00A11A84" w:rsidRPr="00A11A84" w:rsidTr="0046221F">
        <w:tc>
          <w:tcPr>
            <w:tcW w:w="13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osr C.5.1.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Sigurno se ponaša u društvu i suočava s ugrožavajućim situacijama koristeći se prilagođenim strategijama samozaštite.</w:t>
            </w:r>
          </w:p>
        </w:tc>
        <w:tc>
          <w:tcPr>
            <w:tcW w:w="11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kako emocionalni, mentalni i socijalni problemi mogu ugroziti osobni integritet i sigurnost.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Sigurno se služi društvenim mrežama i medijima i kritički ih procjenjuje.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strategije samozaštite.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Zna reći »ne« u svim ugrožavajućim situacijama.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Štiti osobni integritet i sigurnost.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Živi zdravim životom.</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Osobna i društvena odgovornost pridonose razvoju društva.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redu je reći »ne« i pritom se osjećati dobro.</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okviru pedagoških radionica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 satovima razrednika.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Vježbanje vještina i strategija odbijanja nagovora vršnjaka na neprihvatljivo ponašanje (igranje uloga, crtanje stripova).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okviru izvannastavnih aktivnosti. Uvrstiti u druge nastavne predmete.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Uklopljeno u kurikulum međupredmetne teme Zdravlje.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Suradnja s roditeljima radi educiranja i pružanja podrške zbog brojnih izazova odrastanja adolescenata.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Stručni suradnici organiziraju ili razvijaju, provode i evaluiraju preventivne programe.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Stručni suradnici savjetuju učenike, roditelje i učitelje.</w:t>
            </w:r>
          </w:p>
        </w:tc>
      </w:tr>
      <w:tr w:rsidR="00A11A84" w:rsidRPr="00A11A84" w:rsidTr="0046221F">
        <w:tc>
          <w:tcPr>
            <w:tcW w:w="13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osr C.5.2.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Preuzima odgovornost za pridržavanje zakonskih propisa te društvenih pravila i normi.</w:t>
            </w:r>
          </w:p>
        </w:tc>
        <w:tc>
          <w:tcPr>
            <w:tcW w:w="11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situacije na lokalnoj i globalnoj razini u kojima su ljudska prava ugrožena.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Poznaje društvene norme, pravila i zakonske propise kao i posljedice njihova nepridržavanja.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Prihvaća stvaranje i provođenje zakona i uviđa posljedice njihova </w:t>
            </w:r>
            <w:r w:rsidRPr="00A11A84">
              <w:rPr>
                <w:rFonts w:ascii="Times New Roman" w:hAnsi="Times New Roman"/>
                <w:i w:val="0"/>
                <w:color w:val="231F20"/>
                <w:sz w:val="20"/>
                <w:lang w:eastAsia="hr-HR"/>
              </w:rPr>
              <w:lastRenderedPageBreak/>
              <w:t>kršenja.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važnost i utjecaj formalnih i neformalnih normi u različitim skupinama te se kritički odnosi prema njima.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Ponaša se u skladu s društvenim normama i zakonskim propisima.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Važno je čuvati pozitivne društvene vrijednosti i dostojanstvo pojedinca.</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Putem pedagoških radionica na satovima razrednika.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Razmjenjivanjem stavova i iskustava među mladima o tome tko utječe na njihovo ponašanje te kako mogu preuzeti odgovornost za svoje postupke.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Izvannastavnim aktivnostima.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Uvrstiti u druge nastavne predmete.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Uklopljeno u kurikulum međupredmetnih tema Građanski odgoj i obrazovanje i Održivi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Stručni suradnici savjetuju učenike, roditelje i učitelje.</w:t>
            </w:r>
          </w:p>
        </w:tc>
      </w:tr>
      <w:tr w:rsidR="00A11A84" w:rsidRPr="00A11A84" w:rsidTr="0046221F">
        <w:tc>
          <w:tcPr>
            <w:tcW w:w="13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osr C.5.3.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Ponaša se društveno odgovorno.</w:t>
            </w:r>
          </w:p>
        </w:tc>
        <w:tc>
          <w:tcPr>
            <w:tcW w:w="11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događaje u zajednici i društvu i bira priliku za uključivanje u društvene aktivnosti važne za život mladih.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Volontiranje povezuje s društvenim ponašanjem kojim pridonosi zajednici te osobnom zadovoljstvu, iskustvu, rastu i razvoju.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Aktivno sudjeluje i pomaže u različitim aktivnostima zajednice i društva.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Pojedinac uvelike pridonosi različitim društvenim procesima.</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Putem pedagoških radionica na satovima razrednika poticati kohezivnost skupine.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okviru izvanučioničke nastave djecu i mlade uključiti u društvena događanja suradnjom s lokalnom zajednicom i raznim organizacijama.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Uključiti učenike u projekte koji pridonose dobrobiti škole i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Poticati volonterstvo i dobrotvorni rad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Organizirati dobrotvorne akcije u školi.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svim nastavnim predmetima; uklopljeno u kurikulum međupredmetnih tema Građanski odgoj i obrazovanje i Održivi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Partnerska suradnja roditelja i škole.</w:t>
            </w:r>
          </w:p>
        </w:tc>
      </w:tr>
      <w:tr w:rsidR="00A11A84" w:rsidRPr="00A11A84" w:rsidTr="0046221F">
        <w:tc>
          <w:tcPr>
            <w:tcW w:w="13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osr C.5.4.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vrijednosti svog kulturnog nasljeđa u odnosu na multikulturalni svijet.</w:t>
            </w:r>
          </w:p>
        </w:tc>
        <w:tc>
          <w:tcPr>
            <w:tcW w:w="11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Analizira i kritički se odnosi prema iskustvima svoje i drugih kulturnih zajednica.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Živi u skladu s vrijednostima i kulturom svoje zajednice poštujući kulturni identitet drugih.</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Kulturalne razlike obogaćuju.</w:t>
            </w:r>
          </w:p>
        </w:tc>
        <w:tc>
          <w:tcPr>
            <w:tcW w:w="3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Održavanjem pedagoških radionica na satu razrednika u suradnji sa stručnim suradnicima.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Izvannastavne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Posjeti kulturno – umjetničkim ustanovama.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Sudjelovanja u manifestacijama i svečanostima u školi i lokalnoj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Razmjene mladih u okviru aktivnosti Erasmus+.</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Sudjelovanjem u eTwining projektima učenici putem IKT tehnologije mogu komunicirati s učenicima drugih zemalja i upoznati </w:t>
            </w:r>
            <w:r w:rsidRPr="00A11A84">
              <w:rPr>
                <w:rFonts w:ascii="Times New Roman" w:hAnsi="Times New Roman"/>
                <w:i w:val="0"/>
                <w:color w:val="231F20"/>
                <w:sz w:val="20"/>
                <w:lang w:eastAsia="hr-HR"/>
              </w:rPr>
              <w:lastRenderedPageBreak/>
              <w:t>druge kulture, običaje i način života mladih.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Uvrstiti u druge nastavne predmete; uklopljeno u kurikulum međupredmetnih tema Uporaba IKT-a i Održivi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Partnersko djelovanje roditelja i škole.</w:t>
            </w:r>
          </w:p>
        </w:tc>
      </w:tr>
      <w:tr w:rsidR="00A11A84" w:rsidRPr="00A11A84" w:rsidTr="0046221F">
        <w:tc>
          <w:tcPr>
            <w:tcW w:w="945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color w:val="231F20"/>
                <w:szCs w:val="22"/>
                <w:lang w:eastAsia="hr-HR"/>
              </w:rPr>
            </w:pPr>
            <w:r w:rsidRPr="00A11A84">
              <w:rPr>
                <w:rFonts w:ascii="Minion Pro" w:hAnsi="Minion Pro"/>
                <w:i w:val="0"/>
                <w:color w:val="231F20"/>
                <w:sz w:val="22"/>
                <w:szCs w:val="22"/>
                <w:lang w:eastAsia="hr-HR"/>
              </w:rPr>
              <w:lastRenderedPageBreak/>
              <w:t>Ključni sadržaji: rizične društvene situacije i strategije samozaštite, društveni utjecaj na ovisnost, kritički stav prema medijima i društvenim mrežama, osobna odgovornost za ponašanje u društvu, odgovornost za očuvanje društvenih vrijednosti, formalne i neformalne norme u različitim društvenim skupinama, volontiranje, mladi kao resurs u društvu, kulturni identitet i multikulturalnost.</w:t>
            </w:r>
          </w:p>
        </w:tc>
      </w:tr>
    </w:tbl>
    <w:p w:rsidR="00A11A84" w:rsidRPr="00A11A84" w:rsidRDefault="00A11A84" w:rsidP="00A11A84">
      <w:pPr>
        <w:spacing w:after="48"/>
        <w:textAlignment w:val="baseline"/>
        <w:rPr>
          <w:rFonts w:ascii="Times New Roman" w:hAnsi="Times New Roman"/>
          <w:b/>
          <w:i w:val="0"/>
          <w:color w:val="231F20"/>
          <w:szCs w:val="24"/>
          <w:lang w:eastAsia="hr-HR"/>
        </w:rPr>
      </w:pPr>
    </w:p>
    <w:p w:rsidR="00A11A84" w:rsidRPr="00A11A84" w:rsidRDefault="00A11A84" w:rsidP="00A11A84">
      <w:pPr>
        <w:spacing w:after="48"/>
        <w:textAlignment w:val="baseline"/>
        <w:rPr>
          <w:rFonts w:ascii="Times New Roman" w:hAnsi="Times New Roman"/>
          <w:b/>
          <w:i w:val="0"/>
          <w:color w:val="231F20"/>
          <w:szCs w:val="24"/>
          <w:lang w:eastAsia="hr-HR"/>
        </w:rPr>
      </w:pPr>
      <w:r w:rsidRPr="00A11A84">
        <w:rPr>
          <w:rFonts w:ascii="Times New Roman" w:hAnsi="Times New Roman"/>
          <w:b/>
          <w:i w:val="0"/>
          <w:color w:val="231F20"/>
          <w:szCs w:val="24"/>
          <w:lang w:eastAsia="hr-HR"/>
        </w:rPr>
        <w:t>UČITI KAKO UČITI</w:t>
      </w:r>
    </w:p>
    <w:p w:rsidR="00A11A84" w:rsidRPr="00A11A84" w:rsidRDefault="00A11A84" w:rsidP="00A11A84">
      <w:pPr>
        <w:spacing w:after="48"/>
        <w:jc w:val="center"/>
        <w:textAlignment w:val="baseline"/>
        <w:rPr>
          <w:rFonts w:ascii="Times New Roman" w:hAnsi="Times New Roman"/>
          <w:b/>
          <w:i w:val="0"/>
          <w:color w:val="231F20"/>
          <w:szCs w:val="24"/>
          <w:lang w:eastAsia="hr-HR"/>
        </w:rPr>
      </w:pPr>
    </w:p>
    <w:p w:rsidR="00A11A84" w:rsidRPr="00A11A84" w:rsidRDefault="00A11A84" w:rsidP="00A11A84">
      <w:pP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i 5. odgojno-obrazovni ciklus (SŠ)</w:t>
      </w:r>
    </w:p>
    <w:tbl>
      <w:tblPr>
        <w:tblW w:w="9452" w:type="dxa"/>
        <w:tblCellMar>
          <w:left w:w="0" w:type="dxa"/>
          <w:right w:w="0" w:type="dxa"/>
        </w:tblCellMar>
        <w:tblLook w:val="04A0"/>
      </w:tblPr>
      <w:tblGrid>
        <w:gridCol w:w="1514"/>
        <w:gridCol w:w="4678"/>
        <w:gridCol w:w="3260"/>
      </w:tblGrid>
      <w:tr w:rsidR="00A11A84" w:rsidRPr="00A11A84" w:rsidTr="0046221F">
        <w:tc>
          <w:tcPr>
            <w:tcW w:w="9452"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1. domena: primjena strategija učenja i upravljanja informacijama</w:t>
            </w:r>
          </w:p>
        </w:tc>
      </w:tr>
      <w:tr w:rsidR="00A11A84" w:rsidRPr="00A11A84" w:rsidTr="0046221F">
        <w:tc>
          <w:tcPr>
            <w:tcW w:w="15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46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Razrada odgojno-obrazovnih očekivanja</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15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A.4/5.1.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1.Upravljanje informacijama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traži nove informacije iz različitih izvora, transformira ih u novo znanje i uspješno primjenjuje pri rješavanju problema.</w:t>
            </w:r>
          </w:p>
        </w:tc>
        <w:tc>
          <w:tcPr>
            <w:tcW w:w="46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Samostalno: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određuje koje su mu informacije potrebne i planira kako doći do njih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predlaže izvore te pretražuje i odabire informacije iz različitih izvora u školi i širem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organizira i preoblikuje informacije iz različitih izvora tako da se njima može učinkovito koristiti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povezuje nove informacije s postojećim znanjima i iskustvima te stvara novo znanje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obrazlaže svoj odabir izvora i informacije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analizira učinkovitost metoda i tehnika kojima se koristi pri pretraživanju izvora i organizacije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uviđa pogreške pri korištenju izvorima i primjenjuje ta znanja u daljnjem korištenju izvorima i njihovu pretraživanju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izrađuje bibliografske popise korištenih izvora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kreira najprimjereniji način prezentiranja znanja uzimajući u obzir svrhu prezentacije i publiku kojoj je namijenjena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primjenjuje etičke norme pri korištenju informacijama i njihovu preoblikovanju u novi kontekst (sadržaj) te primjenjuje pravila citiranja i poštujući prava intelektualnog vlasništva.</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Integracijom s ostalim područjima i međupredmetnim temama (posebice s IKT-om) svakodnevno u redovitoj nastavi. Očekivanje se uz redovitu nastavu može ostvarivati i projektnom nastavom, u izvannastavnim i izvanučioničnim aktivnostima, u suradnji sa školskim knjižničarom i drugim ustanovama u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Preporuča se korištenje primarnim izvorima i referentnom građom na različitim medijima (razlikovanje građe prema opisu – članak u časopisu, izdan na skupu, građa na mreži...).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Primjenjivanje usvojenih pravila bibliografskog opisa za svaki korišteni izvor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Primjenjivanje različitih metoda rada na tekstu (izdvajanje ključnih riječi, traženje objašnjenja nepoznatih riječi, prepoznavanje sinonima...).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Neke zadatke rada u skupini/pojedinačnog rada planirati u knjižnici ili u suradnji sa školskim knjižničarom uz poticanje suradničkog učenja.</w:t>
            </w:r>
          </w:p>
        </w:tc>
      </w:tr>
      <w:tr w:rsidR="00A11A84" w:rsidRPr="00A11A84" w:rsidTr="0046221F">
        <w:tc>
          <w:tcPr>
            <w:tcW w:w="15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A.4/5.2.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2. Primjena strategija učenja i rješavanje </w:t>
            </w:r>
            <w:r w:rsidRPr="00A11A84">
              <w:rPr>
                <w:rFonts w:ascii="Times New Roman" w:hAnsi="Times New Roman"/>
                <w:i w:val="0"/>
                <w:color w:val="231F20"/>
                <w:sz w:val="20"/>
                <w:lang w:eastAsia="hr-HR"/>
              </w:rPr>
              <w:lastRenderedPageBreak/>
              <w:t>problema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se koristi različitim strategijama učenja i samostalno ih primjenjuje u ostvarivanju ciljeva učenja i rješavanju problema u svim područjima učenja.</w:t>
            </w:r>
          </w:p>
        </w:tc>
        <w:tc>
          <w:tcPr>
            <w:tcW w:w="46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Samoinicijativno se koristi različitim strategijama pamćenja, čitanja i pisanja.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 sluša.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Povezuje novo znanje i vještine s prethodnim znanjima </w:t>
            </w:r>
            <w:r w:rsidRPr="00A11A84">
              <w:rPr>
                <w:rFonts w:ascii="Times New Roman" w:hAnsi="Times New Roman"/>
                <w:i w:val="0"/>
                <w:color w:val="231F20"/>
                <w:sz w:val="20"/>
                <w:lang w:eastAsia="hr-HR"/>
              </w:rPr>
              <w:lastRenderedPageBreak/>
              <w:t>i iskustvima, kao i s drugim područjima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Organizira i restrukturira ideje i informacije onako kako mu je najprikladnije za razumijevanje.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Vodi svoje bilješke tijekom učenja ili praćenja izlaganja (ključne pojmove organizira logično i pregledno, izdvaja bitno od nebitnog).</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Prethodnim znanjem koristi se fleksibilno.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Rješava različite, relativno složene probleme.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Precizno definira problem i sve njegove elemente.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i raščlanjuje primjerenost i učinkovitost različitih strategija rješavanja problema s ciljem pronalaženja najboljeg pristupa.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i testira različite strategije i odabire one koje će učinkovito dovesti do kvalitetnog rješenja.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zašto su određena rješenja kvalitetnija/primjerenija od drugih.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Kritički analizira proces rješavanja problema i uočava mogućnosti korištenja novostečenim znanjima i vještinama u drugim situacijama.</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Očekivanje se treba ostvarivati u svakom predmetu, svakodnevno, učenjem i poučavanjem, tijekom redovite nastave, ali i projektnom </w:t>
            </w:r>
            <w:r w:rsidRPr="00A11A84">
              <w:rPr>
                <w:rFonts w:ascii="Times New Roman" w:hAnsi="Times New Roman"/>
                <w:i w:val="0"/>
                <w:color w:val="231F20"/>
                <w:sz w:val="20"/>
                <w:lang w:eastAsia="hr-HR"/>
              </w:rPr>
              <w:lastRenderedPageBreak/>
              <w:t>nastavom, izvannastavnim, izvanučioničkim aktivnostima, u suradnji sa školskim knjižničarom i drugim ustanovama. Izravno poučavati strategije učenja, pamćenja, čitanja i pisanja. Modelirati korištenje strategijama. Vođena refleksija o korištenju strategijama. Raspravljanje o korištenju strategijama u parovima ili manjim skupinama.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Korištenje pristupom učenja otkrivanjem (istraživačko učenje, projektni rad, simulacije, igranje uloga, igre s pravilima (strategijske igre)). Koristiti se pogodnostima informacijsko-komunikacijske tehnologije za razvoj vještina i strategija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Poticanje suradničkog učenja i učenja u paru (uzajamno poučavanje, timski rad).</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Razumijevanje naučenoga učenik može pokazati: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izradom prezentacije, plakata, mape, skice, demonstracije, modela i sl.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objašnjavanjem drugim učenicima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raspravljanjem o temi i sudjelovanjem u debatama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postavljanjem pitanja i davanjem odgovora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vizualizacijom informacija (crta shematske i grafičke prikaze, izrađuje kognitivne i konceptualne mape)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jasnim prezentiranjem teme u pisanom obliku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korištenjem znanja i vještina u pronalaženju rješenja u novim situacijama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predlaganjem različitih pristupa i rješenja relativno složenih konkretnih i apstraktnih problema.</w:t>
            </w:r>
          </w:p>
        </w:tc>
      </w:tr>
      <w:tr w:rsidR="00A11A84" w:rsidRPr="00A11A84" w:rsidTr="0046221F">
        <w:tc>
          <w:tcPr>
            <w:tcW w:w="15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uku A.4/5.3.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3. Kreativno mišljenje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kreativno djeluje u različitim područjima učenja.</w:t>
            </w:r>
          </w:p>
        </w:tc>
        <w:tc>
          <w:tcPr>
            <w:tcW w:w="46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Ideje, sadržaje i moguća rješenja problema nastoji sagledati »iz drugoga kuta« i reorganizirati ih na različite načine.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Stvara nove i originalne veze među idejama, situacijama, problemima.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Kombinira ideje iz različitih područja te osmišljava i isprobava različite nove postupke i tehnike kako bi stvorio nove ideje i proizvode ili se koristio postojećima.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 kreativnom procesu u prvome se redu oslanja na svoju inspiraciju i svoje kreativne resurse (ideje, strategije, alate, tehnike...).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Izražava svoje ideje na osoban i sebi svojstven način.</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Otvoren je prema novim idejama i različitim </w:t>
            </w:r>
            <w:r w:rsidRPr="00A11A84">
              <w:rPr>
                <w:rFonts w:ascii="Times New Roman" w:hAnsi="Times New Roman"/>
                <w:i w:val="0"/>
                <w:color w:val="231F20"/>
                <w:sz w:val="20"/>
                <w:lang w:eastAsia="hr-HR"/>
              </w:rPr>
              <w:lastRenderedPageBreak/>
              <w:t>mogućnostima, prihvaća postojanje rizika, neizvjesnost i nepoznanice u kreativnom procesu i ustraje u kreativnoj aktivnosti.</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Očekivanje se može ostvariti u svakom predmetu, svakodnevno, određenim sadržajima i aktivnostima, tijekom redovite nastave, ali i izvannastavnim, izvanučioničkim aktivnostima, u suradnji sa školskim knjižničarom i drugim ustanovama, a osobito je pogodno za projektni pristup te integraciju različitih tema/područja učenja. Mogućnost korištenja različitim računalnim programima, igrama i aplikacijama koje potiču kreativni proces.</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Osmišljavanje originalnih rješenja </w:t>
            </w:r>
            <w:r w:rsidRPr="00A11A84">
              <w:rPr>
                <w:rFonts w:ascii="Times New Roman" w:hAnsi="Times New Roman"/>
                <w:i w:val="0"/>
                <w:color w:val="231F20"/>
                <w:sz w:val="20"/>
                <w:lang w:eastAsia="hr-HR"/>
              </w:rPr>
              <w:lastRenderedPageBreak/>
              <w:t>konkretnih i apstraktnih problema.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Primjena situacija učenja koje potiču stvaranje asocijacija, uporabu mašte, kreativno i umjetničko izražavanje.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Slikovito i simboličko prikazivanje složenijih postupaka, samostalno traženje veza među pojmovima, uspoređivanje, iznošenje oprečnih ideja.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Predviđanje ishoda problema/zadatka, postavljanje pitanja, pretpostavki, hipoteza, izvođenje dokaza.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Osmišljavanje postupka/procesa istraživanja.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Osmišljavanje i primjenjivanje novih ideja i rješenja problema iz svakodnevnog života.</w:t>
            </w:r>
          </w:p>
        </w:tc>
      </w:tr>
      <w:tr w:rsidR="00A11A84" w:rsidRPr="00A11A84" w:rsidTr="0046221F">
        <w:tc>
          <w:tcPr>
            <w:tcW w:w="15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uku A.4/5.4.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4. Kritičko mišljenje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kritički promišlja i vrednuje ideje.</w:t>
            </w:r>
          </w:p>
        </w:tc>
        <w:tc>
          <w:tcPr>
            <w:tcW w:w="46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 razmatranju nekog problema ili ideje samostalno analizira i procjenjuje važnost i točnost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Uzima u obzir različite informacije, stavlja ih u kontekst te raščlanjuje logičnost argumenata na kojima se temelji neka ideja ili perspektiva.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postojanje različitih mišljenja i perspektiva, ali ih propituje i uspoređuje. Raspravlja o valjanosti argumenata u podlozi različitih pozicija.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Uspostavlja kriterije za vrednovanje tih pozicija, uzimajući u obzir okružje i različite vrijednosne okvire.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Autonomno i odgovorno oblikuje svoje mišljenje.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Temelji svoje mišljenje na argumentima.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Koristeći se argumentima, jasno artikulira i iskazuje svoju poziciju drugima.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Uspoređuje svoju poziciju s drugima i zastupa 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Uočava pristranosti u svojem mišljenju.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Spreman je preispitati i promijeniti svoju poziciju na temelju novih valjanih argumenata.</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Očekivanje se može ostvariti u svakom predmetu, svakodnevno, određenim sadržajima i aktivnostima, tijekom redovite nastave, ali i projektnom nastavom, izvannastavnim, izvanučioničkim aktivnostima, u suradnji sa školskim knjižničarom i drugim ustanovama.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Korištenje situacijama iz svakodnevnog života (u razredu, školi,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Aktivnosti koje potiču kritičko preispitivanje svojega i tuđeg mišljenja poput dijaloga, debate i sl.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Situacije koje potiču kritičko vrednovanje svojega i tuđeg rada.</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i 5. odgojno-obrazovni ciklus (SŠ)</w:t>
      </w:r>
    </w:p>
    <w:tbl>
      <w:tblPr>
        <w:tblW w:w="9452" w:type="dxa"/>
        <w:tblCellMar>
          <w:left w:w="0" w:type="dxa"/>
          <w:right w:w="0" w:type="dxa"/>
        </w:tblCellMar>
        <w:tblLook w:val="04A0"/>
      </w:tblPr>
      <w:tblGrid>
        <w:gridCol w:w="2223"/>
        <w:gridCol w:w="3827"/>
        <w:gridCol w:w="3402"/>
      </w:tblGrid>
      <w:tr w:rsidR="00A11A84" w:rsidRPr="00A11A84" w:rsidTr="0046221F">
        <w:tc>
          <w:tcPr>
            <w:tcW w:w="9452"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2. domena: upravljanje svojim učenjem</w:t>
            </w: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38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Razrada odgojno-obrazovnih očekivanja</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B.4/5.1.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Planiranje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određuje ciljeve učenja, odabire pristup učenju te planira učenje.</w:t>
            </w:r>
          </w:p>
        </w:tc>
        <w:tc>
          <w:tcPr>
            <w:tcW w:w="38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Samostalno: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analizira zahtjeve zadataka i situacije učenja i realistično ih procjenjuje, uzimajući u obzir svoje sposobnosti, preferencije i ciljeve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procjenjuje što zna, a što tek treba naučiti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postavlja dostižne ciljeve učenja prema pojedinim područjima učenjima i predmetima i određuje kriterije uspješnosti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procjenjuje trud i vrijeme potrebno za ostvarivanje ciljeva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fleksibilan je u postavljanju ciljeva učenja, koji su relevantni i vremenski izvedivi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 obzirom na zahtjeve zadatka i situaciju učenja, razmatra moguće pristupe i strategije učenja, odabire najprikladnije i primjenjuje ih učinkovito.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izrađuje kratkoročni i dugoročni plan učenja i svoje učenje organizira u skladu s njim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vrednuje svoj plan, fleksibilno ga mijenja i uočava dobrobiti planiranja.</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Primijeniti u svim predmetima. Učenike se može poticati na izradu dnevnog, tjednog i mjesečnog plana učenja i praćenje ostvarenja plana (moguće i u elektroničkom obliku).Ohrabrivanje učenika za razmišljanje i razgovor o procesu učenja. Poticati učenike na to da naglas govore o koracima u učenju i rješavanju problema. Izravno poučavati metakognitivne strategije </w:t>
            </w:r>
            <w:r w:rsidRPr="00A11A84">
              <w:rPr>
                <w:rFonts w:ascii="Times New Roman" w:hAnsi="Times New Roman"/>
                <w:i w:val="0"/>
                <w:color w:val="231F20"/>
                <w:sz w:val="22"/>
                <w:szCs w:val="22"/>
                <w:lang w:eastAsia="hr-HR"/>
              </w:rPr>
              <w:lastRenderedPageBreak/>
              <w:t>planiranja, praćenja, samoreguliranja i samovrednovanja učenja (kako, kada i zašto se njima koristiti). Preusmjeravati fokus s rezultata (ocjene, broja bodova i sl.) na proces učenja (kakvo je bilo učenje, kako unaprijediti učenje). Poticati učenike na pokazivanje samoinicijativnosti i svoje odgovornosti za učenje. Poticati praćenje svojeg učenja vođenjem dnevnika učenja i pomoću različitih alata koje nudi informacijsko-komunikacijska tehnologija.</w:t>
            </w: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uku B.4/5.2.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Praćenje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prati učinkovitost učenja i svoje napredovanje tijekom učenja.</w:t>
            </w:r>
          </w:p>
        </w:tc>
        <w:tc>
          <w:tcPr>
            <w:tcW w:w="38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Samostalno prati zahtjeve zadatka (npr. procjenjuje zahtjevnost pojedinih aktivnosti koje izvodi) i učinkovitost korištenog pristupa.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Iskazuje procjene o svojim procesima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Govori o koracima koje radi tijekom učenja ili rješavanja problema.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Postavlja si pitanja za provjeru razumijevanja i traži pojašnjenja.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Otkriva i ispravlja pogreške pri rješavanju zadatka.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Ponovno čita, radi ili pregledava ono što je dosad napravio.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Prati svoj napredak u učenju i ocjenjuje svoju izvedbu planiranih aktivnosti (koliko je blizu cilju).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Samostalno odlučuje o nastavljanju ili završavanju učenja.</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szCs w:val="22"/>
                <w:lang w:eastAsia="hr-HR"/>
              </w:rPr>
            </w:pP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B.4/5.3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3. Prilagodba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regulira svoje učenje mijenjajući prema potrebi plan ili pristup učenju.</w:t>
            </w:r>
          </w:p>
        </w:tc>
        <w:tc>
          <w:tcPr>
            <w:tcW w:w="38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Može ocijeniti koje su prednosti i nedostatci pojedinih pristupa učenju/rješavanju zadatka, odnosno utvrditi korisnost korištenih strategija i pristupa u pojedinim situacijama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Prema potrebi (na temelju praćenja učenja, kad dođe do zastoja u radu ili problema u razumijevanju) mijenja ili prilagođava plan ili pristup učenju ili rješavanju zadatka.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Koristi se sve sustavnijim, na strategijama temeljenim, pristupom.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Povećava napor ako je potrebno.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Odlučuje o završavanju učenja kada je procijenio da je dovoljno naučio.</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szCs w:val="22"/>
                <w:lang w:eastAsia="hr-HR"/>
              </w:rPr>
            </w:pP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B.4/5.4.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4. Samovrednovanje/ samoprocjena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Učenik samovrednuje proces učenja i svoje rezultate, procjenjuje </w:t>
            </w:r>
            <w:r w:rsidRPr="00A11A84">
              <w:rPr>
                <w:rFonts w:ascii="Times New Roman" w:hAnsi="Times New Roman"/>
                <w:i w:val="0"/>
                <w:color w:val="231F20"/>
                <w:sz w:val="20"/>
                <w:lang w:eastAsia="hr-HR"/>
              </w:rPr>
              <w:lastRenderedPageBreak/>
              <w:t>ostvareni napredak te na temelju toga planira buduće učenje.</w:t>
            </w:r>
          </w:p>
        </w:tc>
        <w:tc>
          <w:tcPr>
            <w:tcW w:w="38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Procjenjuje koliko je naučio te koliko je uspješno riješio zadatak.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i uloženi trud i vrijeme te svoje zadovoljstvo procesom i rezultatima.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Procjenjuje učinkovitost svojeg učenja te uzroke uspjeha ili neuspjeha u konkretnoj </w:t>
            </w:r>
            <w:r w:rsidRPr="00A11A84">
              <w:rPr>
                <w:rFonts w:ascii="Times New Roman" w:hAnsi="Times New Roman"/>
                <w:i w:val="0"/>
                <w:color w:val="231F20"/>
                <w:sz w:val="20"/>
                <w:lang w:eastAsia="hr-HR"/>
              </w:rPr>
              <w:lastRenderedPageBreak/>
              <w:t>situaciji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Prosuđuje je li ostvaren cilj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(Ne)uspjeh pripisuje postojanju ili izostanku truda te odabiru određenih strategija učenja i korištenju njima.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Razmišlja o budućem učenju i o tome kako ga popraviti (kako prenijeti stečena znanja i iskustva u nove situacije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Postavlja nove ciljeve učenja.</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szCs w:val="22"/>
                <w:lang w:eastAsia="hr-HR"/>
              </w:rPr>
            </w:pP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i 5. odgojno-obrazovni ciklus (SŠ)</w:t>
      </w:r>
    </w:p>
    <w:tbl>
      <w:tblPr>
        <w:tblW w:w="9310" w:type="dxa"/>
        <w:tblCellMar>
          <w:left w:w="0" w:type="dxa"/>
          <w:right w:w="0" w:type="dxa"/>
        </w:tblCellMar>
        <w:tblLook w:val="04A0"/>
      </w:tblPr>
      <w:tblGrid>
        <w:gridCol w:w="2223"/>
        <w:gridCol w:w="3685"/>
        <w:gridCol w:w="3402"/>
      </w:tblGrid>
      <w:tr w:rsidR="00A11A84" w:rsidRPr="00A11A84" w:rsidTr="0046221F">
        <w:tc>
          <w:tcPr>
            <w:tcW w:w="9310"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3. domena: upravljanje emocijama i motivacijom u učenju</w:t>
            </w: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Razrada odgojno-obrazovnih očekivanja</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C.4/5.1.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Vrijednost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može objasniti vrijednost učenja za svoj život.</w:t>
            </w: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Iznosi i objašnjava razloge zbog kojih je učenje važno za njegov budući život (nastavak obrazovanja, odabir zanimanja, osobni život).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Svojim riječima objašnjava zašto je učenje važno za društvo u cjelini.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Može obrazložiti svrhu učenja pojedinih predmeta i važnost ulaganja truda.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Želi naučiti što više u pojedinim predmetima.</w:t>
            </w:r>
          </w:p>
        </w:tc>
        <w:tc>
          <w:tcPr>
            <w:tcW w:w="3402"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Ostvaruje se u svim predmetima. Koristiti se razgovorom o učenju i raspravama u skupini. Učitelji iznose ciljeve učenja na svakom satu. Individualizirani rad tijekom nastave i pojedinačni rad sa svakim učenikom. Suradničko učenje, igranje uloga i vršnjačka podrška u situacijama neuspjeha. Radionice s ciljem razvijanja pozitivne slike o sebi i rasprave u skupini o važnosti ulaganja truda za uspjeh u učenju. Različite aktivnosti u kojima se učenici potiču na iskazivanje svojih interesa i postavljanje ciljeva povezanih s tim što žele naučiti, a ne samo s dobivanjem ocjene. Vrednovanje za učenje koje uključuje specifične povratne informacije usmjerene na isticanje učenikovih jakih strana, ali i usmjeravanje na ono što ulaganjem truda treba unaprijediti.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Stvaranje situacija u kojima će svaki učenik imati priliku iskusiti uspjeh u učenju i time steći pozitivna iskustva povezana s učenjem. Stvaranje okružja za učenje u kojem će svaki učenik imati priliku prepoznati i razvijati svoje osobne interese. Koristiti se e-okružjem, programima i aplikacijama kako bi učenje bilo zanimljivije (npr. mrežni tečajevi, prikupljanje kolekcija materijala u elektroničkom obliku...). Podrška učitelja u prepoznavanju interesa i razvoju intrinzične motivacije za učenje. Poticanje učenika na pripisivanje svojih neuspjeha nedovoljno uloženom trudu.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Radionice povezane s vještinama </w:t>
            </w:r>
            <w:r w:rsidRPr="00A11A84">
              <w:rPr>
                <w:rFonts w:ascii="Times New Roman" w:hAnsi="Times New Roman"/>
                <w:i w:val="0"/>
                <w:color w:val="231F20"/>
                <w:sz w:val="20"/>
                <w:lang w:eastAsia="hr-HR"/>
              </w:rPr>
              <w:lastRenderedPageBreak/>
              <w:t>samomotiviranja i poticanja ustrajnosti u učenju, traženja pomoći i suočavanja s neugodnim emocijama u situacijama neuspjeha. Poticanje na verbalizaciju straha od ispitivanja i straha od neuspjeha, prilagodba ispitnih situacija. Podrška učitelja u smanjivanju neugodnih emocija u različitim situacijama učenja (npr. uvježbavanje tehnika opuštanja, odvraćanje od negativnih i usmjeravanje na pozitivne misli, razgovor o očekivanjima itd.)</w:t>
            </w: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C.4/5.2.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Slika o sebi kao učeniku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iskazuje pozitivna i visoka očekivanja i vjeruje u svoj uspjeh u učenju.</w:t>
            </w: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Očekuje napredak u pojedinim predmetnim područjima i predmetima u odnosu na svoje ciljeve učenja i prijašnja postignuća.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Iskazuje pozitivnu sliku o sebi kao učeniku.</w:t>
            </w:r>
          </w:p>
        </w:tc>
        <w:tc>
          <w:tcPr>
            <w:tcW w:w="3402"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 w:val="20"/>
                <w:lang w:eastAsia="hr-HR"/>
              </w:rPr>
            </w:pP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C.4/5.3.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3. Interes</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iskazuje interes za različita područja, preuzima odgovornost za svoje učenje i ustraje u učenju.</w:t>
            </w: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Jasno obrazlaže razloge svojeg interesa za pojedina područja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Učenje pojedinih sadržaja povezuje sa svojim životom i svijetom oko sebe.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koliki trud treba uložiti da bi uspješno riješio zadatak ili ostvario cilj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Samostalno traži informacije i odabire one aktivnosti koje su u njegovu području interesa.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Povezuje svoje interese s odabirom budućeg zanimanja.</w:t>
            </w:r>
          </w:p>
        </w:tc>
        <w:tc>
          <w:tcPr>
            <w:tcW w:w="3402"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 w:val="20"/>
                <w:lang w:eastAsia="hr-HR"/>
              </w:rPr>
            </w:pP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C.4/5.4.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4. Emocije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Učenik se koristi ugodnim emocijama i raspoloženjima tako da </w:t>
            </w:r>
            <w:r w:rsidRPr="00A11A84">
              <w:rPr>
                <w:rFonts w:ascii="Times New Roman" w:hAnsi="Times New Roman"/>
                <w:i w:val="0"/>
                <w:color w:val="231F20"/>
                <w:sz w:val="20"/>
                <w:lang w:eastAsia="hr-HR"/>
              </w:rPr>
              <w:lastRenderedPageBreak/>
              <w:t>potiču učenje i kontrolira neugodne emocije i raspoloženja tako da ga ne ometaju u učenju.</w:t>
            </w: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Primjenjuje tehnike koje će pobuditi pozitivne emocije u situaciji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strategije samonagrađivanja u procesu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Primjenjuje strategije i tehnike kontrole </w:t>
            </w:r>
            <w:r w:rsidRPr="00A11A84">
              <w:rPr>
                <w:rFonts w:ascii="Times New Roman" w:hAnsi="Times New Roman"/>
                <w:i w:val="0"/>
                <w:color w:val="231F20"/>
                <w:sz w:val="20"/>
                <w:lang w:eastAsia="hr-HR"/>
              </w:rPr>
              <w:lastRenderedPageBreak/>
              <w:t>neugodnih emocija tijekom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Učinkovito primjenjuje tehnike kontrole straha od ispitivanja.</w:t>
            </w:r>
          </w:p>
        </w:tc>
        <w:tc>
          <w:tcPr>
            <w:tcW w:w="3402"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 w:val="20"/>
                <w:lang w:eastAsia="hr-HR"/>
              </w:rPr>
            </w:pP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spacing w:after="48"/>
        <w:textAlignment w:val="baseline"/>
        <w:rPr>
          <w:rFonts w:ascii="Times New Roman" w:hAnsi="Times New Roman"/>
          <w:i w:val="0"/>
          <w:color w:val="231F20"/>
          <w:szCs w:val="24"/>
          <w:lang w:eastAsia="hr-HR"/>
        </w:rPr>
      </w:pPr>
    </w:p>
    <w:tbl>
      <w:tblPr>
        <w:tblW w:w="9168" w:type="dxa"/>
        <w:tblCellMar>
          <w:left w:w="0" w:type="dxa"/>
          <w:right w:w="0" w:type="dxa"/>
        </w:tblCellMar>
        <w:tblLook w:val="04A0"/>
      </w:tblPr>
      <w:tblGrid>
        <w:gridCol w:w="2223"/>
        <w:gridCol w:w="3685"/>
        <w:gridCol w:w="3260"/>
      </w:tblGrid>
      <w:tr w:rsidR="00A11A84" w:rsidRPr="00A11A84" w:rsidTr="0046221F">
        <w:tc>
          <w:tcPr>
            <w:tcW w:w="916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4. Domena: stvaranje okružja za učenje</w:t>
            </w: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Razrada odgojno-obrazovnih očekivanja</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odgojno-obrazovnih očekivanja</w:t>
            </w: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D.4/5.1.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1. Fizičko okružje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stvara prikladno fizičko okružje za učenje s ciljem poboljšanja koncentracije i motivacije.</w:t>
            </w: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Prilagođava okolinu u kojoj uči prije početka učenja, a prema potrebi i tijekom učenja.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Uspješno se prilagođava postojećim okolinskim uvjetima učenja.</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Ostvaruje se u svim predmetima. Učitelj potiče učenike na isprobavanje različitih uvjeta u kojima uče i odabir onih koji su najučinkovitiji za njih. Pri tome daje objašnjenja i njegovo ponašanje služi kao model.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Učitelj daje smjernice učenicima (npr. o organizaciji radnog stola, pripremi pribora i materijala) i upućuje učenike na aktivnosti koje omogućuju iskustveno učenje (npr. posjet nekoj instituciji). Stručni suradnici također savjetuju učenike pojedinačno ili u radionicama o tome kako organizirati prostor i vrijeme za učenje.</w:t>
            </w:r>
          </w:p>
        </w:tc>
      </w:tr>
      <w:tr w:rsidR="00A11A84" w:rsidRPr="00A11A84" w:rsidTr="0046221F">
        <w:tc>
          <w:tcPr>
            <w:tcW w:w="22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uku D.4/5.2.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2. Suradnja s drugima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ostvaruje dobru komunikaciju s drugima, uspješno surađuje u različitim situacijama i spreman je zatražiti i ponuditi pomoć.</w:t>
            </w:r>
          </w:p>
        </w:tc>
        <w:tc>
          <w:tcPr>
            <w:tcW w:w="36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Može preuzeti različite uloge u skupini, dijeli ideje, sudjeluje u postavljanju ciljeva i njihovu ostvarivanju.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Ponaša se tako da ostvaruje učinkovitu interakciju s drugima i djeluje unutar različitih formalnih i neformalnih grupa.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Spreman je ciljano potražiti pomoć i podršku pri učenju od osoba koje mu najbolje mogu pomoći ako svojim trudom ne može samostalno obaviti zadatak.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Iskazuje interes za suradnju s drugima i konstruktivno surađuje.</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Ostvaruje se u svim predmetima. Učitelj sam ili u suradnji s učenicima kreira aktivnosti u kojima mogu suradnički učiti, raditi u paru ili timu, poučavati jedni druge, isprobati različite uloge, doprinositi zajedničkom cilju. Učitelj stvara prijateljsko okružje u kojem pozitivno reagira na učeničko pružanje i traženje pomoći i potiče takvo ponašanje. Učitelj osnažuje učenike da traže pomoć i podršku ako im je potrebna.</w:t>
            </w:r>
          </w:p>
        </w:tc>
      </w:tr>
    </w:tbl>
    <w:p w:rsidR="00A11A84" w:rsidRPr="00A11A84" w:rsidRDefault="00A11A84" w:rsidP="00A11A84">
      <w:pPr>
        <w:spacing w:after="48"/>
        <w:textAlignment w:val="baseline"/>
        <w:rPr>
          <w:rFonts w:ascii="Times New Roman" w:hAnsi="Times New Roman"/>
          <w:b/>
          <w:i w:val="0"/>
          <w:color w:val="231F20"/>
          <w:szCs w:val="24"/>
          <w:lang w:eastAsia="hr-HR"/>
        </w:rPr>
      </w:pPr>
    </w:p>
    <w:p w:rsidR="00A11A84" w:rsidRPr="00A11A84" w:rsidRDefault="00A11A84" w:rsidP="00A11A84">
      <w:pPr>
        <w:spacing w:after="48"/>
        <w:jc w:val="center"/>
        <w:textAlignment w:val="baseline"/>
        <w:rPr>
          <w:rFonts w:ascii="Times New Roman" w:hAnsi="Times New Roman"/>
          <w:b/>
          <w:i w:val="0"/>
          <w:color w:val="231F20"/>
          <w:szCs w:val="24"/>
          <w:lang w:eastAsia="hr-HR"/>
        </w:rPr>
      </w:pPr>
      <w:r w:rsidRPr="00A11A84">
        <w:rPr>
          <w:rFonts w:ascii="Times New Roman" w:hAnsi="Times New Roman"/>
          <w:b/>
          <w:i w:val="0"/>
          <w:color w:val="231F20"/>
          <w:szCs w:val="24"/>
          <w:lang w:eastAsia="hr-HR"/>
        </w:rPr>
        <w:t>UPORABA INFORMACIJSKE I KOMUNIKACIJSKE OPREME</w:t>
      </w:r>
    </w:p>
    <w:p w:rsidR="00A11A84" w:rsidRPr="00A11A84" w:rsidRDefault="00A11A84" w:rsidP="00A11A84">
      <w:pPr>
        <w:spacing w:after="48"/>
        <w:jc w:val="center"/>
        <w:textAlignment w:val="baseline"/>
        <w:rPr>
          <w:rFonts w:ascii="Times New Roman" w:hAnsi="Times New Roman"/>
          <w:b/>
          <w:i w:val="0"/>
          <w:color w:val="231F20"/>
          <w:szCs w:val="24"/>
          <w:lang w:eastAsia="hr-HR"/>
        </w:rPr>
      </w:pPr>
    </w:p>
    <w:p w:rsidR="00A11A84" w:rsidRPr="00A11A84" w:rsidRDefault="00A11A84" w:rsidP="00A11A84">
      <w:pPr>
        <w:jc w:val="cente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t>4. CIKLUS (1. i 2. razred četverogodišnjega i 1. razred trogodišnjega srednjoškolskog obrazovanja)</w:t>
      </w:r>
    </w:p>
    <w:tbl>
      <w:tblPr>
        <w:tblW w:w="9168" w:type="dxa"/>
        <w:tblCellMar>
          <w:left w:w="0" w:type="dxa"/>
          <w:right w:w="0" w:type="dxa"/>
        </w:tblCellMar>
        <w:tblLook w:val="04A0"/>
      </w:tblPr>
      <w:tblGrid>
        <w:gridCol w:w="1496"/>
        <w:gridCol w:w="2219"/>
        <w:gridCol w:w="1414"/>
        <w:gridCol w:w="2055"/>
        <w:gridCol w:w="1984"/>
      </w:tblGrid>
      <w:tr w:rsidR="00A11A84" w:rsidRPr="00A11A84" w:rsidTr="0046221F">
        <w:tc>
          <w:tcPr>
            <w:tcW w:w="916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lastRenderedPageBreak/>
              <w:t>A. domena − Funkcionalna i odgovorna uporaba IKT-a − 4. ciklus</w:t>
            </w:r>
          </w:p>
        </w:tc>
      </w:tr>
      <w:tr w:rsidR="00A11A84" w:rsidRPr="00A11A84" w:rsidTr="0046221F">
        <w:tc>
          <w:tcPr>
            <w:tcW w:w="14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w:t>
            </w:r>
            <w:r w:rsidRPr="00A11A84">
              <w:rPr>
                <w:rFonts w:ascii="Minion Pro" w:hAnsi="Minion Pro"/>
                <w:i w:val="0"/>
                <w:color w:val="231F20"/>
                <w:sz w:val="22"/>
                <w:szCs w:val="22"/>
                <w:lang w:eastAsia="hr-HR"/>
              </w:rPr>
              <w:br/>
              <w:t>očekivanja</w:t>
            </w:r>
          </w:p>
        </w:tc>
        <w:tc>
          <w:tcPr>
            <w:tcW w:w="22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20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19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očekivanja</w:t>
            </w:r>
          </w:p>
        </w:tc>
      </w:tr>
      <w:tr w:rsidR="00A11A84" w:rsidRPr="00A11A84" w:rsidTr="0046221F">
        <w:tc>
          <w:tcPr>
            <w:tcW w:w="14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A.4.1.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kritički odabire odgovarajuću digitalnu tehnologiju.</w:t>
            </w:r>
          </w:p>
        </w:tc>
        <w:tc>
          <w:tcPr>
            <w:tcW w:w="22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poznaje uobičajene programe raznih namjena, kritički odabire program za rješavanje danoga problema na temelju mogućnosti koje taj program nudi te informirano odlučuje o uporabi programa ili uređaja koje ne poznaje</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snalazi se u primjeni novih tehnologija, primjenjuje ih u novim situacijama i na nove načine uz rješavanje različitih problema koji se pojavljuju pri njihovoj uporabi</w:t>
            </w:r>
          </w:p>
        </w:tc>
        <w:tc>
          <w:tcPr>
            <w:tcW w:w="20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procjenjuje nove programske alate prije korištenja i samopouzdano prelazi na primjenu novih ako procijeni da su učinkovitiji te pomaže drugima u odabiru i uporabi novih programa i uređaja</w:t>
            </w:r>
          </w:p>
        </w:tc>
        <w:tc>
          <w:tcPr>
            <w:tcW w:w="19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Svi nastavni predmeti i izvannastavne aktivnosti. Povezanost s međupredmetnim temama Zdravlje, Osobni i socijalni razvoj, Građanski odgoj i obrazovanje. Integrirano putem aktivnosti na računalima u školskoj knjižnici, učionici informatike i ostalim digitalno opremljenim prostorima u školi. Projektne aktivnosti u redovitoj nastavi i izvannastavnim aktivnostima uz podršku školskoga knjižničara i učitelja informatike.</w:t>
            </w:r>
          </w:p>
        </w:tc>
      </w:tr>
      <w:tr w:rsidR="00A11A84" w:rsidRPr="00A11A84" w:rsidTr="0046221F">
        <w:tc>
          <w:tcPr>
            <w:tcW w:w="14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A.4.2.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se koristi društvenim mrežama i mrežnim programima uz upravljanje različitim postavkama funkcionalnosti.</w:t>
            </w:r>
          </w:p>
        </w:tc>
        <w:tc>
          <w:tcPr>
            <w:tcW w:w="22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samostalno se koristi najzastupljenijim društvenim mrežama u obrazovnome kontekstu te se učinkovito služi nizom različitih </w:t>
            </w:r>
            <w:r w:rsidRPr="00A11A84">
              <w:rPr>
                <w:rFonts w:ascii="Minion Pro" w:hAnsi="Minion Pro"/>
                <w:iCs/>
                <w:color w:val="231F20"/>
                <w:sz w:val="16"/>
                <w:szCs w:val="22"/>
                <w:lang w:eastAsia="hr-HR"/>
              </w:rPr>
              <w:t>online </w:t>
            </w:r>
            <w:r w:rsidRPr="00A11A84">
              <w:rPr>
                <w:rFonts w:ascii="Times New Roman" w:hAnsi="Times New Roman"/>
                <w:i w:val="0"/>
                <w:color w:val="231F20"/>
                <w:sz w:val="20"/>
                <w:lang w:eastAsia="hr-HR"/>
              </w:rPr>
              <w:t>programa, razumije njihovu svrhu i posljedice korištenja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prilagođava različite postavke programa kojima se koristi te poznaje različite mogućnosti i strategije organiziranja, spremanja, dohvaćanja i dijeljenja sadržaja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uz savjet (vršnjaka ili specijaliziranih foruma) odabire prikladne aplikacije za održavanje rada računala, oporavak datoteka, održavanje sigurnosti vlastitoga računala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odgovorno upravlja osobnim podatcima na društvenim mrežama, njihovom vidljivošću i dostupnošću</w:t>
            </w:r>
          </w:p>
        </w:tc>
        <w:tc>
          <w:tcPr>
            <w:tcW w:w="20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svjestan je javnoga karaktera društvenih mreža, potrebe čuvanja privatnosti (svoje i tuđe) te poštovanja autorskih prava i prava vlasništva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poštuje različitosti svih sudionika društvenih mreža, podržava pozitivne i reagira na neprimjerene kontakte i sadržaje</w:t>
            </w:r>
          </w:p>
        </w:tc>
        <w:tc>
          <w:tcPr>
            <w:tcW w:w="1984"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szCs w:val="22"/>
                <w:lang w:eastAsia="hr-HR"/>
              </w:rPr>
            </w:pPr>
          </w:p>
        </w:tc>
      </w:tr>
      <w:tr w:rsidR="00A11A84" w:rsidRPr="00A11A84" w:rsidTr="0046221F">
        <w:tc>
          <w:tcPr>
            <w:tcW w:w="14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ikt A.4.3.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stvara pozitivne digitalne tragove vodeći se načelom sigurnosti.</w:t>
            </w:r>
          </w:p>
        </w:tc>
        <w:tc>
          <w:tcPr>
            <w:tcW w:w="22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izrađuje i upravlja osobnim</w:t>
            </w:r>
            <w:r w:rsidRPr="00A11A84">
              <w:rPr>
                <w:rFonts w:ascii="Minion Pro" w:hAnsi="Minion Pro"/>
                <w:i w:val="0"/>
                <w:color w:val="231F20"/>
                <w:sz w:val="20"/>
                <w:lang w:eastAsia="hr-HR"/>
              </w:rPr>
              <w:br/>
            </w:r>
            <w:r w:rsidRPr="00A11A84">
              <w:rPr>
                <w:rFonts w:ascii="Times New Roman" w:hAnsi="Times New Roman"/>
                <w:i w:val="0"/>
                <w:color w:val="231F20"/>
                <w:sz w:val="20"/>
                <w:lang w:eastAsia="hr-HR"/>
              </w:rPr>
              <w:t>e-portfolijem, pravilno prilagođava sigurnosne postavke svoga profila na društvenim mrežama i mrežnim programima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izrađuje sigurnosnu kopiju datoteka na računalu ili u oblaku te vraća datoteke iz sigurnosne kopije, izvodi postupak pregleda i čišćenja računala antivirusnim programom</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razvija vještinu sustavnoga vođenja evidencije o svojim postignućima i praćenja svojih i tuđih digitalnih tragova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istražuje vidljivost i dostupnost svojih sadržaja s obzirom na različite ciljane skupine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prosuđuje o uključivanju nepoznatih osoba u svoje kontakte na društvenim mrežama</w:t>
            </w:r>
          </w:p>
        </w:tc>
        <w:tc>
          <w:tcPr>
            <w:tcW w:w="20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razumije pozitivan utjecaj predstavljanja svojih radova i postignuća na samoga sebe i na druge, promišlja o mogućim štetnim posljedicama nepromišljenih digitalnih tragova i uspostavljanja kontakata s nepoznatim osobama</w:t>
            </w:r>
          </w:p>
        </w:tc>
        <w:tc>
          <w:tcPr>
            <w:tcW w:w="1984"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Minion Pro" w:hAnsi="Minion Pro"/>
                <w:i w:val="0"/>
                <w:szCs w:val="22"/>
                <w:lang w:eastAsia="hr-HR"/>
              </w:rPr>
            </w:pPr>
          </w:p>
        </w:tc>
      </w:tr>
      <w:tr w:rsidR="00A11A84" w:rsidRPr="00A11A84" w:rsidTr="0046221F">
        <w:tc>
          <w:tcPr>
            <w:tcW w:w="14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A.4.4.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argumentirano procjenjuje utjecaj tehnologije na zdravlje i okoliš.</w:t>
            </w:r>
          </w:p>
        </w:tc>
        <w:tc>
          <w:tcPr>
            <w:tcW w:w="22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donosi informirane odluke o primjeni tehnologije uzimajući u obzir utjecaj na svakodnevni život te štiti sebe i druge od elektroničkoga nasilja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prepoznaje ovisnost o tehnologiji, upravlja vremenom koje provodi na internetu i samostalno ili uz pomoć pokušava riješiti problem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preuzima ulogu medijatora pri sprečavanju govora mržnje, prijavljuje elektroničko nasilje</w:t>
            </w:r>
          </w:p>
        </w:tc>
        <w:tc>
          <w:tcPr>
            <w:tcW w:w="20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promiče u svojoj okolini metode za zaštitu zdravlja pri radu s računalima, potiče tolerantno ponašanje, međusobno razumijevanje i poštovanje u komunikaciji i suradnji u digitalnome okružju</w:t>
            </w:r>
          </w:p>
        </w:tc>
        <w:tc>
          <w:tcPr>
            <w:tcW w:w="1984"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Minion Pro" w:hAnsi="Minion Pro"/>
                <w:i w:val="0"/>
                <w:szCs w:val="22"/>
                <w:lang w:eastAsia="hr-HR"/>
              </w:rPr>
            </w:pPr>
          </w:p>
        </w:tc>
      </w:tr>
      <w:tr w:rsidR="00A11A84" w:rsidRPr="00A11A84" w:rsidTr="0046221F">
        <w:tc>
          <w:tcPr>
            <w:tcW w:w="916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osnovna uporaba uređaja i programa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uređaji i programi za modeliranje i specifične namjene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mrežni programi koji zahtijevaju registraciju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društvene mreže u obrazovnome kontekstu (zatvorene skupine za učenje)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programi za stvaranje e-portfolija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zaštita računala i osobnih podataka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korištenje antivirusnih programa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praćenje uvjeta korištenja i postavki privatnosti raznih programa i mobilnih aplikacija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sigurno i odgovorno korištenje tehnologijom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oblikovanje digitalnoga identiteta i digitalnih tragova − primjeri pozitivnoga i negativnoga digitalnog identiteta (slavne osobe, videozapisi); primjeri kako aktivno stvarati vlastiti pozitivni identitet</w:t>
            </w:r>
          </w:p>
          <w:p w:rsidR="00A11A84" w:rsidRPr="00A11A84" w:rsidRDefault="00A11A84" w:rsidP="00A11A84">
            <w:pP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obrazovni sadržaji </w:t>
            </w:r>
            <w:r w:rsidRPr="00A11A84">
              <w:rPr>
                <w:rFonts w:ascii="Minion Pro" w:hAnsi="Minion Pro"/>
                <w:iCs/>
                <w:color w:val="231F20"/>
                <w:sz w:val="16"/>
                <w:szCs w:val="22"/>
                <w:lang w:eastAsia="hr-HR"/>
              </w:rPr>
              <w:t>Pet za net </w:t>
            </w:r>
            <w:r w:rsidRPr="00A11A84">
              <w:rPr>
                <w:rFonts w:ascii="Times New Roman" w:hAnsi="Times New Roman"/>
                <w:i w:val="0"/>
                <w:color w:val="231F20"/>
                <w:sz w:val="20"/>
                <w:lang w:eastAsia="hr-HR"/>
              </w:rPr>
              <w:t>− radni listovi, igre, multimedijski sadržaji, udžbenici, priručnici, virtualna učionica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briga o zdravlju i okolišu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ovisnost o tehnologiji i njezinu korištenju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načini sprečavanja elektroničkoga nasilja</w:t>
            </w:r>
          </w:p>
          <w:p w:rsidR="00A11A84" w:rsidRPr="00A11A84" w:rsidRDefault="00A11A84" w:rsidP="00A11A84">
            <w:pP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analiziranje konkretnih primjera s govorom mržnje i elektroničkim nasiljem te pronalaženje rješenja problema (animirane priče i videozapisi </w:t>
            </w:r>
            <w:r w:rsidRPr="00A11A84">
              <w:rPr>
                <w:rFonts w:ascii="Minion Pro" w:hAnsi="Minion Pro"/>
                <w:iCs/>
                <w:color w:val="231F20"/>
                <w:sz w:val="16"/>
                <w:szCs w:val="22"/>
                <w:lang w:eastAsia="hr-HR"/>
              </w:rPr>
              <w:t>Pet za net, </w:t>
            </w:r>
            <w:r w:rsidRPr="00A11A84">
              <w:rPr>
                <w:rFonts w:ascii="Times New Roman" w:hAnsi="Times New Roman"/>
                <w:i w:val="0"/>
                <w:color w:val="231F20"/>
                <w:sz w:val="20"/>
                <w:lang w:eastAsia="hr-HR"/>
              </w:rPr>
              <w:t>primjeri s društvenih mreža)</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spacing w:after="48"/>
        <w:textAlignment w:val="baseline"/>
        <w:rPr>
          <w:rFonts w:ascii="Times New Roman" w:hAnsi="Times New Roman"/>
          <w:i w:val="0"/>
          <w:color w:val="231F20"/>
          <w:szCs w:val="24"/>
          <w:lang w:eastAsia="hr-HR"/>
        </w:rPr>
      </w:pPr>
    </w:p>
    <w:tbl>
      <w:tblPr>
        <w:tblW w:w="9168" w:type="dxa"/>
        <w:tblCellMar>
          <w:left w:w="0" w:type="dxa"/>
          <w:right w:w="0" w:type="dxa"/>
        </w:tblCellMar>
        <w:tblLook w:val="04A0"/>
      </w:tblPr>
      <w:tblGrid>
        <w:gridCol w:w="1165"/>
        <w:gridCol w:w="1514"/>
        <w:gridCol w:w="1581"/>
        <w:gridCol w:w="1365"/>
        <w:gridCol w:w="3543"/>
      </w:tblGrid>
      <w:tr w:rsidR="00A11A84" w:rsidRPr="00A11A84" w:rsidTr="0046221F">
        <w:tc>
          <w:tcPr>
            <w:tcW w:w="916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B. domena − Komunikacija i suradnja u digitalnome okružju − 4. ciklus</w:t>
            </w:r>
          </w:p>
        </w:tc>
      </w:tr>
      <w:tr w:rsidR="00A11A84" w:rsidRPr="00A11A84" w:rsidTr="0046221F">
        <w:tc>
          <w:tcPr>
            <w:tcW w:w="11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w:t>
            </w:r>
            <w:r w:rsidRPr="00A11A84">
              <w:rPr>
                <w:rFonts w:ascii="Minion Pro" w:hAnsi="Minion Pro"/>
                <w:i w:val="0"/>
                <w:color w:val="231F20"/>
                <w:sz w:val="22"/>
                <w:szCs w:val="22"/>
                <w:lang w:eastAsia="hr-HR"/>
              </w:rPr>
              <w:br/>
              <w:t>očekivanja</w:t>
            </w:r>
          </w:p>
        </w:tc>
        <w:tc>
          <w:tcPr>
            <w:tcW w:w="15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58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3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3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očekivanja</w:t>
            </w:r>
          </w:p>
        </w:tc>
      </w:tr>
      <w:tr w:rsidR="00A11A84" w:rsidRPr="00A11A84" w:rsidTr="0046221F">
        <w:tc>
          <w:tcPr>
            <w:tcW w:w="11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B.4.1.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komunicira s poznatim i nepoznatim osobama u sigurnome digitalnom okružju.</w:t>
            </w:r>
          </w:p>
        </w:tc>
        <w:tc>
          <w:tcPr>
            <w:tcW w:w="15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kritički prosuđuje i predviđa moguće rizike koji dovode do nerazumijevanja u komunikaciji i predlaže načine njihova otklanjanja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prepoznaje rizike u komunikaciji s nepoznatim osobama i načine kako i komu se može obratiti u slučaju potrebe</w:t>
            </w:r>
          </w:p>
        </w:tc>
        <w:tc>
          <w:tcPr>
            <w:tcW w:w="158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ostvaruje kontakt s poznatim i nepoznatim osobama u komunikacijske svrhe primjenjujući spontana, uvježbana i planirana ponašanja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primjenjuje stečene komunikacijske i prezentacijske vještine u različitim komunikacijskim kontekstima</w:t>
            </w:r>
          </w:p>
        </w:tc>
        <w:tc>
          <w:tcPr>
            <w:tcW w:w="13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razvija kritički stav prema sveprisutnosti digitalnih medija za komunikaciju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razvija kritički stav pri komunikaciji s nepoznatim osobama</w:t>
            </w:r>
          </w:p>
        </w:tc>
        <w:tc>
          <w:tcPr>
            <w:tcW w:w="3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Svi nastavni predmeti i međupredmetne teme, posebice strani jezici, sat razrednika, izvannastavne aktivnosti, projektno učenje (npr. eTwinning), problemsko učenje i mentorsko poučavanje. Suradničko učenje korelira s temom Učiti kako učiti. Zadatke izvan nastave, u skupini i pojedinačno, moguće je odraditi na računalima u knjižnici i u ostalim digitalno opremljenim prostorima u školi.</w:t>
            </w:r>
          </w:p>
        </w:tc>
      </w:tr>
      <w:tr w:rsidR="00A11A84" w:rsidRPr="00A11A84" w:rsidTr="0046221F">
        <w:tc>
          <w:tcPr>
            <w:tcW w:w="11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B.4.2.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surađuje s poznatim i nepoznatim osobama u sigurnome digitalnom okružju.</w:t>
            </w:r>
          </w:p>
        </w:tc>
        <w:tc>
          <w:tcPr>
            <w:tcW w:w="15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organizira suradničke aktivnosti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 raspravlja, pregovara, donosi ustupke, zajedničke odluke i preuzima odgovornost za zajednički rad i za rezultat zajedničkoga rada u digitalnome </w:t>
            </w:r>
            <w:r w:rsidRPr="00A11A84">
              <w:rPr>
                <w:rFonts w:ascii="Times New Roman" w:hAnsi="Times New Roman"/>
                <w:i w:val="0"/>
                <w:color w:val="231F20"/>
                <w:sz w:val="20"/>
                <w:lang w:eastAsia="hr-HR"/>
              </w:rPr>
              <w:lastRenderedPageBreak/>
              <w:t>okružju</w:t>
            </w:r>
          </w:p>
        </w:tc>
        <w:tc>
          <w:tcPr>
            <w:tcW w:w="158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primjenjuje vještine pregovaranja i rješavanja sukoba i prepoznaje dinamiku suradničkih aktivnosti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 ravnopravno i aktivno sudjeluje u suradničkome radu s poznatim i nepoznatim suradnicima u </w:t>
            </w:r>
            <w:r w:rsidRPr="00A11A84">
              <w:rPr>
                <w:rFonts w:ascii="Times New Roman" w:hAnsi="Times New Roman"/>
                <w:i w:val="0"/>
                <w:color w:val="231F20"/>
                <w:sz w:val="20"/>
                <w:lang w:eastAsia="hr-HR"/>
              </w:rPr>
              <w:lastRenderedPageBreak/>
              <w:t>digitalnome okružju</w:t>
            </w:r>
          </w:p>
        </w:tc>
        <w:tc>
          <w:tcPr>
            <w:tcW w:w="13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iskazuje pozitivan stav prema donošenju ustupaka pokazujući spremnost za rješavanje sukoba koji nastaju tijekom rada sa suradnicima koji fizički nisu prisutni</w:t>
            </w:r>
          </w:p>
        </w:tc>
        <w:tc>
          <w:tcPr>
            <w:tcW w:w="3543"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szCs w:val="22"/>
                <w:lang w:eastAsia="hr-HR"/>
              </w:rPr>
            </w:pPr>
          </w:p>
        </w:tc>
      </w:tr>
      <w:tr w:rsidR="00A11A84" w:rsidRPr="00A11A84" w:rsidTr="0046221F">
        <w:tc>
          <w:tcPr>
            <w:tcW w:w="11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ikt B.4.3.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kritički procjenjuje svoje ponašanje i ponašanje drugih u digitalnome okružju.</w:t>
            </w:r>
          </w:p>
        </w:tc>
        <w:tc>
          <w:tcPr>
            <w:tcW w:w="15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kritički procjenjuje predrasude i stereotipna ponašanja i analizira uzroke i posljedice nastale zbog različitosti među pripadnicima različitih kultura</w:t>
            </w:r>
          </w:p>
        </w:tc>
        <w:tc>
          <w:tcPr>
            <w:tcW w:w="158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učenik otklanja utjecaj stereotipa i predrasuda u komunikaciji s pripadnicima drugih kultura</w:t>
            </w:r>
          </w:p>
        </w:tc>
        <w:tc>
          <w:tcPr>
            <w:tcW w:w="13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poštuje različita stajališta i razvija pozitivan stav prema pripadnicima drugih kultura</w:t>
            </w:r>
          </w:p>
        </w:tc>
        <w:tc>
          <w:tcPr>
            <w:tcW w:w="3543"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Minion Pro" w:hAnsi="Minion Pro"/>
                <w:i w:val="0"/>
                <w:szCs w:val="22"/>
                <w:lang w:eastAsia="hr-HR"/>
              </w:rPr>
            </w:pPr>
          </w:p>
        </w:tc>
      </w:tr>
      <w:tr w:rsidR="00A11A84" w:rsidRPr="00A11A84" w:rsidTr="0046221F">
        <w:tc>
          <w:tcPr>
            <w:tcW w:w="916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programi i uređaji za komunikaciju i suradnju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razne vrste složenijih tekstualnih, auditivnih i vizualnih programa te složeniji kombinirani tekstualni i audiovizualni programi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obrazovni forumi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obrazovne brbljaonice (chat)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komunikacija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sudjelovanje na učeničkim konferencijama (npr. StudentsMeet)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pregovaranje, uvjeravanje i postizanje kompromisa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u oblacima, npr. u različitim etapama projekta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primjereno ponašanje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rasprave o predrasudama i stereotipnome ponašanju u međukulturnome okružju</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9168" w:type="dxa"/>
        <w:tblCellMar>
          <w:left w:w="0" w:type="dxa"/>
          <w:right w:w="0" w:type="dxa"/>
        </w:tblCellMar>
        <w:tblLook w:val="04A0"/>
      </w:tblPr>
      <w:tblGrid>
        <w:gridCol w:w="1409"/>
        <w:gridCol w:w="1445"/>
        <w:gridCol w:w="1637"/>
        <w:gridCol w:w="1437"/>
        <w:gridCol w:w="3240"/>
      </w:tblGrid>
      <w:tr w:rsidR="00A11A84" w:rsidRPr="00A11A84" w:rsidTr="0046221F">
        <w:tc>
          <w:tcPr>
            <w:tcW w:w="916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C. domena − Istraživanje i kritičko vrednovanje u digitalnome okružju − 4. ciklus</w:t>
            </w:r>
          </w:p>
        </w:tc>
      </w:tr>
      <w:tr w:rsidR="00A11A84" w:rsidRPr="00A11A84" w:rsidTr="0046221F">
        <w:tc>
          <w:tcPr>
            <w:tcW w:w="140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w:t>
            </w:r>
            <w:r w:rsidRPr="00A11A84">
              <w:rPr>
                <w:rFonts w:ascii="Minion Pro" w:hAnsi="Minion Pro"/>
                <w:i w:val="0"/>
                <w:color w:val="231F20"/>
                <w:sz w:val="22"/>
                <w:szCs w:val="22"/>
                <w:lang w:eastAsia="hr-HR"/>
              </w:rPr>
              <w:br/>
              <w:t>očekivanja</w:t>
            </w:r>
          </w:p>
        </w:tc>
        <w:tc>
          <w:tcPr>
            <w:tcW w:w="14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6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4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32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očekivanja</w:t>
            </w:r>
          </w:p>
        </w:tc>
      </w:tr>
      <w:tr w:rsidR="00A11A84" w:rsidRPr="00A11A84" w:rsidTr="0046221F">
        <w:tc>
          <w:tcPr>
            <w:tcW w:w="140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C.4.1.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provodi složeno istraživanje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radi rješenja problema u digitalnome okružju.</w:t>
            </w:r>
          </w:p>
        </w:tc>
        <w:tc>
          <w:tcPr>
            <w:tcW w:w="14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identificira i opisuje temu koju želi istražiti i analizira problem koji rješava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samostalno planira način istraživanja problema</w:t>
            </w:r>
          </w:p>
        </w:tc>
        <w:tc>
          <w:tcPr>
            <w:tcW w:w="16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rabi grafički ili tekstualni prikaz tijeka rješavanja problema s pomoću odabranoga računalnog programa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stvara modele i istražuje mogućnosti za rješavanje problema</w:t>
            </w:r>
          </w:p>
        </w:tc>
        <w:tc>
          <w:tcPr>
            <w:tcW w:w="14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prihvaća mogućnost pogreške pri istraživanju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ustrajno pokušava pronaći rješenje iako su prvi pokušaji bili bezuspješni</w:t>
            </w:r>
          </w:p>
        </w:tc>
        <w:tc>
          <w:tcPr>
            <w:tcW w:w="3240"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Problemska nastava u predmetima Matematika, Geografija, Fizika, Kemija, Biologija i stručnim predmetima, projekti. Svi predmeti, projektno i problemsko učenje, mentorsko poučavanje, međupredmetna tema Učiti kako učiti i ostale međupredmetne teme, u suradnji sa školskim knjižničarom. Učenici mogu pisati samostalni rad na neku temu (problemski članak, osvrt, prikaz), stvarati multimedijski samostalni rad na neku temu, tj. pripremati </w:t>
            </w:r>
            <w:r w:rsidRPr="00A11A84">
              <w:rPr>
                <w:rFonts w:ascii="Times New Roman" w:hAnsi="Times New Roman"/>
                <w:i w:val="0"/>
                <w:color w:val="231F20"/>
                <w:sz w:val="22"/>
                <w:szCs w:val="22"/>
                <w:lang w:eastAsia="hr-HR"/>
              </w:rPr>
              <w:lastRenderedPageBreak/>
              <w:t>prezentaciju s određenom temom, internetski dnevnik (blog) na teme povezane s predmetom uporabom hiperveza ili pisati radove na stručnu temu.</w:t>
            </w:r>
          </w:p>
        </w:tc>
      </w:tr>
      <w:tr w:rsidR="00A11A84" w:rsidRPr="00A11A84" w:rsidTr="0046221F">
        <w:tc>
          <w:tcPr>
            <w:tcW w:w="140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C.4.2.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Učenik samostalno provodi složeno pretraživanje informacija u digitalnome okružju.</w:t>
            </w:r>
          </w:p>
        </w:tc>
        <w:tc>
          <w:tcPr>
            <w:tcW w:w="14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 analizira </w:t>
            </w:r>
            <w:r w:rsidRPr="00A11A84">
              <w:rPr>
                <w:rFonts w:ascii="Times New Roman" w:hAnsi="Times New Roman"/>
                <w:i w:val="0"/>
                <w:color w:val="231F20"/>
                <w:sz w:val="22"/>
                <w:szCs w:val="22"/>
                <w:lang w:eastAsia="hr-HR"/>
              </w:rPr>
              <w:lastRenderedPageBreak/>
              <w:t>svoje prethodno znanje i definira potrebu za informacijom, argumentira odabir izvora u kojima je pretraživao informacije</w:t>
            </w:r>
          </w:p>
        </w:tc>
        <w:tc>
          <w:tcPr>
            <w:tcW w:w="16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 samostalno </w:t>
            </w:r>
            <w:r w:rsidRPr="00A11A84">
              <w:rPr>
                <w:rFonts w:ascii="Times New Roman" w:hAnsi="Times New Roman"/>
                <w:i w:val="0"/>
                <w:color w:val="231F20"/>
                <w:sz w:val="22"/>
                <w:szCs w:val="22"/>
                <w:lang w:eastAsia="hr-HR"/>
              </w:rPr>
              <w:lastRenderedPageBreak/>
              <w:t>upotrebljava različite izvore informacija i prikuplja potrebne informacije</w:t>
            </w:r>
          </w:p>
        </w:tc>
        <w:tc>
          <w:tcPr>
            <w:tcW w:w="14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 svjestan je </w:t>
            </w:r>
            <w:r w:rsidRPr="00A11A84">
              <w:rPr>
                <w:rFonts w:ascii="Times New Roman" w:hAnsi="Times New Roman"/>
                <w:i w:val="0"/>
                <w:color w:val="231F20"/>
                <w:sz w:val="22"/>
                <w:szCs w:val="22"/>
                <w:lang w:eastAsia="hr-HR"/>
              </w:rPr>
              <w:lastRenderedPageBreak/>
              <w:t>da nedostatak u znanju može samostalno nadoknaditi te pokazuje zanimanje za proces traženja informacija jer njime uspješno upravlja</w:t>
            </w:r>
          </w:p>
        </w:tc>
        <w:tc>
          <w:tcPr>
            <w:tcW w:w="3240"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140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ikt C.4.3.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kritički procjenjuje proces, izvore i rezultate pretraživanja, odabire potrebne informacije.</w:t>
            </w:r>
          </w:p>
        </w:tc>
        <w:tc>
          <w:tcPr>
            <w:tcW w:w="14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promišlja o procesu pretraživanja informacije te po potrebi mijenja metode pretraživanja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procjenjuje korisnost, važnost, točnost i relevantnost dobivenih informacija i njihovih izvora</w:t>
            </w:r>
          </w:p>
        </w:tc>
        <w:tc>
          <w:tcPr>
            <w:tcW w:w="16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kreira i upotrebljava vlastitu listu provjere informacija, izvora informacija i uvjeta uporabe kako bi lakše procijenio kvalitetu pronađenih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 slučaju pronalaženja nedovoljno kvalitetnih informacija mijenja način pretraživanja informacija</w:t>
            </w:r>
          </w:p>
        </w:tc>
        <w:tc>
          <w:tcPr>
            <w:tcW w:w="14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razvija samopouzdanje zbog uspješnoga procjenjivanja vrijednosti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prepoznaje potrebu za sustavnim pristupom pretraživanju radi uspješnijega pronalaženja informacija</w:t>
            </w:r>
          </w:p>
        </w:tc>
        <w:tc>
          <w:tcPr>
            <w:tcW w:w="3240"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140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C.4.4.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i odgovorno upravlja prikupljenim informacijama.</w:t>
            </w:r>
          </w:p>
        </w:tc>
        <w:tc>
          <w:tcPr>
            <w:tcW w:w="14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bilježi pronađenu informaciju zajedno s citatnom identifikacijom te argumentima podržava mogućnost uporabe tih informacija u dijelu rada na zadanu temu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tumači načine legalnoga pribavljanja, preoblikovanja, pohranjivanja i širenja pronađenih informacija</w:t>
            </w:r>
          </w:p>
        </w:tc>
        <w:tc>
          <w:tcPr>
            <w:tcW w:w="16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bilježenjem stječe rutinu zapisivanja informacija s citatnim podatcima kao i rutinu organiziranja informacija s obzirom na strukturu rada u kojemu će ju primijeniti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rutinski upotrebljava informacije, legalno ih pribavlja, preoblikuje, pohranjuje i dijeli</w:t>
            </w:r>
          </w:p>
        </w:tc>
        <w:tc>
          <w:tcPr>
            <w:tcW w:w="14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smatra važnim kulturološka, etička i društveno-</w:t>
            </w:r>
            <w:r w:rsidRPr="00A11A84">
              <w:rPr>
                <w:rFonts w:ascii="Minion Pro" w:hAnsi="Minion Pro"/>
                <w:i w:val="0"/>
                <w:color w:val="231F20"/>
                <w:sz w:val="20"/>
                <w:lang w:eastAsia="hr-HR"/>
              </w:rPr>
              <w:br/>
            </w:r>
            <w:r w:rsidRPr="00A11A84">
              <w:rPr>
                <w:rFonts w:ascii="Times New Roman" w:hAnsi="Times New Roman"/>
                <w:i w:val="0"/>
                <w:color w:val="231F20"/>
                <w:sz w:val="20"/>
                <w:lang w:eastAsia="hr-HR"/>
              </w:rPr>
              <w:t>-ekonomska pitanja povezana s pristupom informaciji i primjenom informacije te ugrađuje odabrane informacije u svoju bazu znanja i sustav vrijednosti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 smatra važnim bonton i konvencije povezane s </w:t>
            </w:r>
            <w:r w:rsidRPr="00A11A84">
              <w:rPr>
                <w:rFonts w:ascii="Times New Roman" w:hAnsi="Times New Roman"/>
                <w:i w:val="0"/>
                <w:color w:val="231F20"/>
                <w:sz w:val="20"/>
                <w:lang w:eastAsia="hr-HR"/>
              </w:rPr>
              <w:lastRenderedPageBreak/>
              <w:t>pristupom informaciji i s primjenom informacije</w:t>
            </w:r>
          </w:p>
        </w:tc>
        <w:tc>
          <w:tcPr>
            <w:tcW w:w="3240"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916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složeniji auditivni, vizualni, audiovizualni programi i uređaji kojima se učenici nisu koristili u prethodnome ciklusu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istraživački proces: određivanje problema, formuliranje hipoteza, odabir metoda i tehnika, izrada instrumenata mjerenja, provođenje istraživanja, obrada i analiza podataka, pisanje i objava izvješća o istraživanju s interpretacijom podataka, izvođenjem zaključaka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izvori digitalnih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stručni portali, mrežni katalozi fakultetskih i sveučilišnih knjižnica, digitalizirana knjižnična, arhivska i muzejska građa, stranice tijela javne uprave, nevladinih organizacija, muzeja i arhiva, kazališta, društvenih servisa za komunikaciju na zadane teme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pretraživanje digitalnih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samostalno planiranje i provođenje učinkovitih strategija pretraživanja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kritička evaluacija digitalnih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podržavanje pretpostavki o tekstu/informacijama, uloga autora informacija, uloga čitatelja informacija, višestruka čitanja, utjecaj informacija na mišljenje i djelovanje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plasiranje proizvoda i subliminalno oglašavanje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otvoreni forumi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upravljanje digitalnima informacijama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načini preoblikovanja informacija: parafraziranje s navođenjem izvora, doslovno navođenje informacije s njezinim izvorom – jednostavno citiranje (nizanje sa zarezom u preporučenome slijedu)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Zakon o autorskom pravu i srodnim pravima</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9168" w:type="dxa"/>
        <w:tblCellMar>
          <w:left w:w="0" w:type="dxa"/>
          <w:right w:w="0" w:type="dxa"/>
        </w:tblCellMar>
        <w:tblLook w:val="04A0"/>
      </w:tblPr>
      <w:tblGrid>
        <w:gridCol w:w="1425"/>
        <w:gridCol w:w="1427"/>
        <w:gridCol w:w="1414"/>
        <w:gridCol w:w="1642"/>
        <w:gridCol w:w="3260"/>
      </w:tblGrid>
      <w:tr w:rsidR="00A11A84" w:rsidRPr="00A11A84" w:rsidTr="0046221F">
        <w:tc>
          <w:tcPr>
            <w:tcW w:w="916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 domena − Stvaralaštvo i inovativnost u digitalnome okružju − 4. ciklus</w:t>
            </w:r>
          </w:p>
        </w:tc>
      </w:tr>
      <w:tr w:rsidR="00A11A84" w:rsidRPr="00A11A84" w:rsidTr="0046221F">
        <w:tc>
          <w:tcPr>
            <w:tcW w:w="14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w:t>
            </w:r>
            <w:r w:rsidRPr="00A11A84">
              <w:rPr>
                <w:rFonts w:ascii="Minion Pro" w:hAnsi="Minion Pro"/>
                <w:i w:val="0"/>
                <w:color w:val="231F20"/>
                <w:sz w:val="22"/>
                <w:szCs w:val="22"/>
                <w:lang w:eastAsia="hr-HR"/>
              </w:rPr>
              <w:br/>
              <w:t>očekivanja</w:t>
            </w:r>
          </w:p>
        </w:tc>
        <w:tc>
          <w:tcPr>
            <w:tcW w:w="14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6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32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očekivanja</w:t>
            </w:r>
          </w:p>
        </w:tc>
      </w:tr>
      <w:tr w:rsidR="00A11A84" w:rsidRPr="00A11A84" w:rsidTr="0046221F">
        <w:tc>
          <w:tcPr>
            <w:tcW w:w="14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D.4.1.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ili u suradnji s drugima stvara nove sadržaje i ideje ili preoblikuje postojeća digitalna rješenja primjenjujući različite načine za poticanje kreativnosti.</w:t>
            </w:r>
          </w:p>
        </w:tc>
        <w:tc>
          <w:tcPr>
            <w:tcW w:w="14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planira samostalno ili u suradnji s drugima inovativno djelovanje kombinirajući odabir različitih metoda (strategija) za poticanje kreativnosti ostvarivih u digitalnome okružju</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samostalno ili u suradnji s drugima stvara nove sadržaje i ideje ili preoblikuje postojeća digitalna rješenja služeći se različitim metodama (strategijama) za poticanje svoje ili skupinske kreativnosti i inovativnoga djelovanja</w:t>
            </w:r>
          </w:p>
        </w:tc>
        <w:tc>
          <w:tcPr>
            <w:tcW w:w="16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provjerava učinke odabranih metoda za poticanje vlastite ili skupinske kreativnosti i inovativnoga djelovanja primjenjive u digitalnome okružju u skladu sa svrhom i publikom</w:t>
            </w:r>
          </w:p>
        </w:tc>
        <w:tc>
          <w:tcPr>
            <w:tcW w:w="3260"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Svi nastavni predmeti i međupredmetne teme, sat razrednika, Glazbena umjetnost, Likovna umjetnost, izvannastavne aktivnosti, projektno i problemsko učenje, mentorsko poučavanje te istraživanje kreativnih rješenja. Prvo očekivanje može korelirati s međupredmetnom temom Učiti kako učiti.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Četvrto očekivanje preporučuje se odraditi npr. u suradnji školskoga knjižničara, učitelja hrvatskog jezika i stranih jezika. Za ostvarivanje ovoga očekivanja može se u suradnju uključiti i Državni zavod za intelektualno vlasništvo. Zadatke izvan nastave, u skupini i pojedinačno, moguće je odraditi na računalima u školskoj knjižnici i u ostalim digitalno opremljenim prostorima u školi.</w:t>
            </w:r>
          </w:p>
        </w:tc>
      </w:tr>
      <w:tr w:rsidR="00A11A84" w:rsidRPr="00A11A84" w:rsidTr="0046221F">
        <w:tc>
          <w:tcPr>
            <w:tcW w:w="14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ikt D.4.2.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argumentira svoje viđenje rješavanja složenoga problema s pomoću IKT-a</w:t>
            </w:r>
          </w:p>
        </w:tc>
        <w:tc>
          <w:tcPr>
            <w:tcW w:w="14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samostalno analizira probleme i određuje uzroke i posljedice služeći se različitim dostupnim digitalnim materijalima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odabire primjerena digitalna rješenja pri rješavanju problemskih zadataka te ih nadopunjuje i nadograđuje</w:t>
            </w:r>
          </w:p>
        </w:tc>
        <w:tc>
          <w:tcPr>
            <w:tcW w:w="16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zauzima se za svoja rješenja problema potkrepljujući svoje tvrdnje dokazima</w:t>
            </w:r>
          </w:p>
        </w:tc>
        <w:tc>
          <w:tcPr>
            <w:tcW w:w="3260"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 w:val="20"/>
                <w:lang w:eastAsia="hr-HR"/>
              </w:rPr>
            </w:pPr>
          </w:p>
        </w:tc>
      </w:tr>
      <w:tr w:rsidR="00A11A84" w:rsidRPr="00A11A84" w:rsidTr="0046221F">
        <w:tc>
          <w:tcPr>
            <w:tcW w:w="14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D.4.3.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predočava, stvara i dijeli ideje i uratke o složenoj temi s pomoću IKT-a.</w:t>
            </w:r>
          </w:p>
        </w:tc>
        <w:tc>
          <w:tcPr>
            <w:tcW w:w="284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samostalno predočava ideju rješenja, priprema i predstavlja plan izrade rješenja problema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samostalno ili u skupini istražuje i izmjenjuje ideje i pronalazi rješenja primjenjujući različite pristupe s pomoću</w:t>
            </w:r>
            <w:r w:rsidRPr="00A11A84">
              <w:rPr>
                <w:rFonts w:ascii="Minion Pro" w:hAnsi="Minion Pro"/>
                <w:i w:val="0"/>
                <w:color w:val="231F20"/>
                <w:sz w:val="20"/>
                <w:lang w:eastAsia="hr-HR"/>
              </w:rPr>
              <w:br/>
            </w:r>
            <w:r w:rsidRPr="00A11A84">
              <w:rPr>
                <w:rFonts w:ascii="Times New Roman" w:hAnsi="Times New Roman"/>
                <w:i w:val="0"/>
                <w:color w:val="231F20"/>
                <w:sz w:val="20"/>
                <w:lang w:eastAsia="hr-HR"/>
              </w:rPr>
              <w:t>ikt-a</w:t>
            </w:r>
          </w:p>
        </w:tc>
        <w:tc>
          <w:tcPr>
            <w:tcW w:w="16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raspravlja i otkriva povezanost kreativnosti i kulture, istražuje kako IKT može doprinijeti brzomu razvoju, razmjeni i ostvarivanju ideja i uradaka</w:t>
            </w:r>
          </w:p>
        </w:tc>
        <w:tc>
          <w:tcPr>
            <w:tcW w:w="3260"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 w:val="20"/>
                <w:lang w:eastAsia="hr-HR"/>
              </w:rPr>
            </w:pPr>
          </w:p>
        </w:tc>
      </w:tr>
      <w:tr w:rsidR="00A11A84" w:rsidRPr="00A11A84" w:rsidTr="0046221F">
        <w:tc>
          <w:tcPr>
            <w:tcW w:w="14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D.4.4.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tumači zakonske okvire za zaštitu intelektualnoga vlasništva i odabire načine dijeljenja vlastitih sadržaja i proizvoda.</w:t>
            </w:r>
          </w:p>
        </w:tc>
        <w:tc>
          <w:tcPr>
            <w:tcW w:w="14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objašnjava razliku između vlasničkoga prava, Creative Commons i Copyleft licencija i slobodnoga (javnoga) prava uporabe</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tumači svoje odluke o dijeljenju ili zaštiti svojih radova određenim zakonskim okvirom</w:t>
            </w:r>
          </w:p>
        </w:tc>
        <w:tc>
          <w:tcPr>
            <w:tcW w:w="16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komentira etička i pravna pitanja i probleme s kojima se suočio u svakodnevnoj uporabi, a odnose se na primjenu zakona o zaštiti vlasništva i na dijeljenje vlastitih sadržaja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objašnjava dobrobit javnoga dijeljenja znanja za napredak zajednice i društva</w:t>
            </w:r>
          </w:p>
        </w:tc>
        <w:tc>
          <w:tcPr>
            <w:tcW w:w="3260"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 w:val="20"/>
                <w:lang w:eastAsia="hr-HR"/>
              </w:rPr>
            </w:pPr>
          </w:p>
        </w:tc>
      </w:tr>
      <w:tr w:rsidR="00A11A84" w:rsidRPr="00A11A84" w:rsidTr="0046221F">
        <w:tc>
          <w:tcPr>
            <w:tcW w:w="916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uporaba kreativnih tehnika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preoblikovanje sadržaja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primjena programa za konverziju digitalnih dokumenata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kreativno rješavanje problema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snimanje humanitarne, volonterske ili ekološke aktivnosti i objava na školskim mrežnim stranicama i na društvenim mrežama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snimanje i objava predstave školske družine na školskim mrežnim stranicama i na društvenim mrežama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snimanje pokusa iz nekoga predmeta i objava na školskim mrežnim stranicama i na društvenim mrežama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snimanje rijetkih prirodnih i društvenih pojava i objava na mrežnim stranicama škole i na društvenim mrežama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primjena rjeđe korištenih programa za izradu ili prikaz rješenja (npr. opis koraka kemijskoga pokusa izrađen u obliku e-knjige)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odabiranje odgovarajućih programa za rješavanje zadanoga problema (proračunske tablice, filmovi, animacije, mrežne stranice, igre)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kreativno izražavanje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e-knjige, e-postera, animirane ili pokretne prezentacije na zadanu temu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kreiranje glazbene kompozicije u jednome od poznatih programa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pisanje internetskoga dnevnika (bloga) na zadane teme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pisanje samostalnoga e-dnevnika s promišljanjem o svijetu koji nas okružuje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digitalnih školskih novina u složenijemu programu i objava na mrežnim stranicama škole i zasebnim mrežnim stranicama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i objava videopriče na zadanu temu na školskim mrežnim stranicama i na društvenim mrežama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multimedijske reklame na zadanu temu i objava na školskim mrežnim stranicama i na društvenim mrežama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oblikovanje jednostavnih obrazovnih igara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zaštita vlasništva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složenije postavke zakonske regulative za vlasništvo i dijeljenje sadržaja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punjenje osobnoga e-portfolija (radno-dokumentarna mapa) vlastitim radovima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upoznavanje i primjena nacionalne zakonske regulative za vlasništvo i dijeljenje sadržaja (Zakon o autorskom pravu i srodnim pravima, http://www.dziv.hr/)</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industrijski dizajn</w:t>
            </w:r>
          </w:p>
        </w:tc>
      </w:tr>
    </w:tbl>
    <w:p w:rsidR="00A11A84" w:rsidRPr="00A11A84" w:rsidRDefault="00A11A84" w:rsidP="00A11A84">
      <w:pPr>
        <w:textAlignment w:val="baseline"/>
        <w:rPr>
          <w:rFonts w:ascii="Times New Roman" w:hAnsi="Times New Roman"/>
          <w:i w:val="0"/>
          <w:color w:val="231F20"/>
          <w:szCs w:val="24"/>
          <w:lang w:eastAsia="hr-HR"/>
        </w:rPr>
      </w:pPr>
      <w:r w:rsidRPr="00A11A84">
        <w:rPr>
          <w:rFonts w:ascii="Minion Pro" w:hAnsi="Minion Pro"/>
          <w:b/>
          <w:bCs/>
          <w:i w:val="0"/>
          <w:color w:val="231F20"/>
          <w:szCs w:val="24"/>
          <w:lang w:eastAsia="hr-HR"/>
        </w:rPr>
        <w:lastRenderedPageBreak/>
        <w:t>5. CIKLUS (3. i 4. razred četverogodišnjega i 2. i 3. razred trogodišnjega srednjoškolskog obrazovanja)</w:t>
      </w:r>
    </w:p>
    <w:tbl>
      <w:tblPr>
        <w:tblW w:w="9027" w:type="dxa"/>
        <w:tblCellMar>
          <w:left w:w="0" w:type="dxa"/>
          <w:right w:w="0" w:type="dxa"/>
        </w:tblCellMar>
        <w:tblLook w:val="04A0"/>
      </w:tblPr>
      <w:tblGrid>
        <w:gridCol w:w="1278"/>
        <w:gridCol w:w="1623"/>
        <w:gridCol w:w="2049"/>
        <w:gridCol w:w="1667"/>
        <w:gridCol w:w="2410"/>
      </w:tblGrid>
      <w:tr w:rsidR="00A11A84" w:rsidRPr="00A11A84" w:rsidTr="0046221F">
        <w:tc>
          <w:tcPr>
            <w:tcW w:w="9027"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A. domena − Funkcionalna i odgovorna uporaba IKT-a − 5. ciklus</w:t>
            </w: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w:t>
            </w:r>
            <w:r w:rsidRPr="00A11A84">
              <w:rPr>
                <w:rFonts w:ascii="Minion Pro" w:hAnsi="Minion Pro"/>
                <w:i w:val="0"/>
                <w:color w:val="231F20"/>
                <w:sz w:val="22"/>
                <w:szCs w:val="22"/>
                <w:lang w:eastAsia="hr-HR"/>
              </w:rPr>
              <w:br/>
              <w:t>očekivanja</w:t>
            </w:r>
          </w:p>
        </w:tc>
        <w:tc>
          <w:tcPr>
            <w:tcW w:w="16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204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6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očekivanja</w:t>
            </w: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A.5.1.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analitički odlučuje o odabiru odgovarajuće digitalne tehnologije.</w:t>
            </w:r>
          </w:p>
        </w:tc>
        <w:tc>
          <w:tcPr>
            <w:tcW w:w="16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na temelju opisa funkcionalnosti novih uređaja i programa procjenjuje njihovu svrsishodnost te ih odabire za obavljanje zadataka u obrazovnome i svakodnevnome okružju</w:t>
            </w:r>
          </w:p>
        </w:tc>
        <w:tc>
          <w:tcPr>
            <w:tcW w:w="204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samostalno odabire, spretno kombinira i argumentirano preporučuje poznate, ali i nove programe i uređaje radi cjelovitoga i učinkovitoga rješavanja problema</w:t>
            </w:r>
          </w:p>
        </w:tc>
        <w:tc>
          <w:tcPr>
            <w:tcW w:w="16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otvoren je prema novoj tehnologiji, samopouzdan je u istraživanju njezine funkcionalnosti te poštuje iskustva i mišljenje okoline (vršnjaka, profesora, stručnjaka, sudionika na forumu) pri odabiru novih programa i uređaja</w:t>
            </w:r>
          </w:p>
        </w:tc>
        <w:tc>
          <w:tcPr>
            <w:tcW w:w="2410"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Svi nastavni predmeti putem projektnih i izvannastavnih aktivnosti. Integrirano putem aktivnosti na računalima u školskoj knjižnici i nastavi informatike. Povezanost s Građanskim odgojem i obrazovanjem te Osobnim i socijalnim razvojem. Projektne aktivnosti u redovitoj nastavi i izvannastavnim aktivnostima (podrška školskoga knjižničara i učitelja informatike).</w:t>
            </w: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A.5.2.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Učenik se </w:t>
            </w:r>
            <w:r w:rsidRPr="00A11A84">
              <w:rPr>
                <w:rFonts w:ascii="Times New Roman" w:hAnsi="Times New Roman"/>
                <w:i w:val="0"/>
                <w:color w:val="231F20"/>
                <w:sz w:val="20"/>
                <w:lang w:eastAsia="hr-HR"/>
              </w:rPr>
              <w:lastRenderedPageBreak/>
              <w:t>samostalno služi društvenim mrežama i računalnim oblacima za potrebe učenja i osobnoga razvoja.</w:t>
            </w:r>
          </w:p>
        </w:tc>
        <w:tc>
          <w:tcPr>
            <w:tcW w:w="16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 odabire društvene mreže i </w:t>
            </w:r>
            <w:r w:rsidRPr="00A11A84">
              <w:rPr>
                <w:rFonts w:ascii="Times New Roman" w:hAnsi="Times New Roman"/>
                <w:i w:val="0"/>
                <w:color w:val="231F20"/>
                <w:sz w:val="20"/>
                <w:lang w:eastAsia="hr-HR"/>
              </w:rPr>
              <w:lastRenderedPageBreak/>
              <w:t>digitalno okružje za osobni razvoj i učenje, odabire organizirane udaljene mrežne edukacije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planira strategije organizacije, pohrane i dijeljenja sadržaja u računalnome oblaku</w:t>
            </w:r>
          </w:p>
        </w:tc>
        <w:tc>
          <w:tcPr>
            <w:tcW w:w="204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 prilagođava postavke društvenih </w:t>
            </w:r>
            <w:r w:rsidRPr="00A11A84">
              <w:rPr>
                <w:rFonts w:ascii="Times New Roman" w:hAnsi="Times New Roman"/>
                <w:i w:val="0"/>
                <w:color w:val="231F20"/>
                <w:sz w:val="20"/>
                <w:lang w:eastAsia="hr-HR"/>
              </w:rPr>
              <w:lastRenderedPageBreak/>
              <w:t>mreža svojim potrebama za učenje, povezuje se sa stručnjacima i istomišljenicima i uključuje se u mrežne edukacije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primjenjuje razne strategije pri organiziranju i dijeljenju informacija sa suradnicima i željenom publikom</w:t>
            </w:r>
          </w:p>
        </w:tc>
        <w:tc>
          <w:tcPr>
            <w:tcW w:w="16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 razlikuje različite </w:t>
            </w:r>
            <w:r w:rsidRPr="00A11A84">
              <w:rPr>
                <w:rFonts w:ascii="Times New Roman" w:hAnsi="Times New Roman"/>
                <w:i w:val="0"/>
                <w:color w:val="231F20"/>
                <w:sz w:val="22"/>
                <w:szCs w:val="22"/>
                <w:lang w:eastAsia="hr-HR"/>
              </w:rPr>
              <w:lastRenderedPageBreak/>
              <w:t>kontekste digitalnoga okružja (zabava, učenje, privatno, javno) i poštuje različitosti osoba s kojima stupa u interakciju te adekvatno reagira na neprihvatljivo ponašanje</w:t>
            </w:r>
          </w:p>
        </w:tc>
        <w:tc>
          <w:tcPr>
            <w:tcW w:w="2410"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ikt A.5.3.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preuzima odgovornost za vlastitu sigurnost u digitalnome okružju i izgradnju digitalnoga identiteta.</w:t>
            </w:r>
          </w:p>
        </w:tc>
        <w:tc>
          <w:tcPr>
            <w:tcW w:w="16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procjenjuje sigurnost računala i raznih računalnih oblaka, sažima uvjete uporabe programa i opisuje koji se osobni podatci pri uporabi programa i servisa prikupljaju i u koju svrhu</w:t>
            </w:r>
          </w:p>
        </w:tc>
        <w:tc>
          <w:tcPr>
            <w:tcW w:w="204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redovito provjerava sigurnosno stanje računala, izrađuje sigurnosne kopije svojih digitalnih dokumenata te promišljeno objavljuje digitalne sadržaje i kritički prosuđuje o sigurnosti računalnih oblaka</w:t>
            </w:r>
          </w:p>
          <w:p w:rsidR="00A11A84" w:rsidRPr="00A11A84" w:rsidRDefault="00A11A84" w:rsidP="00A11A84">
            <w:pP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učestalo obnavlja i nadograđuje svoje strategije zaštite podataka i sustava te prilagođava postavke privatnosti u svim </w:t>
            </w:r>
            <w:r w:rsidRPr="00A11A84">
              <w:rPr>
                <w:rFonts w:ascii="Minion Pro" w:hAnsi="Minion Pro"/>
                <w:iCs/>
                <w:color w:val="231F20"/>
                <w:sz w:val="16"/>
                <w:szCs w:val="22"/>
                <w:lang w:eastAsia="hr-HR"/>
              </w:rPr>
              <w:t>online </w:t>
            </w:r>
            <w:r w:rsidRPr="00A11A84">
              <w:rPr>
                <w:rFonts w:ascii="Times New Roman" w:hAnsi="Times New Roman"/>
                <w:i w:val="0"/>
                <w:color w:val="231F20"/>
                <w:sz w:val="20"/>
                <w:lang w:eastAsia="hr-HR"/>
              </w:rPr>
              <w:t>programima i na društvenim mrežama</w:t>
            </w:r>
          </w:p>
        </w:tc>
        <w:tc>
          <w:tcPr>
            <w:tcW w:w="16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procjenjuje osobe s kojima komunicira na društvenim mrežama uz poštovanje njihovih stavova, aktivno sudjeluje u sprečavanju govora mržnje i potiče druge da čine isto</w:t>
            </w:r>
          </w:p>
        </w:tc>
        <w:tc>
          <w:tcPr>
            <w:tcW w:w="2410"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12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A.5.4.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kritički prosuđuje utjecaj tehnologije na zdravlje i okoliš.</w:t>
            </w:r>
          </w:p>
        </w:tc>
        <w:tc>
          <w:tcPr>
            <w:tcW w:w="16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prosuđuje utjecaj tehnologije na svoje fizičko i duševno zdravlje te donosi informirane odluke o njezinu korištenju, uzimajući pritom u obzir njezine pozitivne i negativne strane</w:t>
            </w:r>
          </w:p>
        </w:tc>
        <w:tc>
          <w:tcPr>
            <w:tcW w:w="204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primjenjuje tehnike samokontrole pri služenju tehnologijom i aktivno sudjeluje u sprečavanju elektroničkoga nasilja i govora mržnje</w:t>
            </w:r>
          </w:p>
        </w:tc>
        <w:tc>
          <w:tcPr>
            <w:tcW w:w="166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primjenjuje tehnike samokontrole pri služenju tehnologijom i aktivno sudjeluje u sprečavanju elektroničkoga nasilja i govora mržnje</w:t>
            </w:r>
          </w:p>
        </w:tc>
        <w:tc>
          <w:tcPr>
            <w:tcW w:w="2410"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9027"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osnovno korištenje uređajima i programima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mrežne edukacije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stvaranje osobne mreže za učenje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uporaba računalnih oblaka, usporedba karakteristika, prednosti i nedostataka, sigurnosnih rizika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zaštita računala i osobnih podataka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izvođenje postupka pregleda i čišćenja računala od zlonamjernih programa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uspoređivanje uvjeta korištenja i postavki privatnosti raznih programa i mobilnih aplikacija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sigurno i odgovorno korištenje tehnologijom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digitalni identitet − aktivno stvaranje vlastitoga pozitivnog digitalnog identiteta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neutralnost interneta, pravo na zaborav − argumentirane rasprave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briga o zdravlju i okolišu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ovisnost o tehnologiji i njezinu korištenju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sprečavanje govora mržnje i elektroničkoga nasilja − analiziranje primjera s društvenih mreža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organiziranje i vođenje aktivnosti za sprečavanje govora mržnje i elektroničkoga nasilja (organiziranje okruglih stolova, projekata, kampanja)</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9027" w:type="dxa"/>
        <w:tblCellMar>
          <w:left w:w="0" w:type="dxa"/>
          <w:right w:w="0" w:type="dxa"/>
        </w:tblCellMar>
        <w:tblLook w:val="04A0"/>
      </w:tblPr>
      <w:tblGrid>
        <w:gridCol w:w="1327"/>
        <w:gridCol w:w="1443"/>
        <w:gridCol w:w="1581"/>
        <w:gridCol w:w="1982"/>
        <w:gridCol w:w="2694"/>
      </w:tblGrid>
      <w:tr w:rsidR="00A11A84" w:rsidRPr="00A11A84" w:rsidTr="0046221F">
        <w:tc>
          <w:tcPr>
            <w:tcW w:w="9027"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B. domena − Komunikacija i suradnja u digitalnome okružju − 5. ciklus</w:t>
            </w:r>
          </w:p>
        </w:tc>
      </w:tr>
      <w:tr w:rsidR="00A11A84" w:rsidRPr="00A11A84" w:rsidTr="0046221F">
        <w:tc>
          <w:tcPr>
            <w:tcW w:w="13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w:t>
            </w:r>
            <w:r w:rsidRPr="00A11A84">
              <w:rPr>
                <w:rFonts w:ascii="Minion Pro" w:hAnsi="Minion Pro"/>
                <w:i w:val="0"/>
                <w:color w:val="231F20"/>
                <w:sz w:val="22"/>
                <w:szCs w:val="22"/>
                <w:lang w:eastAsia="hr-HR"/>
              </w:rPr>
              <w:br/>
              <w:t>očekivanja</w:t>
            </w:r>
          </w:p>
        </w:tc>
        <w:tc>
          <w:tcPr>
            <w:tcW w:w="14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58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9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69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očekivanja</w:t>
            </w:r>
          </w:p>
        </w:tc>
      </w:tr>
      <w:tr w:rsidR="00A11A84" w:rsidRPr="00A11A84" w:rsidTr="0046221F">
        <w:tc>
          <w:tcPr>
            <w:tcW w:w="13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B.5.1.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komunicira u digitalnome okružju.</w:t>
            </w:r>
          </w:p>
        </w:tc>
        <w:tc>
          <w:tcPr>
            <w:tcW w:w="14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preuzima inicijativu u komunikaciji, promišlja i kritički procjenjuje moguće posljedice povezivanja i komunikacije s nepoznatim osobama i predlaže njihovo otklanjanje</w:t>
            </w:r>
          </w:p>
          <w:p w:rsidR="00A11A84" w:rsidRPr="00A11A84" w:rsidRDefault="00A11A84" w:rsidP="00A11A84">
            <w:pP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stvara vlastitu mrežu za učenje (PLN, engl. </w:t>
            </w:r>
            <w:r w:rsidRPr="00A11A84">
              <w:rPr>
                <w:rFonts w:ascii="Minion Pro" w:hAnsi="Minion Pro"/>
                <w:iCs/>
                <w:color w:val="231F20"/>
                <w:sz w:val="16"/>
                <w:szCs w:val="22"/>
                <w:lang w:eastAsia="hr-HR"/>
              </w:rPr>
              <w:t>Personal Learning Network)</w:t>
            </w:r>
          </w:p>
        </w:tc>
        <w:tc>
          <w:tcPr>
            <w:tcW w:w="158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kritički primjenjuje komunikacijske i prezentacijske vještine u različitim komunikacijskim kontekstima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samostalno i kritički koristi se društvenim mrežama i obrazovnim digitalnim platformama</w:t>
            </w:r>
          </w:p>
        </w:tc>
        <w:tc>
          <w:tcPr>
            <w:tcW w:w="19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poštuje ravnopravno sudjelovanje svih sudionika u procesu komunikacije u skladu s etičkim, društvenim i pravnim vrijednostima</w:t>
            </w:r>
          </w:p>
        </w:tc>
        <w:tc>
          <w:tcPr>
            <w:tcW w:w="269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Svi nastavni predmeti i međupredmetne teme, posebice strani jezici, sat razrednika, izvannastavne aktivnosti, projektno učenje (npr. eTwinning), problemsko učenje i mentorsko poučavanje. Suradničko učenje korelira s temom Učiti kako učiti. Zadatke izvan nastave, u skupini i pojedinačno, moguće je odraditi na računalima u knjižnici i u ostalim digitalno opremljenim prostorima u školi.</w:t>
            </w:r>
          </w:p>
        </w:tc>
      </w:tr>
      <w:tr w:rsidR="00A11A84" w:rsidRPr="00A11A84" w:rsidTr="0046221F">
        <w:tc>
          <w:tcPr>
            <w:tcW w:w="13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B.5.2.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surađuje s poznatim i nepoznatim osobama u digitalnome okružju.</w:t>
            </w:r>
          </w:p>
        </w:tc>
        <w:tc>
          <w:tcPr>
            <w:tcW w:w="14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 samostalno organizira i vodi suradničke aktivnosti s poznatim i nepoznatim osobama i procjenjuje vrijednost rezultata provedenih </w:t>
            </w:r>
            <w:r w:rsidRPr="00A11A84">
              <w:rPr>
                <w:rFonts w:ascii="Times New Roman" w:hAnsi="Times New Roman"/>
                <w:i w:val="0"/>
                <w:color w:val="231F20"/>
                <w:sz w:val="22"/>
                <w:szCs w:val="22"/>
                <w:lang w:eastAsia="hr-HR"/>
              </w:rPr>
              <w:lastRenderedPageBreak/>
              <w:t>aktivnosti</w:t>
            </w:r>
          </w:p>
        </w:tc>
        <w:tc>
          <w:tcPr>
            <w:tcW w:w="158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primjenjuje prikladne i učinkovite metode suradničkoga učenja u digitalnome okružju i određuje smjernice za uspješnost daljnjih suradničkih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primjenjuje konstruktivnu kritiku za unapređenje vlastitoga i zajedničkoga rada</w:t>
            </w:r>
          </w:p>
        </w:tc>
        <w:tc>
          <w:tcPr>
            <w:tcW w:w="19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 poštuje drukčije mišljenje, prihvaća kompromise i spreman je na ustupke prepoznajući važnost međusobne ovisnosti i utjecaja podijeljene odgovornosti na uspješno ostvarenu suradnju u </w:t>
            </w:r>
            <w:r w:rsidRPr="00A11A84">
              <w:rPr>
                <w:rFonts w:ascii="Times New Roman" w:hAnsi="Times New Roman"/>
                <w:i w:val="0"/>
                <w:color w:val="231F20"/>
                <w:sz w:val="22"/>
                <w:szCs w:val="22"/>
                <w:lang w:eastAsia="hr-HR"/>
              </w:rPr>
              <w:lastRenderedPageBreak/>
              <w:t>digitalnome okružju</w:t>
            </w:r>
          </w:p>
        </w:tc>
        <w:tc>
          <w:tcPr>
            <w:tcW w:w="2694"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szCs w:val="22"/>
                <w:lang w:eastAsia="hr-HR"/>
              </w:rPr>
            </w:pPr>
          </w:p>
        </w:tc>
      </w:tr>
      <w:tr w:rsidR="00A11A84" w:rsidRPr="00A11A84" w:rsidTr="0046221F">
        <w:tc>
          <w:tcPr>
            <w:tcW w:w="132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ikt B.5.3.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promiče toleranciju, različitosti, međukulturno razumijevanje i demokratsko sudjelovanje u digitalnome okružju.</w:t>
            </w:r>
          </w:p>
        </w:tc>
        <w:tc>
          <w:tcPr>
            <w:tcW w:w="14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stvara ozračje tolerancije i međusobnoga razumijevanja u digitalnome okružju</w:t>
            </w:r>
          </w:p>
        </w:tc>
        <w:tc>
          <w:tcPr>
            <w:tcW w:w="158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primjenjuje vještine za rješavanje konfliktnih situacija i promicanje razumijevanja u digitalnome okružju</w:t>
            </w:r>
          </w:p>
        </w:tc>
        <w:tc>
          <w:tcPr>
            <w:tcW w:w="19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poštuje različitosti među ljudima i kulturama i zauzima pozitivan stav prema međukulturnome razumijevanju i demokratskome sudjelovanju u komunikacijskim i suradničkim aktivnostima u digitalnome okružju</w:t>
            </w:r>
          </w:p>
        </w:tc>
        <w:tc>
          <w:tcPr>
            <w:tcW w:w="2694"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Minion Pro" w:hAnsi="Minion Pro"/>
                <w:i w:val="0"/>
                <w:szCs w:val="22"/>
                <w:lang w:eastAsia="hr-HR"/>
              </w:rPr>
            </w:pPr>
          </w:p>
        </w:tc>
      </w:tr>
      <w:tr w:rsidR="00A11A84" w:rsidRPr="00A11A84" w:rsidTr="0046221F">
        <w:tc>
          <w:tcPr>
            <w:tcW w:w="9027"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programi i uređaji za komunikaciju i suradnju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mrežni tečajevi (MOOC) i mrežne edukacije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komunikacija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stvaranje osobne mreže za učenje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uporaba povratnih informacija za unapređenje suradnje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primjereno ponašanje u digitalnome okružju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demokratsko sudjelovanje u digitalnome okružju</w:t>
            </w:r>
          </w:p>
        </w:tc>
      </w:tr>
    </w:tbl>
    <w:p w:rsidR="00A11A84" w:rsidRPr="00A11A84" w:rsidRDefault="00A11A84" w:rsidP="00A11A84">
      <w:pPr>
        <w:spacing w:after="48"/>
        <w:textAlignment w:val="baseline"/>
        <w:rPr>
          <w:rFonts w:ascii="Times New Roman" w:hAnsi="Times New Roman"/>
          <w:i w:val="0"/>
          <w:color w:val="231F20"/>
          <w:szCs w:val="24"/>
          <w:lang w:eastAsia="hr-HR"/>
        </w:rPr>
      </w:pPr>
    </w:p>
    <w:p w:rsidR="00A11A84" w:rsidRPr="00A11A84" w:rsidRDefault="00A11A84" w:rsidP="00A11A84">
      <w:pPr>
        <w:spacing w:after="48"/>
        <w:textAlignment w:val="baseline"/>
        <w:rPr>
          <w:rFonts w:ascii="Times New Roman" w:hAnsi="Times New Roman"/>
          <w:i w:val="0"/>
          <w:color w:val="231F20"/>
          <w:szCs w:val="24"/>
          <w:lang w:eastAsia="hr-HR"/>
        </w:rPr>
      </w:pPr>
    </w:p>
    <w:tbl>
      <w:tblPr>
        <w:tblW w:w="8885" w:type="dxa"/>
        <w:tblCellMar>
          <w:left w:w="0" w:type="dxa"/>
          <w:right w:w="0" w:type="dxa"/>
        </w:tblCellMar>
        <w:tblLook w:val="04A0"/>
      </w:tblPr>
      <w:tblGrid>
        <w:gridCol w:w="1526"/>
        <w:gridCol w:w="1414"/>
        <w:gridCol w:w="1551"/>
        <w:gridCol w:w="1842"/>
        <w:gridCol w:w="2552"/>
      </w:tblGrid>
      <w:tr w:rsidR="00A11A84" w:rsidRPr="00A11A84" w:rsidTr="0046221F">
        <w:tc>
          <w:tcPr>
            <w:tcW w:w="8885"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C. domena − Istraživanje i kritičko vrednovanje u digitalnome okružju − 5. ciklus</w:t>
            </w:r>
          </w:p>
        </w:tc>
      </w:tr>
      <w:tr w:rsidR="00A11A84" w:rsidRPr="00A11A84" w:rsidTr="0046221F">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5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5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w:t>
            </w:r>
            <w:r w:rsidRPr="00A11A84">
              <w:rPr>
                <w:rFonts w:ascii="Minion Pro" w:hAnsi="Minion Pro"/>
                <w:i w:val="0"/>
                <w:color w:val="231F20"/>
                <w:sz w:val="22"/>
                <w:szCs w:val="22"/>
                <w:lang w:eastAsia="hr-HR"/>
              </w:rPr>
              <w:br/>
              <w:t>očekivanja</w:t>
            </w:r>
          </w:p>
        </w:tc>
      </w:tr>
      <w:tr w:rsidR="00A11A84" w:rsidRPr="00A11A84" w:rsidTr="0046221F">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C.5.1.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provodi složeno istraživanje s pomoću IKT-a.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identificira i opisuje temu koju želi istraživati i analizira problem koji rješava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odabire programe (softvere, aplikacije) koji mu mogu pomoći u planiranju istraživanja</w:t>
            </w:r>
          </w:p>
        </w:tc>
        <w:tc>
          <w:tcPr>
            <w:tcW w:w="15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crta umnu mapu ili dijagram problema koji rješava s pomoću odabranoga softvera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 planira korake u istraživanju i kritički procjenjuje korisnost koraka te prema potrebi mijenja svoj </w:t>
            </w:r>
            <w:r w:rsidRPr="00A11A84">
              <w:rPr>
                <w:rFonts w:ascii="Times New Roman" w:hAnsi="Times New Roman"/>
                <w:i w:val="0"/>
                <w:color w:val="231F20"/>
                <w:sz w:val="20"/>
                <w:lang w:eastAsia="hr-HR"/>
              </w:rPr>
              <w:lastRenderedPageBreak/>
              <w:t>plan</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razvija svijest o odgovornosti za svoje učenje i napredak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uživa u provođenju procesa istraživanja</w:t>
            </w:r>
          </w:p>
        </w:tc>
        <w:tc>
          <w:tcPr>
            <w:tcW w:w="2552"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Problemska nastava u predmetima Matematika, Geografija, Fizika, Kemija, Biologija i stručnim predmetima. Svi predmeti, projektno i problemsko učenje, mentorsko poučavanje, međupredmetna tema Učiti kako učiti i ostale međupredmetne teme, u suradnji sa školskim knjižničarom. Može se ostvarivati tijekom </w:t>
            </w:r>
            <w:r w:rsidRPr="00A11A84">
              <w:rPr>
                <w:rFonts w:ascii="Times New Roman" w:hAnsi="Times New Roman"/>
                <w:i w:val="0"/>
                <w:color w:val="231F20"/>
                <w:sz w:val="22"/>
                <w:szCs w:val="22"/>
                <w:lang w:eastAsia="hr-HR"/>
              </w:rPr>
              <w:lastRenderedPageBreak/>
              <w:t>pripreme eseja, stručnih radova, završnih radova, maturalnih radova, istraživačkih radova s elementima primjene procesa pretraživanja, procjene vrijednosti informacija i pravilnoga navođenja bibliografskih podataka. U četverogodišnjim strukovnim školama može se raditi poslovna prezentacija ili informativna ponuda. Za povezivanje s Građanskim odgojem preporučuju se teme: Tražim posao (izrada multimedijskoga životopisa), Trgovanje ljudima, Prava potrošača, Ravnopravnost, Prevencija nasilja, Volontiranje, Osobe s posebnim potrebama. Za gimnazijske i strukovne četverogodišnje škole preporučuje se tema Uvod u znanstvenoistra-živački rad (klasifikacija radova, znanstvene metode istraživanja, hipoteza).</w:t>
            </w:r>
          </w:p>
        </w:tc>
      </w:tr>
      <w:tr w:rsidR="00A11A84" w:rsidRPr="00A11A84" w:rsidTr="0046221F">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ikt C.5.2.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i samoinicijativno provodi složeno pretraživanje informacija u digitalnome okružju.</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potrebu za informacijom razrješava planiranjem pretraživanja više tipova digitalnih izvora te konstruira i kombinira više načina pretraživanja za pronalaženje informacije tijekom procesa pretraživanja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pronalazi potrebne informacije</w:t>
            </w:r>
          </w:p>
        </w:tc>
        <w:tc>
          <w:tcPr>
            <w:tcW w:w="15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priprema plan pretraživanja digitalnih izvora te pretražuje izvore i prilagođava metode pretraživanja tijekom pretraživanja digitalnih izvora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prikuplja potrebne informacije primjenjujući učinkovite načine pretraživanja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shvaća namjenu, raspon i prikladnost različitih digitalnih informacijskih izvora i u tijeku je s informacijskim izvorima, informacijskim tehnologijama, alatima za pristup informaciji i metodama istraživanja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razvija samopoštovanje zbog uspješno provedenoga procesa prikupljanja informacija</w:t>
            </w:r>
          </w:p>
        </w:tc>
        <w:tc>
          <w:tcPr>
            <w:tcW w:w="2552"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C.5.3.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samoinicijativno i samostalno kritički procjenjuje proces i rezultate pretraživanja te odabire potrebne informacije među pronađenim informacijama.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definira i primjenjuje kriterije za procjenu pronađenih informacija i rangira ih prema stupnju relevantnosti, vodeći računa i o svojoj pristranosti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oblikuje svoje mišljenje o nekoj temi na temelju prikupljenih informacija s oprečnim stavovima</w:t>
            </w:r>
          </w:p>
        </w:tc>
        <w:tc>
          <w:tcPr>
            <w:tcW w:w="15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samostalno i samoinicijativno planira pretraživanje koje sadržava i prilagođavanje uvjeta pretraživanja ovisno o zadovoljstvu pronađenim informacijama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vodi računa da među pronađenim informacijama budu podjednako zastupljena različita viđenja i stoga prilagođava načine pretraživanja</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shvaća da su informacija i znanje u svakome području u određenome dijelu društvena tvorevina te su podložni promjenama koje su rezultat stalnih rasprava i istraživanja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preuzima odgovornost za uspješnost pretraživanja zastupajući promjenu metoda pretraživanja radi uspješnije potrage za informacijama</w:t>
            </w:r>
          </w:p>
        </w:tc>
        <w:tc>
          <w:tcPr>
            <w:tcW w:w="2552"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C.5.4.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i odgovorno upravlja prikupljenim informacijama.</w:t>
            </w:r>
          </w:p>
        </w:tc>
        <w:tc>
          <w:tcPr>
            <w:tcW w:w="141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bilježi pronađenu informaciju zajedno sa složenijom citatnom identifikacijom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 pronađene informacije legalno </w:t>
            </w:r>
            <w:r w:rsidRPr="00A11A84">
              <w:rPr>
                <w:rFonts w:ascii="Times New Roman" w:hAnsi="Times New Roman"/>
                <w:i w:val="0"/>
                <w:color w:val="231F20"/>
                <w:sz w:val="20"/>
                <w:lang w:eastAsia="hr-HR"/>
              </w:rPr>
              <w:lastRenderedPageBreak/>
              <w:t>uključuje u svoje djelo u doslovnome, sažetome ili parafrazirano-me obliku vodeći računa o količini tuđih informacija u svome djelu i objavljuje ih poštujući norme</w:t>
            </w:r>
          </w:p>
        </w:tc>
        <w:tc>
          <w:tcPr>
            <w:tcW w:w="15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bilježenjem stječe rutinu zapisivanja informacija sa složenijim citatnim podatcima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 rutinski i planski upotrebljava </w:t>
            </w:r>
            <w:r w:rsidRPr="00A11A84">
              <w:rPr>
                <w:rFonts w:ascii="Times New Roman" w:hAnsi="Times New Roman"/>
                <w:i w:val="0"/>
                <w:color w:val="231F20"/>
                <w:sz w:val="20"/>
                <w:lang w:eastAsia="hr-HR"/>
              </w:rPr>
              <w:lastRenderedPageBreak/>
              <w:t>informacije na način da ih legalno pribavlja, preoblikuje, pohranjuje i širi</w:t>
            </w:r>
          </w:p>
        </w:tc>
        <w:tc>
          <w:tcPr>
            <w:tcW w:w="18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poštovanjem tuđega rada i prava drugih autora cijeni i svoj rad i ima pravo očekivati isto i od drugih kad je u pitanju taj njegov rad</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 primjenjuje etičke propise pri </w:t>
            </w:r>
            <w:r w:rsidRPr="00A11A84">
              <w:rPr>
                <w:rFonts w:ascii="Times New Roman" w:hAnsi="Times New Roman"/>
                <w:i w:val="0"/>
                <w:color w:val="231F20"/>
                <w:sz w:val="20"/>
                <w:lang w:eastAsia="hr-HR"/>
              </w:rPr>
              <w:lastRenderedPageBreak/>
              <w:t>interpretaciji i citiranju tuđih radova</w:t>
            </w:r>
          </w:p>
        </w:tc>
        <w:tc>
          <w:tcPr>
            <w:tcW w:w="2552"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8885"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zahtjevni auditivni, vizualni, audiovizualni programi i uređaji kojima se učenici mogu koristiti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istraživački proces</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samostalna izrada plana i strategije istraživanja na temu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izvori digitalnih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znanstveni portali, katalozi svjetskih knjižnica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otvoreni i javni izvori znanja (npr. besplatne baze podataka ili časopisa)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zatvoreni izvori znanja i izvori znanja s ograničenim pristupom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načini pristupa tomu tipu izvora (probni, uz plaćanje)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pouzdani i manje pouzdani internetski izvori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pretraživanje i pronalaženje digitalnih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pretraživanje uporabom pretraživača, tražilice, tematskih kataloga, virtualnih knjižnica, portala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redovito samostalno upoznavanje učenika s novim informacijskim izvorima, informacijskim tehnologijama, alatima za pristup informaciji i metodama istraživanja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kritička evaluacija digitalnih informacija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tema, publika, autorov stav (ton, mišljenje, pozadina ili sklonost, stil, izbor riječi, perspektiva), autorov kredibilitet (vrijednost, objektivnost, relevantnost, podrška)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predrasude, obmana, manipulacija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utjecaj konteksta na informaciju, svijest o vlastitoj pristranosti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upravljanje digitalnim informacijama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navođenje bibliografskoga podatka izvora s digitalnih medija: citiranje prema nekoj od postojećih preporuka (abecedno-numerički, APA, harvardski stil)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globalna zakonska regulativa za vlasništvo i dijeljenje sadržaja (http://www.wipo.int/)</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8885" w:type="dxa"/>
        <w:tblCellMar>
          <w:left w:w="0" w:type="dxa"/>
          <w:right w:w="0" w:type="dxa"/>
        </w:tblCellMar>
        <w:tblLook w:val="04A0"/>
      </w:tblPr>
      <w:tblGrid>
        <w:gridCol w:w="1321"/>
        <w:gridCol w:w="1337"/>
        <w:gridCol w:w="1691"/>
        <w:gridCol w:w="1843"/>
        <w:gridCol w:w="2693"/>
      </w:tblGrid>
      <w:tr w:rsidR="00A11A84" w:rsidRPr="00A11A84" w:rsidTr="0046221F">
        <w:tc>
          <w:tcPr>
            <w:tcW w:w="8885"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 domena − Stvaralaštvo i inovativnost u digitalnome okružju − 5. ciklus</w:t>
            </w:r>
          </w:p>
        </w:tc>
      </w:tr>
      <w:tr w:rsidR="00A11A84" w:rsidRPr="00A11A84" w:rsidTr="0046221F">
        <w:tc>
          <w:tcPr>
            <w:tcW w:w="132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w:t>
            </w:r>
            <w:r w:rsidRPr="00A11A84">
              <w:rPr>
                <w:rFonts w:ascii="Minion Pro" w:hAnsi="Minion Pro"/>
                <w:i w:val="0"/>
                <w:color w:val="231F20"/>
                <w:sz w:val="22"/>
                <w:szCs w:val="22"/>
                <w:lang w:eastAsia="hr-HR"/>
              </w:rPr>
              <w:br/>
              <w:t>očekivanja</w:t>
            </w:r>
          </w:p>
        </w:tc>
        <w:tc>
          <w:tcPr>
            <w:tcW w:w="13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69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6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Preporuka za ostvarivanje očekivanja</w:t>
            </w:r>
          </w:p>
        </w:tc>
      </w:tr>
      <w:tr w:rsidR="00A11A84" w:rsidRPr="00A11A84" w:rsidTr="0046221F">
        <w:tc>
          <w:tcPr>
            <w:tcW w:w="132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D.5.1.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Učenik svrsishodno primjenjuje vrlo različite metode za razvoj kreativnosti kombinirajući </w:t>
            </w:r>
            <w:r w:rsidRPr="00A11A84">
              <w:rPr>
                <w:rFonts w:ascii="Times New Roman" w:hAnsi="Times New Roman"/>
                <w:i w:val="0"/>
                <w:color w:val="231F20"/>
                <w:sz w:val="20"/>
                <w:lang w:eastAsia="hr-HR"/>
              </w:rPr>
              <w:lastRenderedPageBreak/>
              <w:t>stvarno i virtualno okružje.</w:t>
            </w:r>
          </w:p>
        </w:tc>
        <w:tc>
          <w:tcPr>
            <w:tcW w:w="13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 zaključuje i obrazlaže kako učinkovito kombinirati stvarno i virtualno okružje za </w:t>
            </w:r>
            <w:r w:rsidRPr="00A11A84">
              <w:rPr>
                <w:rFonts w:ascii="Times New Roman" w:hAnsi="Times New Roman"/>
                <w:i w:val="0"/>
                <w:color w:val="231F20"/>
                <w:sz w:val="22"/>
                <w:szCs w:val="22"/>
                <w:lang w:eastAsia="hr-HR"/>
              </w:rPr>
              <w:lastRenderedPageBreak/>
              <w:t>ostvarivanje kreativnih zamisli i ideja</w:t>
            </w:r>
          </w:p>
        </w:tc>
        <w:tc>
          <w:tcPr>
            <w:tcW w:w="169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 samostalno odabire i kombinira poznate i nove načine za razvoj kreativnosti kako bi konstruirao </w:t>
            </w:r>
            <w:r w:rsidRPr="00A11A84">
              <w:rPr>
                <w:rFonts w:ascii="Times New Roman" w:hAnsi="Times New Roman"/>
                <w:i w:val="0"/>
                <w:color w:val="231F20"/>
                <w:sz w:val="22"/>
                <w:szCs w:val="22"/>
                <w:lang w:eastAsia="hr-HR"/>
              </w:rPr>
              <w:lastRenderedPageBreak/>
              <w:t>značenja u digitalnome okružju</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 kritički se odnosi i zauzima stav prema odabranim digitalnim tehnologijama za ostvarivanje kreativnoga </w:t>
            </w:r>
            <w:r w:rsidRPr="00A11A84">
              <w:rPr>
                <w:rFonts w:ascii="Times New Roman" w:hAnsi="Times New Roman"/>
                <w:i w:val="0"/>
                <w:color w:val="231F20"/>
                <w:sz w:val="22"/>
                <w:szCs w:val="22"/>
                <w:lang w:eastAsia="hr-HR"/>
              </w:rPr>
              <w:lastRenderedPageBreak/>
              <w:t>zadatka u kontekstu svrhe, namjene i publike kojoj je stvoreni sadržaj namijenjen</w:t>
            </w:r>
          </w:p>
        </w:tc>
        <w:tc>
          <w:tcPr>
            <w:tcW w:w="2693"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Svi nastavni predmeti i međupredmetne teme, sat razrednika, Glazbena umjetnost, Likovna umjetnost, izvannastavne aktivnosti, projektno i problemsko učenje, mentorsko poučavanje te </w:t>
            </w:r>
            <w:r w:rsidRPr="00A11A84">
              <w:rPr>
                <w:rFonts w:ascii="Times New Roman" w:hAnsi="Times New Roman"/>
                <w:i w:val="0"/>
                <w:color w:val="231F20"/>
                <w:sz w:val="22"/>
                <w:szCs w:val="22"/>
                <w:lang w:eastAsia="hr-HR"/>
              </w:rPr>
              <w:lastRenderedPageBreak/>
              <w:t>istraživanje kreativnih rješenja. Prvo očekivanje omogućava korelaciju s međupredmetnom temom Učiti kako učiti. Četvrto očekivanje preporučuje se odraditi u suradnji školskoga knjižničara i učitelja hrvatskoga jezika. Za ostvarivanje ovoga očekivanja može se u suradnju uključiti i Državni zavod za intelektualno vlasništvo. Zadatke izvan nastave, u skupini i pojedinačno, moguće je odraditi na računalima u školskoj knjižnici i u ostalim digitalno opremljenim prostorima u školi.</w:t>
            </w:r>
          </w:p>
        </w:tc>
      </w:tr>
      <w:tr w:rsidR="00A11A84" w:rsidRPr="00A11A84" w:rsidTr="0046221F">
        <w:tc>
          <w:tcPr>
            <w:tcW w:w="132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ikt D.5.2.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predlaže moguća i primjenjiva rješenja složenih problema s pomoću</w:t>
            </w:r>
            <w:r w:rsidRPr="00A11A84">
              <w:rPr>
                <w:rFonts w:ascii="Minion Pro" w:hAnsi="Minion Pro"/>
                <w:i w:val="0"/>
                <w:color w:val="231F20"/>
                <w:sz w:val="20"/>
                <w:lang w:eastAsia="hr-HR"/>
              </w:rPr>
              <w:br/>
            </w:r>
            <w:r w:rsidRPr="00A11A84">
              <w:rPr>
                <w:rFonts w:ascii="Times New Roman" w:hAnsi="Times New Roman"/>
                <w:i w:val="0"/>
                <w:color w:val="231F20"/>
                <w:sz w:val="20"/>
                <w:lang w:eastAsia="hr-HR"/>
              </w:rPr>
              <w:t>IKT-a.</w:t>
            </w:r>
          </w:p>
        </w:tc>
        <w:tc>
          <w:tcPr>
            <w:tcW w:w="13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samostalno predlaže moguća i primjenjiva rješenja problema, testira mogućnosti i donosi odluke na temelju spoznaja do kojih je došao uporabom IKT-a</w:t>
            </w:r>
          </w:p>
        </w:tc>
        <w:tc>
          <w:tcPr>
            <w:tcW w:w="169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samostalno ili u suradnji s kolegama rješava probleme i oblikuje značenja u digitalnome okružju</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objašnjava alternativne mogućnosti koje mu nudi tehnologija i proaktivno nastupa u suradnji s drugima tražeći nova rješenja u kontekstu teme, situacije i publike kojoj je rješenje namijenjeno</w:t>
            </w:r>
          </w:p>
        </w:tc>
        <w:tc>
          <w:tcPr>
            <w:tcW w:w="2693"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132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D.5.3.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ili u suradnji s kolegama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predočava, stvara i dijeli nove ideje i uratke s pomoću</w:t>
            </w:r>
            <w:r w:rsidRPr="00A11A84">
              <w:rPr>
                <w:rFonts w:ascii="Minion Pro" w:hAnsi="Minion Pro"/>
                <w:i w:val="0"/>
                <w:color w:val="231F20"/>
                <w:sz w:val="20"/>
                <w:lang w:eastAsia="hr-HR"/>
              </w:rPr>
              <w:br/>
            </w:r>
            <w:r w:rsidRPr="00A11A84">
              <w:rPr>
                <w:rFonts w:ascii="Times New Roman" w:hAnsi="Times New Roman"/>
                <w:i w:val="0"/>
                <w:color w:val="231F20"/>
                <w:sz w:val="20"/>
                <w:lang w:eastAsia="hr-HR"/>
              </w:rPr>
              <w:t>IKT-a.</w:t>
            </w:r>
          </w:p>
        </w:tc>
        <w:tc>
          <w:tcPr>
            <w:tcW w:w="13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prepoznaje uzajamni odnos između koncepata te na temelju zaključaka stvara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 dijeli vlastite multimedijske uratke pokazujući poznavanje načela sadržajnoga i estetskoga oblikovanja</w:t>
            </w:r>
          </w:p>
        </w:tc>
        <w:tc>
          <w:tcPr>
            <w:tcW w:w="169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samostalno se služi različitim digitalnim tehnologijama da bi ostvario i uravnotežio svoje potrebe pri predočavanju, stvaranju i dijeljenju novih ideja i uradaka te odabir prilagođava potrebama teme, situacije i publike kojoj je uradak namijenjen</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vrednuje i prilagođava stavove tijekom primanja, stvaranja i dijeljenja koncepata, ideja i uradaka usklađeno sa situacijom, temom i publikom kojoj je koncept, ideja ili sadržaj namijenjen i razgovara kako uporabom</w:t>
            </w:r>
            <w:r w:rsidRPr="00A11A84">
              <w:rPr>
                <w:rFonts w:ascii="Minion Pro" w:hAnsi="Minion Pro"/>
                <w:i w:val="0"/>
                <w:color w:val="231F20"/>
                <w:sz w:val="22"/>
                <w:szCs w:val="22"/>
                <w:lang w:eastAsia="hr-HR"/>
              </w:rPr>
              <w:br/>
            </w:r>
            <w:r w:rsidRPr="00A11A84">
              <w:rPr>
                <w:rFonts w:ascii="Times New Roman" w:hAnsi="Times New Roman"/>
                <w:i w:val="0"/>
                <w:color w:val="231F20"/>
                <w:sz w:val="22"/>
                <w:szCs w:val="22"/>
                <w:lang w:eastAsia="hr-HR"/>
              </w:rPr>
              <w:t>IKT-a može unaprijediti svoj rad</w:t>
            </w:r>
          </w:p>
        </w:tc>
        <w:tc>
          <w:tcPr>
            <w:tcW w:w="2693"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132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ikt D.5.4.</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samostalno štiti svoje intelektualno vlasništvo i odabire načine dijeljenja sadržaja.</w:t>
            </w:r>
          </w:p>
        </w:tc>
        <w:tc>
          <w:tcPr>
            <w:tcW w:w="13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 objašnjava razliku između različitih vrsta licencijskih sustava i slobodnoga (javnoga) prava </w:t>
            </w:r>
            <w:r w:rsidRPr="00A11A84">
              <w:rPr>
                <w:rFonts w:ascii="Times New Roman" w:hAnsi="Times New Roman"/>
                <w:i w:val="0"/>
                <w:color w:val="231F20"/>
                <w:sz w:val="22"/>
                <w:szCs w:val="22"/>
                <w:lang w:eastAsia="hr-HR"/>
              </w:rPr>
              <w:lastRenderedPageBreak/>
              <w:t>uporabe na vlastitim primjerima</w:t>
            </w:r>
          </w:p>
        </w:tc>
        <w:tc>
          <w:tcPr>
            <w:tcW w:w="169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primjenjuje zakonske odredbe o poštovanju prava vlasništva i načinima dijeljenja sadržaja na vlastitim radovima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 samostalno preuzima odgovornost za objavljivanje i dijeljenje sadržaja pod različitim licencijama i vodi računa o zaštiti vlastitih i tuđih djela primjerenim </w:t>
            </w:r>
            <w:r w:rsidRPr="00A11A84">
              <w:rPr>
                <w:rFonts w:ascii="Times New Roman" w:hAnsi="Times New Roman"/>
                <w:i w:val="0"/>
                <w:color w:val="231F20"/>
                <w:sz w:val="22"/>
                <w:szCs w:val="22"/>
                <w:lang w:eastAsia="hr-HR"/>
              </w:rPr>
              <w:lastRenderedPageBreak/>
              <w:t>oznakama</w:t>
            </w:r>
          </w:p>
        </w:tc>
        <w:tc>
          <w:tcPr>
            <w:tcW w:w="2693" w:type="dxa"/>
            <w:vMerge/>
            <w:tcBorders>
              <w:top w:val="single" w:sz="6" w:space="0" w:color="auto"/>
              <w:left w:val="single" w:sz="6" w:space="0" w:color="auto"/>
              <w:bottom w:val="single" w:sz="6" w:space="0" w:color="auto"/>
              <w:right w:val="single" w:sz="6" w:space="0" w:color="auto"/>
            </w:tcBorders>
            <w:vAlign w:val="bottom"/>
            <w:hideMark/>
          </w:tcPr>
          <w:p w:rsidR="00A11A84" w:rsidRPr="00A11A84" w:rsidRDefault="00A11A84" w:rsidP="00A11A84">
            <w:pPr>
              <w:rPr>
                <w:rFonts w:ascii="Times New Roman" w:hAnsi="Times New Roman"/>
                <w:i w:val="0"/>
                <w:color w:val="231F20"/>
                <w:szCs w:val="22"/>
                <w:lang w:eastAsia="hr-HR"/>
              </w:rPr>
            </w:pPr>
          </w:p>
        </w:tc>
      </w:tr>
      <w:tr w:rsidR="00A11A84" w:rsidRPr="00A11A84" w:rsidTr="0046221F">
        <w:tc>
          <w:tcPr>
            <w:tcW w:w="8885"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uporaba kreativnih tehnika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složene metode za poticanje kreativnosti − neformalne raspravljačke tehnike o zadanoj temi (web-cafe), kratke učeničke prezentacije radi uzajamnoga dijeljenja ideja putem videokonferencija (npr. StudentsMeet)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preoblikovanje sadržaja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inovativnost, kreativnost : plagiranje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kreativno rješavanje problema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snimanje pokusa ili istražene teme iz nekoga predmeta i objava na školskim mrežnim stranicama ili obrazovnome portalu i na javnim društvenim mrežama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pisanje zamolbe za posao, ponude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odgovarajuće poslovne prezentacije − ponude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odgovarajućega poslovnog informativnog izvješća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stvaranje hipertekstova (višestrukih) tekstova, tablica i grafova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služenje programima za planiranje i vođenje projekata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služenje različitim dostupnim bazama podataka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stvaranje vlastite mrežne stranice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služenje naprednim postavkama za upravljanje i uređivanje digitalnih proizvoda za željene učinke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kreativno izražavanje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e-knjige, kreiranje glazbene kompozicije, likovnoga djela, arhitektonskoga rješenja u jednome od poznatih programa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stripa u složenome programu za izradu, snimanje umjetničkoga filma ili predstave školske grupe i objava na društvenim mrežama, snimanje dokumentarnoga filma i objava na javnim društvenim mrežama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pisanje samostalnoga internetskog dnevnika s promišljanjem o svijetu koji nas okružuje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digitalnoga časopisa s radovima učenika i učitelja u složenijemu programu i objava na školskim mrežnim stranicama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izrada multimedijske reklame za potrebe određenih predmeta i objava na obrazovnim i na društvenim mrežama</w:t>
            </w:r>
          </w:p>
        </w:tc>
      </w:tr>
      <w:tr w:rsidR="00A11A84" w:rsidRPr="00A11A84" w:rsidTr="0046221F">
        <w:tc>
          <w:tcPr>
            <w:tcW w:w="8885"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stvaranje filmova, animacija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programiranje različitih igara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stvaranje svrhovitih programa i aplikacija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zaštita vlasništva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poznavanje osnove globalne zakonske regulative za vlasništvo i dijeljenje sadržaja (https://euipo.europa.eu, http://www.wipo.int/)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oblikovanje osobnoga e-portfolija (radno-dokumentarne mape) i umetanje vlastitih radova</w:t>
            </w:r>
          </w:p>
        </w:tc>
      </w:tr>
    </w:tbl>
    <w:p w:rsidR="00A11A84" w:rsidRPr="00A11A84" w:rsidRDefault="00A11A84" w:rsidP="00A11A84">
      <w:pPr>
        <w:spacing w:after="48"/>
        <w:textAlignment w:val="baseline"/>
        <w:rPr>
          <w:rFonts w:ascii="Times New Roman" w:hAnsi="Times New Roman"/>
          <w:b/>
          <w:i w:val="0"/>
          <w:color w:val="231F20"/>
          <w:szCs w:val="24"/>
          <w:lang w:eastAsia="hr-HR"/>
        </w:rPr>
      </w:pPr>
    </w:p>
    <w:p w:rsidR="00A11A84" w:rsidRPr="00A11A84" w:rsidRDefault="00A11A84" w:rsidP="00A11A84">
      <w:pPr>
        <w:spacing w:after="48"/>
        <w:textAlignment w:val="baseline"/>
        <w:rPr>
          <w:rFonts w:ascii="Times New Roman" w:hAnsi="Times New Roman"/>
          <w:b/>
          <w:i w:val="0"/>
          <w:color w:val="231F20"/>
          <w:szCs w:val="24"/>
          <w:lang w:eastAsia="hr-HR"/>
        </w:rPr>
      </w:pPr>
      <w:r w:rsidRPr="00A11A84">
        <w:rPr>
          <w:rFonts w:ascii="Times New Roman" w:hAnsi="Times New Roman"/>
          <w:b/>
          <w:i w:val="0"/>
          <w:color w:val="231F20"/>
          <w:szCs w:val="24"/>
          <w:lang w:eastAsia="hr-HR"/>
        </w:rPr>
        <w:t xml:space="preserve">ZDRAVLJE </w:t>
      </w:r>
    </w:p>
    <w:p w:rsidR="00A11A84" w:rsidRPr="00A11A84" w:rsidRDefault="00A11A84" w:rsidP="00A11A84">
      <w:pPr>
        <w:spacing w:after="48"/>
        <w:jc w:val="center"/>
        <w:textAlignment w:val="baseline"/>
        <w:rPr>
          <w:rFonts w:ascii="Times New Roman" w:hAnsi="Times New Roman"/>
          <w:b/>
          <w:i w:val="0"/>
          <w:color w:val="231F20"/>
          <w:szCs w:val="24"/>
          <w:lang w:eastAsia="hr-HR"/>
        </w:rPr>
      </w:pPr>
    </w:p>
    <w:tbl>
      <w:tblPr>
        <w:tblW w:w="8481" w:type="dxa"/>
        <w:tblCellMar>
          <w:left w:w="0" w:type="dxa"/>
          <w:right w:w="0" w:type="dxa"/>
        </w:tblCellMar>
        <w:tblLook w:val="04A0"/>
      </w:tblPr>
      <w:tblGrid>
        <w:gridCol w:w="1587"/>
        <w:gridCol w:w="1353"/>
        <w:gridCol w:w="1834"/>
        <w:gridCol w:w="1304"/>
        <w:gridCol w:w="2403"/>
      </w:tblGrid>
      <w:tr w:rsidR="00A11A84" w:rsidRPr="00A11A84" w:rsidTr="0046221F">
        <w:tc>
          <w:tcPr>
            <w:tcW w:w="8481"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TJELESNO ZDRAVLJE – 4. ciklus (1. i 2. razred četverogodišnjih; 1. razred trogodišnjih srednjoškolskih programa)</w:t>
            </w:r>
          </w:p>
        </w:tc>
      </w:tr>
      <w:tr w:rsidR="00A11A84" w:rsidRPr="00A11A84" w:rsidTr="0046221F">
        <w:tc>
          <w:tcPr>
            <w:tcW w:w="15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3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8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3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4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5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A.4.1.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Objašnjava </w:t>
            </w:r>
            <w:r w:rsidRPr="00A11A84">
              <w:rPr>
                <w:rFonts w:ascii="Times New Roman" w:hAnsi="Times New Roman"/>
                <w:i w:val="0"/>
                <w:color w:val="231F20"/>
                <w:sz w:val="20"/>
                <w:lang w:eastAsia="hr-HR"/>
              </w:rPr>
              <w:lastRenderedPageBreak/>
              <w:t>važnost brige o reproduktivnom zdravlju i važnost odgovornoga spolnoga ponašanja.</w:t>
            </w:r>
          </w:p>
        </w:tc>
        <w:tc>
          <w:tcPr>
            <w:tcW w:w="13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Objašnjava i razumije </w:t>
            </w:r>
            <w:r w:rsidRPr="00A11A84">
              <w:rPr>
                <w:rFonts w:ascii="Times New Roman" w:hAnsi="Times New Roman"/>
                <w:i w:val="0"/>
                <w:color w:val="231F20"/>
                <w:sz w:val="22"/>
                <w:szCs w:val="22"/>
                <w:lang w:eastAsia="hr-HR"/>
              </w:rPr>
              <w:lastRenderedPageBreak/>
              <w:t>važnost odgovornoga spolnoga ponašanja, uporabe zaštite uključujući specifičnu zaštitu cijepljenjem. Prepoznaje važnost redovitih liječničkih pregleda. Spolno zdravlje.</w:t>
            </w:r>
          </w:p>
        </w:tc>
        <w:tc>
          <w:tcPr>
            <w:tcW w:w="18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Iskazuje i zastupa osobne granice i </w:t>
            </w:r>
            <w:r w:rsidRPr="00A11A84">
              <w:rPr>
                <w:rFonts w:ascii="Times New Roman" w:hAnsi="Times New Roman"/>
                <w:i w:val="0"/>
                <w:color w:val="231F20"/>
                <w:sz w:val="20"/>
                <w:lang w:eastAsia="hr-HR"/>
              </w:rPr>
              <w:lastRenderedPageBreak/>
              <w:t>potrebe povezane s reproduktivnim zdravljem.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odgovorno spolno ponašanje.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Traži pomoć i savjet liječnika/ginekologa kada je to potrebno.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Razgovara i savjetuje se s roditeljima ili drugim članovima obitelji u koje ima povjerenje.</w:t>
            </w:r>
          </w:p>
        </w:tc>
        <w:tc>
          <w:tcPr>
            <w:tcW w:w="13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Prihvaća odgovorno </w:t>
            </w:r>
            <w:r w:rsidRPr="00A11A84">
              <w:rPr>
                <w:rFonts w:ascii="Times New Roman" w:hAnsi="Times New Roman"/>
                <w:i w:val="0"/>
                <w:color w:val="231F20"/>
                <w:sz w:val="22"/>
                <w:szCs w:val="22"/>
                <w:lang w:eastAsia="hr-HR"/>
              </w:rPr>
              <w:lastRenderedPageBreak/>
              <w:t>spolno ponašanje i važnost preventivnih postupaka.</w:t>
            </w:r>
          </w:p>
        </w:tc>
        <w:tc>
          <w:tcPr>
            <w:tcW w:w="24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 integrirano u učenje i poučavanje Biologije, </w:t>
            </w:r>
            <w:r w:rsidRPr="00A11A84">
              <w:rPr>
                <w:rFonts w:ascii="Times New Roman" w:hAnsi="Times New Roman"/>
                <w:i w:val="0"/>
                <w:color w:val="231F20"/>
                <w:sz w:val="20"/>
                <w:lang w:eastAsia="hr-HR"/>
              </w:rPr>
              <w:lastRenderedPageBreak/>
              <w:t>Hrvatskog jezika i stranih jezika, Informatike i Vjeronauka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uporaba mobilnih aplikacija o zdravlju npr. menstrualni kalendar, aplikacija za šećernu bolest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 izvannastavnim i projektnim aktivnostima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 suradnji s timom školske medicine (spolno prenosive bolesti i planiranje obitelji)</w:t>
            </w:r>
          </w:p>
        </w:tc>
      </w:tr>
      <w:tr w:rsidR="00A11A84" w:rsidRPr="00A11A84" w:rsidTr="0046221F">
        <w:tc>
          <w:tcPr>
            <w:tcW w:w="15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A.4.2.A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Razlikuje različite prehrambene stilove te prepoznaje znakove poremećaja ravnoteže u organizmu.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A.4.2.B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 primjerene uporabe dodataka prehrani.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A.4.2.C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prehranu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prilagođenu godišnjem dobu i podneblju u svakodnevnome životu.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A.4.2.D</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 održavanja tjelesnih potencijala na optimalnoj razini.</w:t>
            </w:r>
          </w:p>
        </w:tc>
        <w:tc>
          <w:tcPr>
            <w:tcW w:w="13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prednosti i rizike različitih prehrambenih stilova te posljedice poremećaja ravnoteže u organizmu i raspravlja o njima.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čimbenike utjecaja dodataka prehrani na zdravlje, rast 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važnost sezonske i značenje tradicijske prehrane. Prepoznaje zakonitosti razvoja i održavanja funkcionalnih sposobnosti i snage.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Opisuje metode oporavka nakon pojačanih tjelesnih i umnih napora. Opisuje </w:t>
            </w:r>
            <w:r w:rsidRPr="00A11A84">
              <w:rPr>
                <w:rFonts w:ascii="Times New Roman" w:hAnsi="Times New Roman"/>
                <w:i w:val="0"/>
                <w:color w:val="231F20"/>
                <w:sz w:val="20"/>
                <w:lang w:eastAsia="hr-HR"/>
              </w:rPr>
              <w:lastRenderedPageBreak/>
              <w:t>različite načine aktivnoga provođenja slobodnoga vremena.</w:t>
            </w:r>
          </w:p>
        </w:tc>
        <w:tc>
          <w:tcPr>
            <w:tcW w:w="18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Primjereno se koristi dodatcima prehrani sukladno dobi i razvoju. Priprema i konzumira jednostavne, sezonske i tradicijske obroke.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pravilne prehrambene stilove.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metode oporavka nakon pojačanih tjelesnih i umnih napora.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 provodi slobodno vrijeme.</w:t>
            </w:r>
          </w:p>
        </w:tc>
        <w:tc>
          <w:tcPr>
            <w:tcW w:w="13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sezonsku i tradicijsku prehranu.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redovitu tjelesnu aktivnost kao važan čimbenik očuvanja zdravlja.</w:t>
            </w:r>
          </w:p>
        </w:tc>
        <w:tc>
          <w:tcPr>
            <w:tcW w:w="24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integrirano u učenje i poučavanje Biologije, Kemije, Tjelesne i zdravstvene kulture, stručne predmete i u sat razrednika – u izvannastavnim i projektnim aktivnostima</w:t>
            </w:r>
          </w:p>
        </w:tc>
      </w:tr>
      <w:tr w:rsidR="00A11A84" w:rsidRPr="00A11A84" w:rsidTr="0046221F">
        <w:tc>
          <w:tcPr>
            <w:tcW w:w="15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A.4.3.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utjecaj pravilne osobne higijene i higijene okoline na očuvanje zdravlja.</w:t>
            </w:r>
          </w:p>
        </w:tc>
        <w:tc>
          <w:tcPr>
            <w:tcW w:w="13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Objašnjava čimbenike rizika za zdravlje s obzirom na higijenu.</w:t>
            </w:r>
          </w:p>
        </w:tc>
        <w:tc>
          <w:tcPr>
            <w:tcW w:w="18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Održava osobnu higijenu. Brine se o higijeni okoliša.</w:t>
            </w:r>
          </w:p>
        </w:tc>
        <w:tc>
          <w:tcPr>
            <w:tcW w:w="13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Prihvaća odgovornost za osobnu higijenu i higijenu okoline.</w:t>
            </w:r>
          </w:p>
        </w:tc>
        <w:tc>
          <w:tcPr>
            <w:tcW w:w="24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Biologiju, Hrvatski jezik, Likovnu kulturu, Glazbenu kulturu, Povijest, Geografiju, Matematiku i u ostale predmete u koje je moguće integrirati navedena očekivanja te u sat razredne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 izvannastavnim 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projektnim aktivnostima</w:t>
            </w:r>
          </w:p>
        </w:tc>
      </w:tr>
      <w:tr w:rsidR="00A11A84" w:rsidRPr="00A11A84" w:rsidTr="0046221F">
        <w:tc>
          <w:tcPr>
            <w:tcW w:w="8481"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spolnost, mladi i spolno ponašanje (odgovorno, neodgovorno, rizici)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spolno prenosive bolesti, HIV/AIDS, neplanirana trudnoća, maloljetnička trudnoća, pobačaj, utvrđivanje rane trudnoće te gdje i kako zatražiti pomoć, kontracepcija, vođenje menstrualnoga kalendara i određivanje plodnih dana pri ciklusu različitoga trajanja</w:t>
            </w:r>
          </w:p>
          <w:p w:rsidR="00A11A84" w:rsidRPr="00A11A84" w:rsidRDefault="00A11A84" w:rsidP="00A11A84">
            <w:pPr>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odgovorno spolno ponašanje, strategija </w:t>
            </w:r>
            <w:r w:rsidRPr="00A11A84">
              <w:rPr>
                <w:rFonts w:ascii="Minion Pro" w:hAnsi="Minion Pro"/>
                <w:iCs/>
                <w:color w:val="231F20"/>
                <w:sz w:val="16"/>
                <w:szCs w:val="22"/>
                <w:lang w:eastAsia="hr-HR"/>
              </w:rPr>
              <w:t>ABCeda </w:t>
            </w:r>
            <w:r w:rsidRPr="00A11A84">
              <w:rPr>
                <w:rFonts w:ascii="Times New Roman" w:hAnsi="Times New Roman"/>
                <w:i w:val="0"/>
                <w:color w:val="231F20"/>
                <w:sz w:val="20"/>
                <w:lang w:eastAsia="hr-HR"/>
              </w:rPr>
              <w:t>zaštite spolnoga i reproduktivnoga zdravlja (apstinencija – izbjegavanje ranih odnosa i uporabe alkohola i psihoaktivnih sredstava, obostrano vjerna veza, uporaba zaštite)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spolno zdravlje – razraditi kroz kategoriju znanje, stavovi, vještine i očekivanja u okviru koje bi se opisalo što uključuje spolno zdravlje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prehrambeni stilovi (zdravi/nezdravi, mediteranska/kontinentalna prehrana, urbana/ruralna prehrana, socijalna određenost, brza hrana…)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dodatci prehrani (proteini, sredstva za mršavljenje, energetski napitci…)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jelovnici (sezonski, tradicijski…)</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8499" w:type="dxa"/>
        <w:tblLayout w:type="fixed"/>
        <w:tblCellMar>
          <w:left w:w="0" w:type="dxa"/>
          <w:right w:w="0" w:type="dxa"/>
        </w:tblCellMar>
        <w:tblLook w:val="04A0"/>
      </w:tblPr>
      <w:tblGrid>
        <w:gridCol w:w="1656"/>
        <w:gridCol w:w="1701"/>
        <w:gridCol w:w="1275"/>
        <w:gridCol w:w="1701"/>
        <w:gridCol w:w="227"/>
        <w:gridCol w:w="1900"/>
        <w:gridCol w:w="39"/>
      </w:tblGrid>
      <w:tr w:rsidR="00A11A84" w:rsidRPr="00A11A84" w:rsidTr="0046221F">
        <w:trPr>
          <w:gridAfter w:val="2"/>
          <w:wAfter w:w="1939" w:type="dxa"/>
        </w:trPr>
        <w:tc>
          <w:tcPr>
            <w:tcW w:w="6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TJELESNO ZDRAVLJE – 5. ciklus (3. i 4. razred četverogodišnjih; 2. i 3. razred trogodišnjih srednjoškolskih programa)</w:t>
            </w:r>
          </w:p>
        </w:tc>
      </w:tr>
      <w:tr w:rsidR="00A11A84" w:rsidRPr="00A11A84" w:rsidTr="0046221F">
        <w:tc>
          <w:tcPr>
            <w:tcW w:w="16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27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166"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rPr>
          <w:gridAfter w:val="1"/>
          <w:wAfter w:w="39" w:type="dxa"/>
        </w:trPr>
        <w:tc>
          <w:tcPr>
            <w:tcW w:w="16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A.5.1.</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Preuzima brigu i odgovornost za reproduktivno zdravlje i razumije važnost redovitih liječničkih pregleda.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način brige o reproduktivnom zdravlju kao i moguće rizike od spolno prenosivih bolesti.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Opisuje odgovorno roditeljstvo (razlikuje planiranu od neplanirane trudnoće, opisuje načine </w:t>
            </w:r>
            <w:r w:rsidRPr="00A11A84">
              <w:rPr>
                <w:rFonts w:ascii="Times New Roman" w:hAnsi="Times New Roman"/>
                <w:i w:val="0"/>
                <w:color w:val="231F20"/>
                <w:sz w:val="20"/>
                <w:lang w:eastAsia="hr-HR"/>
              </w:rPr>
              <w:lastRenderedPageBreak/>
              <w:t>sprječavanja trudnoće, pripremu za trudnoću, dojenje, redovite liječničke preglede i cijepljenja).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Spolno zdravlje.</w:t>
            </w:r>
          </w:p>
        </w:tc>
        <w:tc>
          <w:tcPr>
            <w:tcW w:w="127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Primjenjuje stečena znanja radi sprječavanja neplanirane trudnoće, planiranja i pripreme za planiranu trudnoću te radi sprječavanja spolno </w:t>
            </w:r>
            <w:r w:rsidRPr="00A11A84">
              <w:rPr>
                <w:rFonts w:ascii="Times New Roman" w:hAnsi="Times New Roman"/>
                <w:i w:val="0"/>
                <w:color w:val="231F20"/>
                <w:sz w:val="22"/>
                <w:szCs w:val="22"/>
                <w:lang w:eastAsia="hr-HR"/>
              </w:rPr>
              <w:lastRenderedPageBreak/>
              <w:t>prenosivih bolesti.</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Prihvaća odgovornost za spolno ponašanje i reproduktivno zdravlje.</w:t>
            </w:r>
          </w:p>
        </w:tc>
        <w:tc>
          <w:tcPr>
            <w:tcW w:w="2127"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Biologiju, sat razredne zajednice i Vjeronauk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 izvannastavnim i projektnim aktivnostima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timom školske medicine (spolno prenosive bolesti i planiranje obitelji)</w:t>
            </w:r>
          </w:p>
        </w:tc>
      </w:tr>
      <w:tr w:rsidR="00A11A84" w:rsidRPr="00A11A84" w:rsidTr="0046221F">
        <w:trPr>
          <w:gridAfter w:val="1"/>
          <w:wAfter w:w="39" w:type="dxa"/>
        </w:trPr>
        <w:tc>
          <w:tcPr>
            <w:tcW w:w="16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A.5.2.</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i primjenjuje zdrave stilove života koji podrazumijevaju pravilnu prehranu i odgovarajuću tjelesnu aktivnost.</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povezanost prehrane s razvojem debljine kao rizičnoga čimbenika danas vodećih kroničnih bolesti.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Pravilno odabire namirnice koje pomažu pri pojačanim tjelesnim i umnim naporima te raspravlja o tome gdje i kako zatražiti pomoć i podršku.</w:t>
            </w:r>
          </w:p>
        </w:tc>
        <w:tc>
          <w:tcPr>
            <w:tcW w:w="127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Uravnoteženom prehranom prevenira debljinu te odabire i upotrebljava preporučene namirnice pri pojačanim tjelesnim i umnim naporima.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Usvaja zdrave stilove života.</w:t>
            </w:r>
          </w:p>
        </w:tc>
        <w:tc>
          <w:tcPr>
            <w:tcW w:w="2127"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Psihologiju, Biologiju, Tjelesnu i zdravstvenu kulturu i u ostale predmete u koje je moguće integrirati navedena očekivanja te u sat razredne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 izvannastavnim i projektnim aktivnostima</w:t>
            </w:r>
          </w:p>
        </w:tc>
      </w:tr>
      <w:tr w:rsidR="00A11A84" w:rsidRPr="00A11A84" w:rsidTr="0046221F">
        <w:trPr>
          <w:gridAfter w:val="1"/>
          <w:wAfter w:w="39" w:type="dxa"/>
        </w:trPr>
        <w:tc>
          <w:tcPr>
            <w:tcW w:w="16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A.5.3.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Razumije važnost višedimenzionalnoga modela zdravlja.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Analizira višedimenzionalni model zdravlja u području tjelesnoga, emocionalnoga, socijalnoga, osobnoga i duhovnoga zdravlja/rasta i razvoja i prevencije bolesti te objašnjava važnost redovitih sistematskih pregleda u očuvanju zdravlja.</w:t>
            </w:r>
          </w:p>
        </w:tc>
        <w:tc>
          <w:tcPr>
            <w:tcW w:w="127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Redovito se odaziva na sistematske preglede radi očuvanja tjelesnoga zdravlja.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životne stilove koji doprinose očuvanju zdravlja.</w:t>
            </w:r>
          </w:p>
        </w:tc>
        <w:tc>
          <w:tcPr>
            <w:tcW w:w="17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Usvaja stav o važnosti višedimenzionalnoga modela zdravlja.</w:t>
            </w:r>
          </w:p>
        </w:tc>
        <w:tc>
          <w:tcPr>
            <w:tcW w:w="2127"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sve predmete, a osobito u Biologiju te Tjelesnu i zdravstvenu kulturu i u sat razredne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moguća suradnja s timom školske medicine i psihologom</w:t>
            </w:r>
          </w:p>
        </w:tc>
      </w:tr>
      <w:tr w:rsidR="00A11A84" w:rsidRPr="00A11A84" w:rsidTr="0046221F">
        <w:trPr>
          <w:gridAfter w:val="2"/>
          <w:wAfter w:w="1939" w:type="dxa"/>
        </w:trPr>
        <w:tc>
          <w:tcPr>
            <w:tcW w:w="6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mogućnosti zaštite spolnoga i reproduktivnoga zdravlja i upravljanje sprječavanjem spolno prenosivih bolesti (SPB) i planiranjem obitelji (sprječavanje maloljetničke/neplanirane trudnoće), maloljetničko roditeljstvo, pobačaj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punoljetnost, roditeljstvo, prehrana i lijekovi u trudnoći, zdravi stilovi života u trudnoći (prevencija debljine, oštećenja zdravlja djeteta), dojenje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analiza prehrane, energetske potrebe sukladno zahtjevima organizma, namirnice bogate skrivenim kalorijama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višedimenzionalni model zdravlja (odrednice, zahtjevi, prevencija)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spolno zdravlje – razraditi kroz kategoriju znanje, stavovi, vještine i očekivanja u okviru koje bi se opisalo što uključuje spolno zdravlje</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8460" w:type="dxa"/>
        <w:tblCellMar>
          <w:left w:w="0" w:type="dxa"/>
          <w:right w:w="0" w:type="dxa"/>
        </w:tblCellMar>
        <w:tblLook w:val="04A0"/>
      </w:tblPr>
      <w:tblGrid>
        <w:gridCol w:w="1586"/>
        <w:gridCol w:w="1321"/>
        <w:gridCol w:w="1725"/>
        <w:gridCol w:w="1843"/>
        <w:gridCol w:w="1985"/>
      </w:tblGrid>
      <w:tr w:rsidR="00A11A84" w:rsidRPr="00A11A84" w:rsidTr="0046221F">
        <w:tc>
          <w:tcPr>
            <w:tcW w:w="84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MENTALNO I SOCIJALNO ZDRAVLJE – 1. ciklus (1., 2. razred osnovne škole)</w:t>
            </w:r>
          </w:p>
        </w:tc>
      </w:tr>
      <w:tr w:rsidR="00A11A84" w:rsidRPr="00A11A84" w:rsidTr="0046221F">
        <w:tc>
          <w:tcPr>
            <w:tcW w:w="158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32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7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58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B.1.1.A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Razlikuje primjereno od neprimjerenoga ponašanja.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B.1.1.B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nasilje u stvarnome i virtualnome svijetu.</w:t>
            </w:r>
          </w:p>
        </w:tc>
        <w:tc>
          <w:tcPr>
            <w:tcW w:w="132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dogovorena pravila ponašanja.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Razlikuje prijateljske odnose od onih koji to nisu.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nasilničke oblike ponašanja u stvarnome i virtualnome svijetu.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Razlikuje vrste nasilja i postupke nenasilnoga rješavanja sukoba.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različitosti u ljudima.</w:t>
            </w:r>
          </w:p>
        </w:tc>
        <w:tc>
          <w:tcPr>
            <w:tcW w:w="17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dogovorena pravila ponašanja.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Razvija i održava prijateljske odnose. Izbjegava nasilje, rješava sukobe na primjeren način i traži pomoć.</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svoje osobine i osobine drugih.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Solidaran je i pruža pomoć potrebitima.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Usvaja lijepo i pristojno ponašanje kao model života u zajednici.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stav da za nasilje nema opravdanja. Razvija stav da je svaka osoba vrijedna.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sve nastavne predmete, a osobito u Prirodu i društvo, Hrvatski jezik, Likovnu kulturu i Vjeronauk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povezano s međupredmetnim temama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Građanski odgoj i Osobni i socijalni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projektno u aktivnostima u školi i izvan 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sa stručnom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službom škole i vanjskim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stručnjacima</w:t>
            </w:r>
          </w:p>
        </w:tc>
      </w:tr>
      <w:tr w:rsidR="00A11A84" w:rsidRPr="00A11A84" w:rsidTr="0046221F">
        <w:tc>
          <w:tcPr>
            <w:tcW w:w="158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B.1.2.A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Prilagođava se novome okružju i opisuje svoje obaveze i uloge.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B.1.2.B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Razlikuje osnovne emocije i razvija empatiju.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B.1.2.C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i uvažava različitosti.</w:t>
            </w:r>
          </w:p>
        </w:tc>
        <w:tc>
          <w:tcPr>
            <w:tcW w:w="132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obveze koje ima kao učenik. Imenuje zaposlenike škole i navodi njihove obveze i zaduženja. Razlikuje pozitivne od negativnih emocija.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tuđe emocije.</w:t>
            </w:r>
          </w:p>
        </w:tc>
        <w:tc>
          <w:tcPr>
            <w:tcW w:w="17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i izvršava obveze (u školi i kod kuće). Prilagođava se okružju. Pokazuje svoje emocije na primjeren način.</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Suosjeća s potrebama drugih i pruža podršku.</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da je proces školovanja, uključujući i obveze, važan dio odrastanja. Oblikuje stav o prihvatljivosti svih emocija.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različitosti.</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Prirodu i društvo,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Hrvatski jezik, Glazbenu kulturu, Likovnu kulturu i u sat razredne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povezano s međupredmetnom temom Osobni i socijalni razvoj – suradnja sa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stručnom službom škole</w:t>
            </w:r>
          </w:p>
        </w:tc>
      </w:tr>
      <w:tr w:rsidR="00A11A84" w:rsidRPr="00A11A84" w:rsidTr="0046221F">
        <w:tc>
          <w:tcPr>
            <w:tcW w:w="158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B.1.3. 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Prepoznaje igru kao važnu razvojnu i društvenu aktivnost.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B.1.3.B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i nabraja aktivnosti koje doprinose osobnome razvoju</w:t>
            </w:r>
          </w:p>
        </w:tc>
        <w:tc>
          <w:tcPr>
            <w:tcW w:w="132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Prepoznaje </w:t>
            </w:r>
            <w:r w:rsidRPr="00A11A84">
              <w:rPr>
                <w:rFonts w:ascii="Times New Roman" w:hAnsi="Times New Roman"/>
                <w:i w:val="0"/>
                <w:color w:val="231F20"/>
                <w:sz w:val="20"/>
                <w:lang w:eastAsia="hr-HR"/>
              </w:rPr>
              <w:lastRenderedPageBreak/>
              <w:t>igru i druženje kao poželjnu i važnu aktivnost. Opisuje pojam slobodno vrijeme.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 tjelesne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aktivnosti i sporta. Opisuje važnost kreativnih aktivnosti.</w:t>
            </w:r>
          </w:p>
        </w:tc>
        <w:tc>
          <w:tcPr>
            <w:tcW w:w="17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Kvalitetno se </w:t>
            </w:r>
            <w:r w:rsidRPr="00A11A84">
              <w:rPr>
                <w:rFonts w:ascii="Times New Roman" w:hAnsi="Times New Roman"/>
                <w:i w:val="0"/>
                <w:color w:val="231F20"/>
                <w:sz w:val="20"/>
                <w:lang w:eastAsia="hr-HR"/>
              </w:rPr>
              <w:lastRenderedPageBreak/>
              <w:t>koristi slobodnim vremenom.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tjelesne aktivnosti.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Provodi vrijeme u društvu vršnjaka sa zajedničkim interesima.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Usvaja stav o </w:t>
            </w:r>
            <w:r w:rsidRPr="00A11A84">
              <w:rPr>
                <w:rFonts w:ascii="Times New Roman" w:hAnsi="Times New Roman"/>
                <w:i w:val="0"/>
                <w:color w:val="231F20"/>
                <w:sz w:val="22"/>
                <w:szCs w:val="22"/>
                <w:lang w:eastAsia="hr-HR"/>
              </w:rPr>
              <w:lastRenderedPageBreak/>
              <w:t>važnosti kvalitetnog provođenja slobodnog vremena.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 integrirano u </w:t>
            </w:r>
            <w:r w:rsidRPr="00A11A84">
              <w:rPr>
                <w:rFonts w:ascii="Times New Roman" w:hAnsi="Times New Roman"/>
                <w:i w:val="0"/>
                <w:color w:val="231F20"/>
                <w:sz w:val="20"/>
                <w:lang w:eastAsia="hr-HR"/>
              </w:rPr>
              <w:lastRenderedPageBreak/>
              <w:t>Likovnu kulturu,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Glazbenu kulturu, Hrvatski jezik i Tjelesnu i zdravstvenu kulturu – projektno u stvaralačkim i kreativnim radionicama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sa stručnim suradnicima škole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 aktivnostima školskih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sportskih klubova</w:t>
            </w:r>
          </w:p>
        </w:tc>
      </w:tr>
      <w:tr w:rsidR="00A11A84" w:rsidRPr="00A11A84" w:rsidTr="0046221F">
        <w:tc>
          <w:tcPr>
            <w:tcW w:w="84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pristojno ophođenje (pozdravljanje, oslovljavanje)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primjeren odnos prema odraslima (učiteljima, roditeljima, znancima, nepoznatima)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primjeren odnos odraslih (učitelja, roditelja, poznatih, nepoznatih) prema djetetu/učeniku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osjećaji – osnovne vrste (sreća, veselje, nada, ljutnja, strah, bijes…)</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poštovanje vlastitih i tuđih osjećaja, samokontrola osjećaja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prepoznavanje osnovnih vrsta nasilja u stvarnome i virtualnome svijetu, naučiti potražiti pomoć (ružne riječi, vrijeđanje, potezanje za kosu, udaranje, štipanje, guranje...)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seksualno nasilje – prihvatljiv i neprihvatljiv dodir (ukoliko nastavnik utvrdi da je to za specifičan razred i okružje (relevantno)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raznolikost i različitost među ljudima i u prirodi (spol, fizičke razlike, zanimanja, djeca s teškoćama u razvoju…)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solidarnost (pomoć bolesnim prijateljima, roditeljima, starijima, nemoćnima, djeci s teškoćama u razvoju…)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prilagodba na školu (učitelji, učenici, prostor...)</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igra, slobodno vrijeme (strukturirano, nestrukturirano)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samoaktivnost u očuvanju zdravlja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važnost tjelesne aktivnosti, kreativnosti i umjetnosti</w:t>
            </w:r>
          </w:p>
        </w:tc>
      </w:tr>
    </w:tbl>
    <w:p w:rsidR="00A11A84" w:rsidRPr="00A11A84" w:rsidRDefault="00A11A84" w:rsidP="00A11A84">
      <w:pPr>
        <w:spacing w:after="48"/>
        <w:jc w:val="center"/>
        <w:textAlignment w:val="baseline"/>
        <w:rPr>
          <w:rFonts w:ascii="Times New Roman" w:hAnsi="Times New Roman"/>
          <w:b/>
          <w:i w:val="0"/>
          <w:color w:val="231F20"/>
          <w:szCs w:val="24"/>
          <w:lang w:eastAsia="hr-HR"/>
        </w:rPr>
      </w:pPr>
    </w:p>
    <w:tbl>
      <w:tblPr>
        <w:tblW w:w="8460" w:type="dxa"/>
        <w:tblCellMar>
          <w:left w:w="0" w:type="dxa"/>
          <w:right w:w="0" w:type="dxa"/>
        </w:tblCellMar>
        <w:tblLook w:val="04A0"/>
      </w:tblPr>
      <w:tblGrid>
        <w:gridCol w:w="1587"/>
        <w:gridCol w:w="1548"/>
        <w:gridCol w:w="1356"/>
        <w:gridCol w:w="1417"/>
        <w:gridCol w:w="2552"/>
      </w:tblGrid>
      <w:tr w:rsidR="00A11A84" w:rsidRPr="00A11A84" w:rsidTr="0046221F">
        <w:tc>
          <w:tcPr>
            <w:tcW w:w="84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MENTALNO I SOCIJALNO ZDRAVLJE – 4. ciklus (1. i 2. razred četverogodišnjih; 1. razred trogodišnjih srednjoškolskih programa)</w:t>
            </w:r>
          </w:p>
        </w:tc>
      </w:tr>
      <w:tr w:rsidR="00A11A84" w:rsidRPr="00A11A84" w:rsidTr="0046221F">
        <w:tc>
          <w:tcPr>
            <w:tcW w:w="15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5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3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5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5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B.4.1.A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Odabire primjerene odnose i komunikaciju.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B.4.1.B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Razvija tolerantan odnos prema drugima.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B.4.1.C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vrste nasilja, mogućnosti izbjegavanja sukoba i načine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njihova nenasilnoga rješavanja.</w:t>
            </w:r>
          </w:p>
        </w:tc>
        <w:tc>
          <w:tcPr>
            <w:tcW w:w="15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Razlikuje i procjenjuje dobronamjernost komunikacije i ponašanja u stvarnome i virtualnome svijetu.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Analizira vrste i uzroke nasilja. </w:t>
            </w:r>
            <w:r w:rsidRPr="00A11A84">
              <w:rPr>
                <w:rFonts w:ascii="Times New Roman" w:hAnsi="Times New Roman"/>
                <w:i w:val="0"/>
                <w:color w:val="231F20"/>
                <w:sz w:val="20"/>
                <w:lang w:eastAsia="hr-HR"/>
              </w:rPr>
              <w:lastRenderedPageBreak/>
              <w:t>Obrazlaže načine nenasilnoga rješavanja sukoba.</w:t>
            </w:r>
          </w:p>
        </w:tc>
        <w:tc>
          <w:tcPr>
            <w:tcW w:w="13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Primjereno komunicira s vršnjacima i odraslima.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Poštuje integritet druge osobe. Surađuje s vršnjacima i ostalima. </w:t>
            </w:r>
            <w:r w:rsidRPr="00A11A84">
              <w:rPr>
                <w:rFonts w:ascii="Times New Roman" w:hAnsi="Times New Roman"/>
                <w:i w:val="0"/>
                <w:color w:val="231F20"/>
                <w:sz w:val="20"/>
                <w:lang w:eastAsia="hr-HR"/>
              </w:rPr>
              <w:lastRenderedPageBreak/>
              <w:t>Uključuje se u društvene i humanitarne akcije.</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Usvaja stav da je kvalitetna komunikacija preduvjet za dobru društvenu integraciju. Razvija stav </w:t>
            </w:r>
            <w:r w:rsidRPr="00A11A84">
              <w:rPr>
                <w:rFonts w:ascii="Times New Roman" w:hAnsi="Times New Roman"/>
                <w:i w:val="0"/>
                <w:color w:val="231F20"/>
                <w:sz w:val="22"/>
                <w:szCs w:val="22"/>
                <w:lang w:eastAsia="hr-HR"/>
              </w:rPr>
              <w:lastRenderedPageBreak/>
              <w:t>da pomaganje drugima oplemenjuje.</w:t>
            </w:r>
          </w:p>
        </w:tc>
        <w:tc>
          <w:tcPr>
            <w:tcW w:w="25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integrirano u sve predmete, a osobito u Hrvatski jezik, Psihologiju i u sat razredne zajednice – povezano s međupredmetnim temama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Građanski odgoj i Osobni i socijalni razvoj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sa stručnom službom škole</w:t>
            </w:r>
          </w:p>
        </w:tc>
      </w:tr>
      <w:tr w:rsidR="00A11A84" w:rsidRPr="00A11A84" w:rsidTr="0046221F">
        <w:tc>
          <w:tcPr>
            <w:tcW w:w="15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B.4.2.A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situacije koje mogu izazvati stres i odabire primjerene načine oslobađanja od stresa.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B.4.2.B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utjecaj zaštitnih i rizičnih čimbenika na mentalno zdravlje.</w:t>
            </w:r>
          </w:p>
        </w:tc>
        <w:tc>
          <w:tcPr>
            <w:tcW w:w="15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razne socijalne uloge i važnost razvoja socijalnih vještina. Prepoznaje stresne situacije i reakcije na stres, tehnike opuštanja, moguća rješenja.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što znači sagledati problem iz druge perspektive. Analizira zaštitne i rizične čimbenike koji utječu na stvaranje slike o sebi i raspravlja o njima.</w:t>
            </w:r>
          </w:p>
        </w:tc>
        <w:tc>
          <w:tcPr>
            <w:tcW w:w="13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obveze koje proizlaze iz socijalnih uloga.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tehnike rješavanja stresa. Brine se o mentalnome zdravlju.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Odgovorno donosi odluke povezane sa spolnošću i prevencijom mogućih negativnih posljedica spolnih veza na zdravlje.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Traži liječnički savjet i pomoć.</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važnost osobne odgovornosti.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Usvaja stav da se stres može rješavati na primjeren način. Razvija stav o važnosti spolno odgovornoga ponašanja.</w:t>
            </w:r>
          </w:p>
        </w:tc>
        <w:tc>
          <w:tcPr>
            <w:tcW w:w="25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-integrirano u Tjelesnu i zdravstvenu kulturu i u sat razredne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 radionicama o tehnikama opuštanja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suradnji sa stručnom službom škole</w:t>
            </w:r>
          </w:p>
        </w:tc>
      </w:tr>
      <w:tr w:rsidR="00A11A84" w:rsidRPr="00A11A84" w:rsidTr="0046221F">
        <w:tc>
          <w:tcPr>
            <w:tcW w:w="15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B.4.2.C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Razvija osobne potencijale i socijalne uloge.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B.4.2.D</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Razlikuje spolno odgovorno od neodgovornoga ponašanja.</w:t>
            </w:r>
          </w:p>
        </w:tc>
        <w:tc>
          <w:tcPr>
            <w:tcW w:w="15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Objašnjava važnost prevencije spolno prenosivih bolesti. Objašnjava važnost planiranja obitelji i odgovornoga roditeljstva.</w:t>
            </w:r>
          </w:p>
        </w:tc>
        <w:tc>
          <w:tcPr>
            <w:tcW w:w="13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szCs w:val="22"/>
                <w:lang w:eastAsia="hr-HR"/>
              </w:rPr>
            </w:pP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szCs w:val="22"/>
                <w:lang w:eastAsia="hr-HR"/>
              </w:rPr>
            </w:pPr>
          </w:p>
        </w:tc>
        <w:tc>
          <w:tcPr>
            <w:tcW w:w="25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rPr>
                <w:rFonts w:ascii="Minion Pro" w:hAnsi="Minion Pro"/>
                <w:i w:val="0"/>
                <w:szCs w:val="22"/>
                <w:lang w:eastAsia="hr-HR"/>
              </w:rPr>
            </w:pPr>
          </w:p>
        </w:tc>
      </w:tr>
      <w:tr w:rsidR="00A11A84" w:rsidRPr="00A11A84" w:rsidTr="0046221F">
        <w:tc>
          <w:tcPr>
            <w:tcW w:w="15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B.4.3.</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uzroke i posljedice određenih rizičnih ponašanja i ovisnosti.</w:t>
            </w:r>
          </w:p>
        </w:tc>
        <w:tc>
          <w:tcPr>
            <w:tcW w:w="15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 xml:space="preserve">Opisuje rizična ponašanja, prepoznaje kriznu situaciju i prosuđuje gdje i kada tražiti </w:t>
            </w:r>
            <w:r w:rsidRPr="00A11A84">
              <w:rPr>
                <w:rFonts w:ascii="Times New Roman" w:hAnsi="Times New Roman"/>
                <w:i w:val="0"/>
                <w:color w:val="231F20"/>
                <w:sz w:val="22"/>
                <w:szCs w:val="22"/>
                <w:lang w:eastAsia="hr-HR"/>
              </w:rPr>
              <w:lastRenderedPageBreak/>
              <w:t>pomoć. Objašnjava utjecaj ovisničkoga ponašanja na mentalno zdravlje. Objašnjava utjecaj ovisničkoga ponašanja na obitelj i zajednicu. Nabraja zakonske propise koji reguliraju zlouporabu sredstava ovisnosti.</w:t>
            </w:r>
          </w:p>
        </w:tc>
        <w:tc>
          <w:tcPr>
            <w:tcW w:w="13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Odupire se vršnjačkim i drugim pritiscima.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Traži pomoć u kriznoj situaciji. </w:t>
            </w:r>
            <w:r w:rsidRPr="00A11A84">
              <w:rPr>
                <w:rFonts w:ascii="Times New Roman" w:hAnsi="Times New Roman"/>
                <w:i w:val="0"/>
                <w:color w:val="231F20"/>
                <w:sz w:val="20"/>
                <w:lang w:eastAsia="hr-HR"/>
              </w:rPr>
              <w:lastRenderedPageBreak/>
              <w:t>Izbjegava rizike.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Potiče stvaranje zdravih odnosa.</w:t>
            </w:r>
          </w:p>
        </w:tc>
        <w:tc>
          <w:tcPr>
            <w:tcW w:w="1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Usvaja stav da je svaka ovisnost štetna za pojedinca i širu zajednicu.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Prihvaća stav da su svi oblici </w:t>
            </w:r>
            <w:r w:rsidRPr="00A11A84">
              <w:rPr>
                <w:rFonts w:ascii="Times New Roman" w:hAnsi="Times New Roman"/>
                <w:i w:val="0"/>
                <w:color w:val="231F20"/>
                <w:sz w:val="20"/>
                <w:lang w:eastAsia="hr-HR"/>
              </w:rPr>
              <w:lastRenderedPageBreak/>
              <w:t>ovisnosti i rizičnih ponašanja neprihvatljivi.</w:t>
            </w:r>
          </w:p>
        </w:tc>
        <w:tc>
          <w:tcPr>
            <w:tcW w:w="25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 integrirano u Biologiju, Tjelesnu i zdravstvenu kulturu, Psihologiju i u sat razredne zajednice – suradnja s timom školske medicine i stručnom službom škole – </w:t>
            </w:r>
            <w:r w:rsidRPr="00A11A84">
              <w:rPr>
                <w:rFonts w:ascii="Times New Roman" w:hAnsi="Times New Roman"/>
                <w:i w:val="0"/>
                <w:color w:val="231F20"/>
                <w:sz w:val="20"/>
                <w:lang w:eastAsia="hr-HR"/>
              </w:rPr>
              <w:lastRenderedPageBreak/>
              <w:t>provođenjem projekta vršnjačke edukacije povezano s međupredmetnom temom Osobni i socijalni razvoj – suradnja s timom školske medicine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Hrvatskim Crvenim križem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lokalnom zajednicom</w:t>
            </w:r>
          </w:p>
        </w:tc>
      </w:tr>
      <w:tr w:rsidR="00A11A84" w:rsidRPr="00A11A84" w:rsidTr="0046221F">
        <w:tc>
          <w:tcPr>
            <w:tcW w:w="8460" w:type="dxa"/>
            <w:gridSpan w:val="5"/>
            <w:tcBorders>
              <w:top w:val="single" w:sz="6" w:space="0" w:color="auto"/>
              <w:left w:val="single" w:sz="6" w:space="0" w:color="auto"/>
              <w:bottom w:val="nil"/>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zdravi partnerski, prijateljski odnosi i obiteljski odnosi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partnerski odnosi (očekivanja, uloge, odgovornost, kompromisi...)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primjerena i dobronamjerna komunikacija (tolerancija, empatija, humanost, uvažavanje, solidarnost prema svima, a osobito potrebitima)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socijalne uloge (prijatelji, partner, član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razvoj osobnih kompetencija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slika o sebi – zaštitni čimbenici (prilagodba na novu sredinu – školu, učenike, nastavnike; uspjeh u školi, u sportu, društvena prihvaćenost…) i rizični čimbenici (neuspjeh u školi, društvena izoliranost, obiteljski problemi, nasilje…)</w:t>
            </w:r>
          </w:p>
        </w:tc>
      </w:tr>
      <w:tr w:rsidR="00A11A84" w:rsidRPr="00A11A84" w:rsidTr="0046221F">
        <w:tc>
          <w:tcPr>
            <w:tcW w:w="8460" w:type="dxa"/>
            <w:gridSpan w:val="5"/>
            <w:tcBorders>
              <w:top w:val="nil"/>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prilagodba na nove društvene okolnosti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uloga obitelji u društvenoj i socijalnog prilagodbi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uključivanje u društvene i humanitarne akcije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osjećaj zadovoljstva i ispunjenosti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utjecaj ovisničkoga ponašanja na mentalno zdravlje i emocije pojedinca te na njegovo okružje, a u najširem smislu i na zajednicu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utjecaj različitih vrsta opojnih sredstava (alkohol, droga) i drugih ovisničkih ponašanja (kockanje, klađenje, neprimjerena uporaba internetskih sadržaja, igrica…) na prosuđivanje i procjenu (agresivnost, vožnja pod utjecajem alkohola ili droga…)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krizne situacije (opterećenost školom, ocjene, društveni odnosi…) i potreba za traženjem pomoći krizna stanja (anksioznost, panika, depresivnost, suicidalnost...) i protokoli postupanja u njima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suicid kao moguća posljedica bolesti ovisnosti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uloga obitelji u prevladavanju kriznih stanja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tehnike za prevladavanje stresa te emocionalne i mentalne iscrpljenosti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spolno ponašanje (rizični i zaštitni čimbenici, postavljanje osobnih granica, odgovornost...)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spolno prenosive bolesti, spolno odgovorno ponašanje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planiranje obitelji, preuranjeno roditeljstvo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pravo na izbor → pravi izbor</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8460" w:type="dxa"/>
        <w:tblCellMar>
          <w:left w:w="0" w:type="dxa"/>
          <w:right w:w="0" w:type="dxa"/>
        </w:tblCellMar>
        <w:tblLook w:val="04A0"/>
      </w:tblPr>
      <w:tblGrid>
        <w:gridCol w:w="1661"/>
        <w:gridCol w:w="1526"/>
        <w:gridCol w:w="1506"/>
        <w:gridCol w:w="81"/>
        <w:gridCol w:w="1353"/>
        <w:gridCol w:w="152"/>
        <w:gridCol w:w="2039"/>
        <w:gridCol w:w="142"/>
      </w:tblGrid>
      <w:tr w:rsidR="00A11A84" w:rsidRPr="00A11A84" w:rsidTr="0046221F">
        <w:tc>
          <w:tcPr>
            <w:tcW w:w="8460" w:type="dxa"/>
            <w:gridSpan w:val="8"/>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 xml:space="preserve">Domena MENTALNO I SOCIJALNO ZDRAVLJE – 5. ciklus (3. i 4. razred </w:t>
            </w:r>
            <w:r w:rsidRPr="00A11A84">
              <w:rPr>
                <w:rFonts w:ascii="Minion Pro" w:hAnsi="Minion Pro"/>
                <w:i w:val="0"/>
                <w:color w:val="231F20"/>
                <w:sz w:val="22"/>
                <w:szCs w:val="22"/>
                <w:lang w:eastAsia="hr-HR"/>
              </w:rPr>
              <w:lastRenderedPageBreak/>
              <w:t>četverogodišnjih; 2. i 3. razred trogodišnjih srednjoškolskih programa)</w:t>
            </w:r>
          </w:p>
        </w:tc>
      </w:tr>
      <w:tr w:rsidR="00A11A84" w:rsidRPr="00A11A84" w:rsidTr="0046221F">
        <w:tc>
          <w:tcPr>
            <w:tcW w:w="16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lastRenderedPageBreak/>
              <w:t>ODGOJNO-OBRAZOVNA OČEKIVANJA</w:t>
            </w:r>
          </w:p>
        </w:tc>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5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586"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18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6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B.5.1.A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važnost razvijanja i unaprjeđivanja komunikacijskih vještina i njihove primjene u svakodnevnome životu.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B.5.1.B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Odabire ponašanje sukladno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pravilima i normama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B.5.1.C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Odabire ponašanja koja isključuju bilo kakav oblik nasilja.</w:t>
            </w:r>
          </w:p>
        </w:tc>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važnost razvijanja komunikacijskih vještina. Procjenjuje važnost suradnje i timskoga rada, Analizira svrhu postojanja pravila i normi unutar neke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Vrednuje različite oblike ponašanja.</w:t>
            </w:r>
          </w:p>
        </w:tc>
        <w:tc>
          <w:tcPr>
            <w:tcW w:w="15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komunikacijske vještine. Ostvaruje suradnju u različitim situacijama.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Izbjegava nasilne oblike ponašanja. Odlučuje na temelju prethodno usvojenih znanja (izbor zanimanja, studij, posao, obitelj).</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Odgovoran je član zajednice.</w:t>
            </w:r>
          </w:p>
        </w:tc>
        <w:tc>
          <w:tcPr>
            <w:tcW w:w="1586"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Prihvaća stav da je svaki čovjek odgovoran sam za sebe. Usvaja stav da svaki pojedinac ima pravo biti aktivan član zajednice.</w:t>
            </w:r>
          </w:p>
        </w:tc>
        <w:tc>
          <w:tcPr>
            <w:tcW w:w="218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Psihologiju, Sociologiju, Etiku, Vjeronauk i u sat razredne zajednice (razgovori i radionice),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sa stručnom službom škole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povezano s međupredmetnom temom Osobni i socijalni razvoj – suradnja sa Službom za profesionalno usmjeravanje (HZZ)</w:t>
            </w:r>
          </w:p>
        </w:tc>
      </w:tr>
      <w:tr w:rsidR="00A11A84" w:rsidRPr="00A11A84" w:rsidTr="0046221F">
        <w:tc>
          <w:tcPr>
            <w:tcW w:w="16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B.5.2.A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važnost rada na sebi i odgovornost za mentalno i socijalno zdravlje.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B.5.2.B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važnost odgovornoga donošenja životnih odluka.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B.5.2. 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Odabire višedimenzionalni model zdravlja.</w:t>
            </w:r>
          </w:p>
        </w:tc>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i zaključuje što pomaže razvoju pozitivne slike o sebi.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Zaključuje što donosi punoljetnost. Analizira utjecaj mentalnoga zdravlja na ostale odrednice zdravlja.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Povezuje međusobni utjecaj mentalnoga zdravlja i životnoga stila pojedinca i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kakvu ulogu ostvaruje u zajednici i koje su mu mogućnosti djelovanja.</w:t>
            </w:r>
          </w:p>
        </w:tc>
        <w:tc>
          <w:tcPr>
            <w:tcW w:w="15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usvojena znanja, navike i vještine u očuvanju mentalnoga i cjelokupnoga zdravlja.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Koristi se mogućnostima koje pruža zajednica te doprinosi životu zajednice.</w:t>
            </w:r>
          </w:p>
        </w:tc>
        <w:tc>
          <w:tcPr>
            <w:tcW w:w="1586"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da punoljetnost donosi obvezu osobne odgovornosti za učinjene postupke.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stav o međusobnoj povezanosti zdravlja pojedinca i društva.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Poštuje važnost uloge zajednice u životu čovjeka.</w:t>
            </w:r>
          </w:p>
        </w:tc>
        <w:tc>
          <w:tcPr>
            <w:tcW w:w="218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Biologiju, Psihologiju, Etiku, Vjeronauk i u sat razredne zajednice (razgovori i radionice)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sa stručnom službom škole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timom školske medicine</w:t>
            </w:r>
          </w:p>
        </w:tc>
      </w:tr>
      <w:tr w:rsidR="00A11A84" w:rsidRPr="00A11A84" w:rsidTr="0046221F">
        <w:tc>
          <w:tcPr>
            <w:tcW w:w="16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B.5.3.A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uzroke i posljedice određenih rizičnih ponašanja i ovisnosti.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B.5.3.B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opasnosti kockanja, klađenja i igara na sreću.</w:t>
            </w:r>
          </w:p>
        </w:tc>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utjecaj uporabe sredstava ovisnosti na ljudski organizam.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štetnost pasivnoga pušenja.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probleme kockanja,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klađenja i igara na sreću, ovisnosti o internetu, računalnim igricama i druge suvremene ovisnosti.</w:t>
            </w:r>
          </w:p>
        </w:tc>
        <w:tc>
          <w:tcPr>
            <w:tcW w:w="15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Odupire se rizičnim situacijama. Prepoznaje rizične situacije i pronalazi gdje i kada potražiti pomoć.</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Izbjegava igre u kojima se potražuju financijska sredstva.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Kontrolira vrijeme koje provodi pred ekranima.</w:t>
            </w:r>
          </w:p>
        </w:tc>
        <w:tc>
          <w:tcPr>
            <w:tcW w:w="1586"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Usvaja stav da su opojna sredstva štetna i smanjuju sposobnost racionalnoga rasuđivanja.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Usvaja stav da je važno potražiti pomoć u rizičnoj situaciji.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Usvaja stav o neprihvatljivosti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igara uz materijalno sudjelovanje.</w:t>
            </w:r>
          </w:p>
        </w:tc>
        <w:tc>
          <w:tcPr>
            <w:tcW w:w="218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Biologiju, Psihologiju i Sociologiju (razgovori i radionice) i u sat razredne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 suradnji sa stručnom službom škole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timom školske medicine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Hrvatskim Crvenim križem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projektni dan za cijelu školu</w:t>
            </w:r>
          </w:p>
        </w:tc>
      </w:tr>
      <w:tr w:rsidR="00A11A84" w:rsidRPr="00A11A84" w:rsidTr="0046221F">
        <w:tc>
          <w:tcPr>
            <w:tcW w:w="8460" w:type="dxa"/>
            <w:gridSpan w:val="8"/>
            <w:tcBorders>
              <w:top w:val="single" w:sz="6" w:space="0" w:color="auto"/>
              <w:left w:val="single" w:sz="6" w:space="0" w:color="auto"/>
              <w:bottom w:val="nil"/>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zdravstveni rizici pri uporabi droga, alkohola i cigareta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pasivno pušenje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akumuliranje rizičnih ponašanja (jedno često potiče drugo i nadovezuje se na njega)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način života ima izravan utjecaj na mentalno i socijalno zdravlje pojedinca, ali utječe i na zajednicu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višedimenzionalni model zdravlja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utjecaj odabranoga životnoga stila na sve odrednice zdravlja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odrednice zdravlja utječu jedna na drugu i isprepletene su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briga o zdravlju u preventivno-odgojnim aktivnostima (važnost preventivnih sistematskih pregleda)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zdravstvena pismenost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punoljetnost (prava, odgovornosti, obveze...)</w:t>
            </w:r>
          </w:p>
        </w:tc>
      </w:tr>
      <w:tr w:rsidR="00A11A84" w:rsidRPr="00A11A84" w:rsidTr="0046221F">
        <w:tc>
          <w:tcPr>
            <w:tcW w:w="8460" w:type="dxa"/>
            <w:gridSpan w:val="8"/>
            <w:tcBorders>
              <w:top w:val="nil"/>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važne životne odluke (nastavak školovanja, izbor zanimanja, planiranje obitelji...)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uloga obitelji u planiranju budućega samostalnoga života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zadovoljstvo vlastitim odabirom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rad na sebi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doprinos društvenoj zajednici (prava i obveze, aktivan doprinos)</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planovi za budućnost</w:t>
            </w:r>
          </w:p>
        </w:tc>
      </w:tr>
      <w:tr w:rsidR="00A11A84" w:rsidRPr="00A11A84" w:rsidTr="0046221F">
        <w:tc>
          <w:tcPr>
            <w:tcW w:w="8460" w:type="dxa"/>
            <w:gridSpan w:val="8"/>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POMOĆ I SAMOPOMOĆ – 4. ciklus (1. i 2. razred četverogodišnjih; 1. razred trogodišnjih srednjoškolskih programa)</w:t>
            </w:r>
          </w:p>
        </w:tc>
      </w:tr>
      <w:tr w:rsidR="00A11A84" w:rsidRPr="00A11A84" w:rsidTr="0046221F">
        <w:trPr>
          <w:gridAfter w:val="1"/>
          <w:wAfter w:w="142" w:type="dxa"/>
        </w:trPr>
        <w:tc>
          <w:tcPr>
            <w:tcW w:w="16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587"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3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219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rPr>
          <w:gridAfter w:val="1"/>
          <w:wAfter w:w="142" w:type="dxa"/>
        </w:trPr>
        <w:tc>
          <w:tcPr>
            <w:tcW w:w="16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C.4.1.A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Objašnjava opasnosti konzumacije alkohola i drugih psihoaktivnih tvari i akutnih </w:t>
            </w:r>
            <w:r w:rsidRPr="00A11A84">
              <w:rPr>
                <w:rFonts w:ascii="Times New Roman" w:hAnsi="Times New Roman"/>
                <w:i w:val="0"/>
                <w:color w:val="231F20"/>
                <w:sz w:val="20"/>
                <w:lang w:eastAsia="hr-HR"/>
              </w:rPr>
              <w:lastRenderedPageBreak/>
              <w:t>trovanja alkoholom i drugim psihoaktivnim tvarima.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C.4.1.B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i predviđa opasnosti kojima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je izložen s naglaskom na opasnosti koje su karakteristične za mlade.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C.4.1.C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Pravilno tumači upute o lijeku 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relevantnost zdravstvene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informacije.</w:t>
            </w:r>
          </w:p>
        </w:tc>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Opisuje opasnosti akutnih trovanja alkoholom i drugim psihoaktivnim tvarima te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načine kako se zaštiti. Opisuje opasnosti u svakodnevnome životu i osnovne postupke zaštite i prve pomoći s naglaskom na opasnosti koje su karakteristične za mlade.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važnost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pridržavanja uputa o lijeku.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valjanost izvora informacija o bolesti.</w:t>
            </w:r>
          </w:p>
        </w:tc>
        <w:tc>
          <w:tcPr>
            <w:tcW w:w="1587"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Izbjegava konzumaciju alkohola i drugih psihoaktivnih tvari. Izbjegava opasnosti u kućanstvu i </w:t>
            </w:r>
            <w:r w:rsidRPr="00A11A84">
              <w:rPr>
                <w:rFonts w:ascii="Times New Roman" w:hAnsi="Times New Roman"/>
                <w:i w:val="0"/>
                <w:color w:val="231F20"/>
                <w:sz w:val="20"/>
                <w:lang w:eastAsia="hr-HR"/>
              </w:rPr>
              <w:lastRenderedPageBreak/>
              <w:t>okolini te primjenjuje osnovne postupke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zaštite i prve pomoći s naglaskom na opasnosti koje su karakteristične za mlade.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stečena znanja o načinu reagiranja u potencijalno opasnim situacijama.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Čita upute o primjeni lijeka i mogućim nuspojavama.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Informira se o zdravstvenim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činjenicama iz relevantnih izvora.</w:t>
            </w:r>
          </w:p>
        </w:tc>
        <w:tc>
          <w:tcPr>
            <w:tcW w:w="13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Prihvaća stav da je konzumacija alkohola i drugih psihoaktivnih tvari </w:t>
            </w:r>
            <w:r w:rsidRPr="00A11A84">
              <w:rPr>
                <w:rFonts w:ascii="Times New Roman" w:hAnsi="Times New Roman"/>
                <w:i w:val="0"/>
                <w:color w:val="231F20"/>
                <w:sz w:val="20"/>
                <w:lang w:eastAsia="hr-HR"/>
              </w:rPr>
              <w:lastRenderedPageBreak/>
              <w:t>neprihvatljiva.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Usvaja stav o važnosti opreza zaštitnih postupaka i pružanja prve pomoći i samopomoći.</w:t>
            </w:r>
          </w:p>
        </w:tc>
        <w:tc>
          <w:tcPr>
            <w:tcW w:w="219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integrirano u sat razredne zajednice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MUP-om – u aktivnostima školskih preventivnih programa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Hrvatskim Crvenim križem</w:t>
            </w:r>
          </w:p>
        </w:tc>
      </w:tr>
      <w:tr w:rsidR="00A11A84" w:rsidRPr="00A11A84" w:rsidTr="0046221F">
        <w:trPr>
          <w:gridAfter w:val="1"/>
          <w:wAfter w:w="142" w:type="dxa"/>
        </w:trPr>
        <w:tc>
          <w:tcPr>
            <w:tcW w:w="16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C.4.2.A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postupke pružanja prve pomoći pri najčešćim hitnim zdravstvenim stanjima.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C.4.2.B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vodeće uzroke obolijevanja i smrtnosti i povezuje određena oboljenja s rizikom za pojavu tih bolesti.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C.4.2.C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kako i kada pružiti prvu pomoć</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učenicima sa zdravstvenim teškoćama.</w:t>
            </w:r>
          </w:p>
        </w:tc>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zdravstvena stanja i rizične čimbenike za obolijevanje.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postupke pružanja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prve pomoći uključujući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primjenu defibrilatora. Opisuje potrebe učenika s teškoćama u razvoju i kroničnim bolestima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koji polaze određenu školu.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značenje uputa o lijeku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 izvora informacija o bolesti.</w:t>
            </w:r>
          </w:p>
        </w:tc>
        <w:tc>
          <w:tcPr>
            <w:tcW w:w="1587"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Pruža prvu pomoć.</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samopomoć pri akutnim zdravstvenim smetnjama.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Pridržava se ključnih informacija u uputi o lijeku.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Pretražuje različite izvore informacija.</w:t>
            </w:r>
          </w:p>
        </w:tc>
        <w:tc>
          <w:tcPr>
            <w:tcW w:w="13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stav da su briga o zdravlju i prevencija važni za zdravlje.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stav o važnosti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pružanju prve pomoći sebi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 drugima.</w:t>
            </w:r>
          </w:p>
        </w:tc>
        <w:tc>
          <w:tcPr>
            <w:tcW w:w="219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integrirano u Biologiju, Hrvatski jezik i strani jezik, Vjeronauk</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timom školske medicine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radionice u organizaciji Hrvatskoga Crvenog križa,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projektno</w:t>
            </w:r>
          </w:p>
        </w:tc>
      </w:tr>
      <w:tr w:rsidR="00A11A84" w:rsidRPr="00A11A84" w:rsidTr="0046221F">
        <w:trPr>
          <w:gridAfter w:val="1"/>
          <w:wAfter w:w="142" w:type="dxa"/>
        </w:trPr>
        <w:tc>
          <w:tcPr>
            <w:tcW w:w="16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C.4.3.A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Obrazlaže važnost odaziva na sistematske </w:t>
            </w:r>
            <w:r w:rsidRPr="00A11A84">
              <w:rPr>
                <w:rFonts w:ascii="Times New Roman" w:hAnsi="Times New Roman"/>
                <w:i w:val="0"/>
                <w:color w:val="231F20"/>
                <w:sz w:val="20"/>
                <w:lang w:eastAsia="hr-HR"/>
              </w:rPr>
              <w:lastRenderedPageBreak/>
              <w:t>preglede i preventivne preglede u odrasloj dobi.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C.4.3.B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usluge e-zdravstva.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C.4.3.C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Obrazlaže pravo na izdavanje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zdravstvene iskaznice EU-a.</w:t>
            </w:r>
          </w:p>
        </w:tc>
        <w:tc>
          <w:tcPr>
            <w:tcW w:w="15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Opisuje mogućnosti i važnost ranog otkrivanja bolesti u </w:t>
            </w:r>
            <w:r w:rsidRPr="00A11A84">
              <w:rPr>
                <w:rFonts w:ascii="Times New Roman" w:hAnsi="Times New Roman"/>
                <w:i w:val="0"/>
                <w:color w:val="231F20"/>
                <w:sz w:val="20"/>
                <w:lang w:eastAsia="hr-HR"/>
              </w:rPr>
              <w:lastRenderedPageBreak/>
              <w:t>muškaraca i žena.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Nabraja usluge e-zdravstva. Prepoznaje prava iz zdravstvene zaštite uključujući zdravstvenu iskaznicu EU-a.</w:t>
            </w:r>
          </w:p>
        </w:tc>
        <w:tc>
          <w:tcPr>
            <w:tcW w:w="1587"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Sudjeluje u programima i mogućnostima ranog otkrivanja bolesti u svojoj </w:t>
            </w:r>
            <w:r w:rsidRPr="00A11A84">
              <w:rPr>
                <w:rFonts w:ascii="Times New Roman" w:hAnsi="Times New Roman"/>
                <w:i w:val="0"/>
                <w:color w:val="231F20"/>
                <w:sz w:val="20"/>
                <w:lang w:eastAsia="hr-HR"/>
              </w:rPr>
              <w:lastRenderedPageBreak/>
              <w:t>okolini.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Koristi se uslugama e-zdravstva. Koristi se pravima iz zdravstvene zaštite.</w:t>
            </w:r>
          </w:p>
        </w:tc>
        <w:tc>
          <w:tcPr>
            <w:tcW w:w="13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xml:space="preserve">Prihvaća stav o važnosti preventivnih pregleda zbog ranog </w:t>
            </w:r>
            <w:r w:rsidRPr="00A11A84">
              <w:rPr>
                <w:rFonts w:ascii="Times New Roman" w:hAnsi="Times New Roman"/>
                <w:i w:val="0"/>
                <w:color w:val="231F20"/>
                <w:sz w:val="20"/>
                <w:lang w:eastAsia="hr-HR"/>
              </w:rPr>
              <w:lastRenderedPageBreak/>
              <w:t>otkrivanja bolesti i uspješnijega liječenja.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prednosti usluga e-zdravstva.</w:t>
            </w:r>
          </w:p>
        </w:tc>
        <w:tc>
          <w:tcPr>
            <w:tcW w:w="219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 integrirano u Biologiju i u sat razredne zajednice u debatnim radionicama </w:t>
            </w:r>
            <w:r w:rsidRPr="00A11A84">
              <w:rPr>
                <w:rFonts w:ascii="Times New Roman" w:hAnsi="Times New Roman"/>
                <w:i w:val="0"/>
                <w:color w:val="231F20"/>
                <w:sz w:val="22"/>
                <w:szCs w:val="22"/>
                <w:lang w:eastAsia="hr-HR"/>
              </w:rPr>
              <w:lastRenderedPageBreak/>
              <w:t>(uživo i internetom)</w:t>
            </w:r>
          </w:p>
        </w:tc>
      </w:tr>
      <w:tr w:rsidR="00A11A84" w:rsidRPr="00A11A84" w:rsidTr="0046221F">
        <w:tc>
          <w:tcPr>
            <w:tcW w:w="8460" w:type="dxa"/>
            <w:gridSpan w:val="8"/>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opasnosti u svakodnevnome životu karakteristične za mlade: kemikalije, lijekovi, oštri predmeti, igla, sunce, elementarne nepogode, solarij, vodene površine, buka, pirotehnička sredstva i sl. – rizici i zaštita; tetoviranje i piercing</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čitanje upute o lijeku</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najčešće akutne zdravstvene smetnje (epileptični napad, hipoglikemija, astmatični napad, anafilaksija i druge alergijske reakcije, srčani i moždani udar), relevantne zdravstvene informacije; pružanje prve pomoći; krvne grupe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osnovne informacije o najčešćim kroničnim nezaraznim bolestima koje su globalni javnozdravstveni problem jer se velik broj ljudi i djece nosi s njima (srčanožilne bolesti – moždani udar, srčani udar itd., dišne i maligne bolesti), oboljenja u obitelji kao rizični čimbenici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važnost ranog otkrivanja bolesti (srčanožilne bolesti, zloćudne bolesti, ginekološki pregled, visoki krvni tlak, poremećaji masti u krvi, debljina, šećerna bolest)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uporaba defibrilatora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rizici – pretilost, smanjena tjelesna aktivnost i pušenje rizici su na koje možemo djelovati promjenom ponašanja. Npr. pretilost djece vodi u pretilost odrasle dobi te može dovesti do različitih stanja, kao što su smetnje disanja, kardiovaskularne bolesti (ateroskleroza, povišen krvni tlak, moždani i srčani udar), rezistencija na inzulin, potencijalni razvoj šećerne bolesti, psihološke tegobe, premaligna stanja i maligne bolesti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učenici kojima je potrebna pomoć</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e-zdravstvo (e-uputnica, e-naručivanje, e-recept, e-građani); zdravstvena iskaznica EU-a</w:t>
            </w:r>
          </w:p>
        </w:tc>
      </w:tr>
    </w:tbl>
    <w:p w:rsidR="00A11A84" w:rsidRPr="00A11A84" w:rsidRDefault="00A11A84" w:rsidP="00A11A84">
      <w:pPr>
        <w:spacing w:after="48"/>
        <w:textAlignment w:val="baseline"/>
        <w:rPr>
          <w:rFonts w:ascii="Times New Roman" w:hAnsi="Times New Roman"/>
          <w:i w:val="0"/>
          <w:color w:val="231F20"/>
          <w:szCs w:val="24"/>
          <w:lang w:eastAsia="hr-HR"/>
        </w:rPr>
      </w:pPr>
    </w:p>
    <w:tbl>
      <w:tblPr>
        <w:tblW w:w="8460" w:type="dxa"/>
        <w:tblCellMar>
          <w:left w:w="0" w:type="dxa"/>
          <w:right w:w="0" w:type="dxa"/>
        </w:tblCellMar>
        <w:tblLook w:val="04A0"/>
      </w:tblPr>
      <w:tblGrid>
        <w:gridCol w:w="1923"/>
        <w:gridCol w:w="1825"/>
        <w:gridCol w:w="1451"/>
        <w:gridCol w:w="1418"/>
        <w:gridCol w:w="1843"/>
      </w:tblGrid>
      <w:tr w:rsidR="00A11A84" w:rsidRPr="00A11A84" w:rsidTr="0046221F">
        <w:tc>
          <w:tcPr>
            <w:tcW w:w="84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Domena POMOĆ I SAMOPOMOĆ- 5. ciklus (3. i 4. razred četverogodišnjih; 2. i 3. razred trogodišnjih srednjoškolskih programa)</w:t>
            </w:r>
          </w:p>
        </w:tc>
      </w:tr>
      <w:tr w:rsidR="00A11A84" w:rsidRPr="00A11A84" w:rsidTr="0046221F">
        <w:tc>
          <w:tcPr>
            <w:tcW w:w="19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ODGOJNO-OBRAZOVNA OČEKIVANJA</w:t>
            </w:r>
          </w:p>
        </w:tc>
        <w:tc>
          <w:tcPr>
            <w:tcW w:w="18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ZNANJE</w:t>
            </w:r>
          </w:p>
        </w:tc>
        <w:tc>
          <w:tcPr>
            <w:tcW w:w="1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VJEŠTINE</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STAVOVI</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jc w:val="center"/>
              <w:rPr>
                <w:rFonts w:ascii="Minion Pro" w:hAnsi="Minion Pro"/>
                <w:i w:val="0"/>
                <w:color w:val="231F20"/>
                <w:szCs w:val="22"/>
                <w:lang w:eastAsia="hr-HR"/>
              </w:rPr>
            </w:pPr>
            <w:r w:rsidRPr="00A11A84">
              <w:rPr>
                <w:rFonts w:ascii="Minion Pro" w:hAnsi="Minion Pro"/>
                <w:i w:val="0"/>
                <w:color w:val="231F20"/>
                <w:sz w:val="22"/>
                <w:szCs w:val="22"/>
                <w:lang w:eastAsia="hr-HR"/>
              </w:rPr>
              <w:t>PREPORUKE ZA OSTVARIVANJE OČEKIVANJA</w:t>
            </w:r>
          </w:p>
        </w:tc>
      </w:tr>
      <w:tr w:rsidR="00A11A84" w:rsidRPr="00A11A84" w:rsidTr="0046221F">
        <w:tc>
          <w:tcPr>
            <w:tcW w:w="19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C.5.1.A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Prepoznaje rizike s kojima se susreću mladi vozači automobila i motocikla.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C.5.1.B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Analizira opasnosti iz okoline, prepoznaje rizične situacije i izbjegava ih.</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C.5.1.C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profesionalne rizike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pojedinih zanimanja.</w:t>
            </w:r>
          </w:p>
        </w:tc>
        <w:tc>
          <w:tcPr>
            <w:tcW w:w="18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 xml:space="preserve">Objašnjava rizike s kojim se susreću mladi vozači. Objašnjava nastanak i negativne posljedice rizičnih ponašanja u svakodnevnome životu. Opisuje zanimanja s kojima se </w:t>
            </w:r>
            <w:r w:rsidRPr="00A11A84">
              <w:rPr>
                <w:rFonts w:ascii="Times New Roman" w:hAnsi="Times New Roman"/>
                <w:i w:val="0"/>
                <w:color w:val="231F20"/>
                <w:sz w:val="22"/>
                <w:szCs w:val="22"/>
                <w:lang w:eastAsia="hr-HR"/>
              </w:rPr>
              <w:lastRenderedPageBreak/>
              <w:t>povezuju profesionalni rizici.</w:t>
            </w:r>
          </w:p>
        </w:tc>
        <w:tc>
          <w:tcPr>
            <w:tcW w:w="1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lastRenderedPageBreak/>
              <w:t>Primjenjuje znanja o postupanju u rizičnim situacijama (sunčanica, kolaps, toplinski grčevi…). Traži liječničku pomoć.</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Usvaja stav o štetnosti pretjeranog izlaganja suncu i vrućinama.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xml:space="preserve">Prihvaća i poštuje ponašanje u skladu s pravilima za sprječavanje rizika u </w:t>
            </w:r>
            <w:r w:rsidRPr="00A11A84">
              <w:rPr>
                <w:rFonts w:ascii="Times New Roman" w:hAnsi="Times New Roman"/>
                <w:i w:val="0"/>
                <w:color w:val="231F20"/>
                <w:sz w:val="20"/>
                <w:lang w:eastAsia="hr-HR"/>
              </w:rPr>
              <w:lastRenderedPageBreak/>
              <w:t>prometu.</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 suradnja s MUP-om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sa stručnom službom škole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timom školske medicine</w:t>
            </w:r>
          </w:p>
        </w:tc>
      </w:tr>
      <w:tr w:rsidR="00A11A84" w:rsidRPr="00A11A84" w:rsidTr="0046221F">
        <w:tc>
          <w:tcPr>
            <w:tcW w:w="19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lastRenderedPageBreak/>
              <w:t>C.5.2.A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Identificira i povezuje različite rizike za zdravlje i najčešće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kronične zdravstvene smetnje te objašnjava postupke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samopomoći/pomoći.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C.5.2.B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kada i gdje potražiti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liječničku pomoć pri najčešćim</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zdravstvenim smetnjama 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problemima.</w:t>
            </w:r>
          </w:p>
        </w:tc>
        <w:tc>
          <w:tcPr>
            <w:tcW w:w="18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Raspravlja o različitim rizicima za zdravlje, nabraja najčešće kronične zdravstvene smetnje, objašnjava postupke samopomoći, obrazlaže kada i gdje je potrebno potražiti liječničku pomoć.</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Navodi izvore informacija o zdravlju i bolesti.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važnost odazivanja na preventivne preglede.</w:t>
            </w:r>
          </w:p>
        </w:tc>
        <w:tc>
          <w:tcPr>
            <w:tcW w:w="1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Primjenjuje postupke samopomoći i pomoći pri najčešćim zdravstvenim smetnjama.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Donosi odgovorne i pravilne odluke o preventivnim pregledima i programima te zdravlju.</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Učenik pozitivno vrednuje donošenje odgovornih odluka o zdravlju, školovanju, radu, ponašanju i sl.</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Prihvaća važnost brige o zdravlju i znanja o bolestima i lijekovima te važnost traženja liječničke pomoći kada je potrebno.</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tematske debate i parlaonice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projektno</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Hrvatskim Crvenim križem</w:t>
            </w:r>
          </w:p>
        </w:tc>
      </w:tr>
      <w:tr w:rsidR="00A11A84" w:rsidRPr="00A11A84" w:rsidTr="0046221F">
        <w:tc>
          <w:tcPr>
            <w:tcW w:w="19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C.5.3.A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Povezuje važnost sistematskih i preventivnih pregleda s očuvanjem zdravlja.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C.5.3.B</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najčešće profesionalne rizike za zdravlje.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C.5.3.C.</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Objašnjava važnost i značenje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donatorske kartice i darivanja krvi, tkiva i organa.</w:t>
            </w:r>
          </w:p>
        </w:tc>
        <w:tc>
          <w:tcPr>
            <w:tcW w:w="18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Procjenjuje važnost sistematskih i preventivnih pregleda.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Opisuje postupak izdavanja/dobivanja donatorske kartice te značenje i postupke darivanja krvi, tkiva i organa. Objašnjava i nabraja najčešće profesionalne rizike za zdravlje.</w:t>
            </w:r>
          </w:p>
        </w:tc>
        <w:tc>
          <w:tcPr>
            <w:tcW w:w="1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Odaziva se na sistematske i preventivne preglede. Pruža samopomoć i pomoć pri ozljedama i nesrećama na radu.</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rPr>
                <w:rFonts w:ascii="Times New Roman" w:hAnsi="Times New Roman"/>
                <w:i w:val="0"/>
                <w:color w:val="231F20"/>
                <w:szCs w:val="22"/>
                <w:lang w:eastAsia="hr-HR"/>
              </w:rPr>
            </w:pPr>
            <w:r w:rsidRPr="00A11A84">
              <w:rPr>
                <w:rFonts w:ascii="Times New Roman" w:hAnsi="Times New Roman"/>
                <w:i w:val="0"/>
                <w:color w:val="231F20"/>
                <w:sz w:val="22"/>
                <w:szCs w:val="22"/>
                <w:lang w:eastAsia="hr-HR"/>
              </w:rPr>
              <w:t>Poštuje pravila zaštite na radu. Razvija stav da je darivanje krvi, tkiva i organa humano i da time pomažemo drugima.</w:t>
            </w:r>
          </w:p>
        </w:tc>
        <w:tc>
          <w:tcPr>
            <w:tcW w:w="1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radionice u suradnji s timom školske medicine te s timom medicine rada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suradnja s Hrvatskim Crvenim križem</w:t>
            </w:r>
          </w:p>
        </w:tc>
      </w:tr>
      <w:tr w:rsidR="00A11A84" w:rsidRPr="00A11A84" w:rsidTr="0046221F">
        <w:tc>
          <w:tcPr>
            <w:tcW w:w="84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KLJUČNI SADRŽAJI</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opasnosti pretjeranog izlaganja suncu i UV zračenju, toplini/vrućini (sunčanica, kolaps, toplinski grčevi, opasnosti solarija, preporuka da ga mlađi od 18 godina ne upotrebljavaju, rak kože)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hladnoća/ozebline, elementarne nepogode, ubod krpelja, komaraca i ugriz životinja, rizici, samopomoć i liječenje najčešćih kroničnih zdravstvenih smetnji (prehrana, tjelesna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neaktivnost, higijena, psihoaktivne tvari, pušenje, spolno prenosive bolesti i najčešći spolni problemi mladih, anksioznost, depresivnost i dr.)</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kućno mjerenje krvnoga tlaka</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preventivni pregledi (visoki krvni tlak, debljina, šećerna bolest)</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profesionalni rizici za zdravlje</w:t>
            </w:r>
          </w:p>
          <w:p w:rsidR="00A11A84" w:rsidRPr="00A11A84" w:rsidRDefault="00A11A84" w:rsidP="00A11A84">
            <w:pPr>
              <w:spacing w:after="48"/>
              <w:textAlignment w:val="baseline"/>
              <w:rPr>
                <w:rFonts w:ascii="Times New Roman" w:hAnsi="Times New Roman"/>
                <w:i w:val="0"/>
                <w:color w:val="231F20"/>
                <w:sz w:val="20"/>
                <w:lang w:eastAsia="hr-HR"/>
              </w:rPr>
            </w:pPr>
            <w:r w:rsidRPr="00A11A84">
              <w:rPr>
                <w:rFonts w:ascii="Times New Roman" w:hAnsi="Times New Roman"/>
                <w:i w:val="0"/>
                <w:color w:val="231F20"/>
                <w:sz w:val="20"/>
                <w:lang w:eastAsia="hr-HR"/>
              </w:rPr>
              <w:t>– darivanje krvi, tkiva i organa</w:t>
            </w:r>
          </w:p>
        </w:tc>
      </w:tr>
    </w:tbl>
    <w:p w:rsidR="00A11A84" w:rsidRPr="00A11A84" w:rsidRDefault="00A11A84" w:rsidP="00A11A84">
      <w:pPr>
        <w:spacing w:after="48"/>
        <w:jc w:val="center"/>
        <w:textAlignment w:val="baseline"/>
        <w:rPr>
          <w:rFonts w:ascii="Times New Roman" w:hAnsi="Times New Roman"/>
          <w:b/>
          <w:i w:val="0"/>
          <w:color w:val="231F20"/>
          <w:szCs w:val="24"/>
          <w:lang w:eastAsia="hr-HR"/>
        </w:rPr>
      </w:pPr>
    </w:p>
    <w:p w:rsidR="00C732C5" w:rsidRPr="00561D33" w:rsidRDefault="00C732C5" w:rsidP="00C732C5">
      <w:pPr>
        <w:spacing w:line="237" w:lineRule="exact"/>
        <w:rPr>
          <w:rFonts w:ascii="Times New Roman" w:hAnsi="Times New Roman"/>
          <w:i w:val="0"/>
          <w:szCs w:val="24"/>
        </w:rPr>
        <w:sectPr w:rsidR="00C732C5" w:rsidRPr="00561D33" w:rsidSect="00C732C5">
          <w:pgSz w:w="11910" w:h="16840"/>
          <w:pgMar w:top="1340" w:right="1300" w:bottom="280" w:left="1300" w:header="720" w:footer="720" w:gutter="0"/>
          <w:cols w:space="720"/>
        </w:sectPr>
      </w:pPr>
    </w:p>
    <w:p w:rsidR="00C732C5" w:rsidRPr="00561D33" w:rsidRDefault="00C732C5" w:rsidP="00C732C5">
      <w:pPr>
        <w:rPr>
          <w:rFonts w:ascii="Times New Roman" w:hAnsi="Times New Roman"/>
          <w:b/>
          <w:i w:val="0"/>
          <w:szCs w:val="24"/>
        </w:rPr>
      </w:pPr>
      <w:r w:rsidRPr="00561D33">
        <w:rPr>
          <w:rFonts w:ascii="Times New Roman" w:hAnsi="Times New Roman"/>
          <w:b/>
          <w:i w:val="0"/>
          <w:szCs w:val="24"/>
        </w:rPr>
        <w:lastRenderedPageBreak/>
        <w:t>X</w:t>
      </w:r>
      <w:r w:rsidR="007F7EAE" w:rsidRPr="00561D33">
        <w:rPr>
          <w:rFonts w:ascii="Times New Roman" w:hAnsi="Times New Roman"/>
          <w:b/>
          <w:i w:val="0"/>
          <w:szCs w:val="24"/>
        </w:rPr>
        <w:t>I</w:t>
      </w:r>
      <w:r w:rsidRPr="00561D33">
        <w:rPr>
          <w:rFonts w:ascii="Times New Roman" w:hAnsi="Times New Roman"/>
          <w:b/>
          <w:i w:val="0"/>
          <w:szCs w:val="24"/>
        </w:rPr>
        <w:t xml:space="preserve">I. PLAN I PROGRAM RADA UČENIČKE ZADRUGE </w:t>
      </w:r>
      <w:r w:rsidR="00523B92" w:rsidRPr="00561D33">
        <w:rPr>
          <w:rFonts w:ascii="Times New Roman" w:hAnsi="Times New Roman"/>
          <w:b/>
          <w:i w:val="0"/>
          <w:szCs w:val="24"/>
        </w:rPr>
        <w:t>„</w:t>
      </w:r>
      <w:r w:rsidRPr="00561D33">
        <w:rPr>
          <w:rFonts w:ascii="Times New Roman" w:hAnsi="Times New Roman"/>
          <w:b/>
          <w:i w:val="0"/>
          <w:szCs w:val="24"/>
        </w:rPr>
        <w:t>DRAVA</w:t>
      </w:r>
      <w:r w:rsidR="00523B92" w:rsidRPr="00561D33">
        <w:rPr>
          <w:rFonts w:ascii="Times New Roman" w:hAnsi="Times New Roman"/>
          <w:b/>
          <w:i w:val="0"/>
          <w:szCs w:val="24"/>
        </w:rPr>
        <w:t>“</w:t>
      </w:r>
    </w:p>
    <w:p w:rsidR="00C732C5" w:rsidRPr="00561D33" w:rsidRDefault="00C732C5" w:rsidP="00C732C5">
      <w:pPr>
        <w:rPr>
          <w:rFonts w:ascii="Times New Roman" w:hAnsi="Times New Roman"/>
          <w:i w:val="0"/>
          <w:szCs w:val="24"/>
        </w:rPr>
      </w:pPr>
    </w:p>
    <w:p w:rsidR="00C732C5" w:rsidRPr="00561D33" w:rsidRDefault="00C732C5" w:rsidP="00C732C5">
      <w:pPr>
        <w:ind w:firstLine="708"/>
        <w:jc w:val="both"/>
        <w:rPr>
          <w:rFonts w:ascii="Times New Roman" w:hAnsi="Times New Roman"/>
          <w:i w:val="0"/>
          <w:szCs w:val="24"/>
        </w:rPr>
      </w:pPr>
      <w:r w:rsidRPr="00561D33">
        <w:rPr>
          <w:rFonts w:ascii="Times New Roman" w:hAnsi="Times New Roman"/>
          <w:i w:val="0"/>
          <w:szCs w:val="24"/>
        </w:rPr>
        <w:t>Školski odbor Srednje škole Prelog je na svojoj sjednici održanoj</w:t>
      </w:r>
      <w:r w:rsidR="001A6D53" w:rsidRPr="00561D33">
        <w:rPr>
          <w:rFonts w:ascii="Times New Roman" w:hAnsi="Times New Roman"/>
          <w:i w:val="0"/>
          <w:szCs w:val="24"/>
        </w:rPr>
        <w:t xml:space="preserve"> 27. lipnja 2017. godine donio O</w:t>
      </w:r>
      <w:r w:rsidRPr="00561D33">
        <w:rPr>
          <w:rFonts w:ascii="Times New Roman" w:hAnsi="Times New Roman"/>
          <w:i w:val="0"/>
          <w:szCs w:val="24"/>
        </w:rPr>
        <w:t>dluku o osnivanju Učeničke zadruge „DRAVA“.</w:t>
      </w:r>
    </w:p>
    <w:p w:rsidR="00FA1989" w:rsidRPr="00561D33" w:rsidRDefault="00FA1989" w:rsidP="00C732C5">
      <w:pPr>
        <w:overflowPunct w:val="0"/>
        <w:autoSpaceDE w:val="0"/>
        <w:autoSpaceDN w:val="0"/>
        <w:adjustRightInd w:val="0"/>
        <w:ind w:right="42"/>
        <w:textAlignment w:val="baseline"/>
        <w:rPr>
          <w:rFonts w:ascii="Times New Roman" w:hAnsi="Times New Roman"/>
          <w:i w:val="0"/>
          <w:szCs w:val="24"/>
          <w:lang w:eastAsia="hr-HR"/>
        </w:rPr>
      </w:pPr>
    </w:p>
    <w:p w:rsidR="00C732C5" w:rsidRPr="00561D33" w:rsidRDefault="00C732C5" w:rsidP="00C732C5">
      <w:pPr>
        <w:overflowPunct w:val="0"/>
        <w:autoSpaceDE w:val="0"/>
        <w:autoSpaceDN w:val="0"/>
        <w:adjustRightInd w:val="0"/>
        <w:ind w:right="42" w:firstLine="708"/>
        <w:jc w:val="both"/>
        <w:textAlignment w:val="baseline"/>
        <w:rPr>
          <w:rFonts w:ascii="Times New Roman" w:hAnsi="Times New Roman"/>
          <w:i w:val="0"/>
          <w:szCs w:val="24"/>
        </w:rPr>
      </w:pPr>
      <w:r w:rsidRPr="00561D33">
        <w:rPr>
          <w:rFonts w:ascii="Times New Roman" w:hAnsi="Times New Roman"/>
          <w:i w:val="0"/>
          <w:szCs w:val="24"/>
        </w:rPr>
        <w:t xml:space="preserve">Sjedište Zadruge je u Srednjoj školi Prelog, Čakovečka 1, Prelog. Škola za djelatnost Zadruge osigurava prostorije, zemljište i inventar u vlasništvu Škole. Zadruga će se služiti priborom, alatom i sredstvima koje dobije od darovatelja, pokrovitelja i drugih. </w:t>
      </w:r>
    </w:p>
    <w:p w:rsidR="00C732C5" w:rsidRPr="00561D33" w:rsidRDefault="00C732C5" w:rsidP="00C732C5">
      <w:pPr>
        <w:overflowPunct w:val="0"/>
        <w:autoSpaceDE w:val="0"/>
        <w:autoSpaceDN w:val="0"/>
        <w:adjustRightInd w:val="0"/>
        <w:ind w:right="42" w:firstLine="708"/>
        <w:jc w:val="both"/>
        <w:textAlignment w:val="baseline"/>
        <w:rPr>
          <w:rFonts w:ascii="Times New Roman" w:hAnsi="Times New Roman"/>
          <w:i w:val="0"/>
          <w:szCs w:val="24"/>
        </w:rPr>
      </w:pPr>
    </w:p>
    <w:p w:rsidR="00C732C5" w:rsidRPr="00561D33" w:rsidRDefault="00C732C5" w:rsidP="00C732C5">
      <w:pPr>
        <w:overflowPunct w:val="0"/>
        <w:autoSpaceDE w:val="0"/>
        <w:autoSpaceDN w:val="0"/>
        <w:adjustRightInd w:val="0"/>
        <w:ind w:right="42" w:firstLine="708"/>
        <w:jc w:val="both"/>
        <w:textAlignment w:val="baseline"/>
        <w:rPr>
          <w:rFonts w:ascii="Times New Roman" w:hAnsi="Times New Roman"/>
          <w:i w:val="0"/>
          <w:szCs w:val="24"/>
        </w:rPr>
      </w:pPr>
      <w:r w:rsidRPr="00561D33">
        <w:rPr>
          <w:rFonts w:ascii="Times New Roman" w:hAnsi="Times New Roman"/>
          <w:i w:val="0"/>
          <w:szCs w:val="24"/>
        </w:rPr>
        <w:t xml:space="preserve">Novčana sredstva Zadruge, bez obzira na izvore, vodit će se preko računa Škole, posebno evidentirati, a mogu se uporabiti samo za rad učeničke zadruge i unapređenje odgojno-obrazovnog rada škole. </w:t>
      </w:r>
    </w:p>
    <w:p w:rsidR="00C732C5" w:rsidRPr="00561D33" w:rsidRDefault="00C732C5" w:rsidP="00C732C5">
      <w:pPr>
        <w:overflowPunct w:val="0"/>
        <w:autoSpaceDE w:val="0"/>
        <w:autoSpaceDN w:val="0"/>
        <w:adjustRightInd w:val="0"/>
        <w:ind w:right="42" w:firstLine="708"/>
        <w:jc w:val="both"/>
        <w:textAlignment w:val="baseline"/>
        <w:rPr>
          <w:rFonts w:ascii="Times New Roman" w:hAnsi="Times New Roman"/>
          <w:i w:val="0"/>
          <w:szCs w:val="24"/>
        </w:rPr>
      </w:pPr>
    </w:p>
    <w:p w:rsidR="00C732C5" w:rsidRPr="00561D33" w:rsidRDefault="00C732C5" w:rsidP="00C732C5">
      <w:pPr>
        <w:overflowPunct w:val="0"/>
        <w:autoSpaceDE w:val="0"/>
        <w:autoSpaceDN w:val="0"/>
        <w:adjustRightInd w:val="0"/>
        <w:ind w:right="42" w:firstLine="708"/>
        <w:jc w:val="both"/>
        <w:textAlignment w:val="baseline"/>
        <w:rPr>
          <w:rFonts w:ascii="Times New Roman" w:hAnsi="Times New Roman"/>
          <w:i w:val="0"/>
          <w:szCs w:val="24"/>
          <w:lang w:eastAsia="hr-HR"/>
        </w:rPr>
      </w:pPr>
      <w:r w:rsidRPr="00561D33">
        <w:rPr>
          <w:rFonts w:ascii="Times New Roman" w:hAnsi="Times New Roman"/>
          <w:i w:val="0"/>
          <w:szCs w:val="24"/>
        </w:rPr>
        <w:t>Računovodstvo i druge stručne službe Škole obavljat će financijske, računovodstvene i ostale administrativne poslove za potrebe Zadruge.</w:t>
      </w:r>
    </w:p>
    <w:p w:rsidR="00C732C5" w:rsidRPr="00561D33" w:rsidRDefault="00C732C5" w:rsidP="00C732C5">
      <w:pPr>
        <w:overflowPunct w:val="0"/>
        <w:autoSpaceDE w:val="0"/>
        <w:autoSpaceDN w:val="0"/>
        <w:adjustRightInd w:val="0"/>
        <w:ind w:right="42"/>
        <w:jc w:val="center"/>
        <w:textAlignment w:val="baseline"/>
        <w:rPr>
          <w:rFonts w:ascii="Times New Roman" w:hAnsi="Times New Roman"/>
          <w:i w:val="0"/>
          <w:szCs w:val="24"/>
          <w:lang w:eastAsia="hr-HR"/>
        </w:rPr>
      </w:pP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t>Voditelj učeničke zadruge:  Anica Čerepinko, vjeroučiteljica</w:t>
      </w: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t xml:space="preserve">Zamjenik voditelja:  Darinaka Mustač, dipl. oec. </w:t>
      </w: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t>Broj učenika u aktivnostima:  učenici svih razreda I svih usmjerenja  (od  1.  do  4. razreda)</w:t>
      </w: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t>Predviđen broj sati: 245 sati tijekom školske godine</w:t>
      </w: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t>Mjesto izvođenja aktivnosti: škola i lokalna zajednica</w:t>
      </w: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t xml:space="preserve">Očekivani rezultati (ciljevi) učeničke </w:t>
      </w:r>
      <w:r w:rsidRPr="00B71AED">
        <w:rPr>
          <w:rFonts w:ascii="Times New Roman" w:eastAsiaTheme="minorHAnsi" w:hAnsi="Times New Roman"/>
          <w:i w:val="0"/>
          <w:szCs w:val="24"/>
        </w:rPr>
        <w:t>zadruge</w:t>
      </w:r>
      <w:r w:rsidRPr="00B71AED">
        <w:rPr>
          <w:rFonts w:ascii="Times New Roman" w:eastAsiaTheme="minorHAnsi" w:hAnsi="Times New Roman"/>
          <w:i w:val="0"/>
          <w:szCs w:val="24"/>
          <w:lang w:val="en-US"/>
        </w:rPr>
        <w:t>:</w:t>
      </w: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t>Primjerenim metodičkim postupcima omogućiti učečnicima razvoj sklonosti, interesa I sposobnosti te stjecanje, produblljivanje I primjenu gospodarskih, društvenih, sovijalnih I srodnih znanja iz područja vaznih za cjelokupan proizvodni process od njegova planiranja do tržišnog I drugog vrednovanja rezultata rada.</w:t>
      </w: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t>Namjena učeničke zadruge:</w:t>
      </w:r>
    </w:p>
    <w:p w:rsidR="00B40A1F" w:rsidRPr="00B71AED" w:rsidRDefault="00B40A1F" w:rsidP="00B40A1F">
      <w:pPr>
        <w:numPr>
          <w:ilvl w:val="0"/>
          <w:numId w:val="91"/>
        </w:numPr>
        <w:spacing w:after="200" w:line="276" w:lineRule="auto"/>
        <w:contextualSpacing/>
        <w:rPr>
          <w:rFonts w:ascii="Times New Roman" w:eastAsiaTheme="minorHAnsi" w:hAnsi="Times New Roman"/>
          <w:i w:val="0"/>
          <w:szCs w:val="24"/>
          <w:lang w:val="en-US"/>
        </w:rPr>
      </w:pPr>
      <w:r w:rsidRPr="00B71AED">
        <w:rPr>
          <w:rFonts w:ascii="Times New Roman" w:eastAsiaTheme="minorHAnsi" w:hAnsi="Times New Roman"/>
          <w:i w:val="0"/>
          <w:szCs w:val="24"/>
          <w:lang w:val="en-US"/>
        </w:rPr>
        <w:t>Omogućiti maksimalni razvitak sposobnosti učenika I ostva</w:t>
      </w:r>
      <w:r w:rsidR="00B71AED">
        <w:rPr>
          <w:rFonts w:ascii="Times New Roman" w:eastAsiaTheme="minorHAnsi" w:hAnsi="Times New Roman"/>
          <w:i w:val="0"/>
          <w:szCs w:val="24"/>
          <w:lang w:val="en-US"/>
        </w:rPr>
        <w:t>renje osobnih interesa, a time i</w:t>
      </w:r>
      <w:r w:rsidRPr="00B71AED">
        <w:rPr>
          <w:rFonts w:ascii="Times New Roman" w:eastAsiaTheme="minorHAnsi" w:hAnsi="Times New Roman"/>
          <w:i w:val="0"/>
          <w:szCs w:val="24"/>
          <w:lang w:val="en-US"/>
        </w:rPr>
        <w:t xml:space="preserve"> samopotvrđivanje te spoznaju bvlastitih sklonosti I sposobnosti</w:t>
      </w:r>
    </w:p>
    <w:p w:rsidR="00B40A1F" w:rsidRPr="00B71AED" w:rsidRDefault="00B40A1F" w:rsidP="00B40A1F">
      <w:pPr>
        <w:numPr>
          <w:ilvl w:val="0"/>
          <w:numId w:val="91"/>
        </w:numPr>
        <w:spacing w:after="200" w:line="276" w:lineRule="auto"/>
        <w:contextualSpacing/>
        <w:rPr>
          <w:rFonts w:ascii="Times New Roman" w:eastAsiaTheme="minorHAnsi" w:hAnsi="Times New Roman"/>
          <w:i w:val="0"/>
          <w:szCs w:val="24"/>
          <w:lang w:val="en-US"/>
        </w:rPr>
      </w:pPr>
      <w:r w:rsidRPr="00B71AED">
        <w:rPr>
          <w:rFonts w:ascii="Times New Roman" w:eastAsiaTheme="minorHAnsi" w:hAnsi="Times New Roman"/>
          <w:i w:val="0"/>
          <w:szCs w:val="24"/>
          <w:lang w:val="en-US"/>
        </w:rPr>
        <w:t>Razvijati I njegovati radne navike, radne vrijednosti I stvaralaštvo, odgovornost, inovativnost, poduzetnost, toleranciju I suradnički odnos</w:t>
      </w:r>
    </w:p>
    <w:p w:rsidR="00B40A1F" w:rsidRPr="00B71AED" w:rsidRDefault="00B40A1F" w:rsidP="00B40A1F">
      <w:pPr>
        <w:numPr>
          <w:ilvl w:val="0"/>
          <w:numId w:val="91"/>
        </w:numPr>
        <w:spacing w:after="200" w:line="276" w:lineRule="auto"/>
        <w:contextualSpacing/>
        <w:rPr>
          <w:rFonts w:ascii="Times New Roman" w:eastAsiaTheme="minorHAnsi" w:hAnsi="Times New Roman"/>
          <w:i w:val="0"/>
          <w:szCs w:val="24"/>
          <w:lang w:val="en-US"/>
        </w:rPr>
      </w:pPr>
      <w:r w:rsidRPr="00B71AED">
        <w:rPr>
          <w:rFonts w:ascii="Times New Roman" w:eastAsiaTheme="minorHAnsi" w:hAnsi="Times New Roman"/>
          <w:i w:val="0"/>
          <w:szCs w:val="24"/>
          <w:lang w:val="en-US"/>
        </w:rPr>
        <w:t>Omogućiti stjecanje, produbljivanje, proširivanje i primjenu znanja te razvoj sposobnosti bitnih za gospodarstvo i organizaciju rada</w:t>
      </w:r>
    </w:p>
    <w:p w:rsidR="00B40A1F" w:rsidRPr="00B71AED" w:rsidRDefault="00B40A1F" w:rsidP="00B40A1F">
      <w:pPr>
        <w:numPr>
          <w:ilvl w:val="0"/>
          <w:numId w:val="91"/>
        </w:numPr>
        <w:spacing w:after="200" w:line="276" w:lineRule="auto"/>
        <w:contextualSpacing/>
        <w:rPr>
          <w:rFonts w:ascii="Times New Roman" w:eastAsiaTheme="minorHAnsi" w:hAnsi="Times New Roman"/>
          <w:i w:val="0"/>
          <w:szCs w:val="24"/>
          <w:lang w:val="en-US"/>
        </w:rPr>
      </w:pPr>
      <w:r w:rsidRPr="00B71AED">
        <w:rPr>
          <w:rFonts w:ascii="Times New Roman" w:eastAsiaTheme="minorHAnsi" w:hAnsi="Times New Roman"/>
          <w:i w:val="0"/>
          <w:szCs w:val="24"/>
          <w:lang w:val="en-US"/>
        </w:rPr>
        <w:t>Razvijati  ekološku svijest, poticati na vrijednost i njegovanje baštine i pučkog stvaralaštva</w:t>
      </w:r>
    </w:p>
    <w:p w:rsidR="00B40A1F" w:rsidRPr="00B71AED" w:rsidRDefault="00B40A1F" w:rsidP="00B40A1F">
      <w:pPr>
        <w:numPr>
          <w:ilvl w:val="0"/>
          <w:numId w:val="91"/>
        </w:numPr>
        <w:spacing w:after="200" w:line="276" w:lineRule="auto"/>
        <w:contextualSpacing/>
        <w:rPr>
          <w:rFonts w:ascii="Times New Roman" w:eastAsiaTheme="minorHAnsi" w:hAnsi="Times New Roman"/>
          <w:i w:val="0"/>
          <w:szCs w:val="24"/>
          <w:lang w:val="en-US"/>
        </w:rPr>
      </w:pPr>
      <w:r w:rsidRPr="00B71AED">
        <w:rPr>
          <w:rFonts w:ascii="Times New Roman" w:eastAsiaTheme="minorHAnsi" w:hAnsi="Times New Roman"/>
          <w:i w:val="0"/>
          <w:szCs w:val="24"/>
          <w:lang w:val="en-US"/>
        </w:rPr>
        <w:t>Profesionalno informiranje i usmjeravanje učenika te stvaranje preduvjeta za prijenos i praktičnu primjenu znanja u životu i lokalnoj zajednici</w:t>
      </w:r>
    </w:p>
    <w:p w:rsidR="00B40A1F" w:rsidRPr="00B71AED" w:rsidRDefault="00B40A1F" w:rsidP="00B40A1F">
      <w:pPr>
        <w:numPr>
          <w:ilvl w:val="0"/>
          <w:numId w:val="91"/>
        </w:numPr>
        <w:spacing w:after="200" w:line="276" w:lineRule="auto"/>
        <w:contextualSpacing/>
        <w:rPr>
          <w:rFonts w:ascii="Times New Roman" w:eastAsiaTheme="minorHAnsi" w:hAnsi="Times New Roman"/>
          <w:i w:val="0"/>
          <w:szCs w:val="24"/>
          <w:lang w:val="en-US"/>
        </w:rPr>
      </w:pPr>
      <w:r w:rsidRPr="00B71AED">
        <w:rPr>
          <w:rFonts w:ascii="Times New Roman" w:eastAsiaTheme="minorHAnsi" w:hAnsi="Times New Roman"/>
          <w:i w:val="0"/>
          <w:szCs w:val="24"/>
          <w:lang w:val="en-US"/>
        </w:rPr>
        <w:t>Razvijati svijest o mogućnostima, dosezima i potrebi primjene suvremenih zananstvenih, tehničkih i tehnoloških dostignuća</w:t>
      </w:r>
    </w:p>
    <w:p w:rsidR="00B40A1F" w:rsidRPr="00B71AED" w:rsidRDefault="00B40A1F" w:rsidP="00B40A1F">
      <w:pPr>
        <w:spacing w:after="200" w:line="276" w:lineRule="auto"/>
        <w:rPr>
          <w:rFonts w:ascii="Times New Roman" w:eastAsiaTheme="minorHAnsi" w:hAnsi="Times New Roman"/>
          <w:i w:val="0"/>
          <w:szCs w:val="24"/>
          <w:lang w:val="en-US"/>
        </w:rPr>
      </w:pP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lastRenderedPageBreak/>
        <w:t>Nositelji aktivnosti učeničke zadruge:</w:t>
      </w:r>
    </w:p>
    <w:p w:rsidR="00B40A1F" w:rsidRPr="00B71AED" w:rsidRDefault="00B40A1F" w:rsidP="00B40A1F">
      <w:pPr>
        <w:numPr>
          <w:ilvl w:val="0"/>
          <w:numId w:val="91"/>
        </w:numPr>
        <w:spacing w:after="200" w:line="276" w:lineRule="auto"/>
        <w:contextualSpacing/>
        <w:rPr>
          <w:rFonts w:ascii="Times New Roman" w:eastAsiaTheme="minorHAnsi" w:hAnsi="Times New Roman"/>
          <w:i w:val="0"/>
          <w:szCs w:val="24"/>
          <w:lang w:val="en-US"/>
        </w:rPr>
      </w:pPr>
      <w:r w:rsidRPr="00B71AED">
        <w:rPr>
          <w:rFonts w:ascii="Times New Roman" w:eastAsiaTheme="minorHAnsi" w:hAnsi="Times New Roman"/>
          <w:i w:val="0"/>
          <w:szCs w:val="24"/>
          <w:lang w:val="en-US"/>
        </w:rPr>
        <w:t>Nastavnici, učenici, roditelji</w:t>
      </w:r>
    </w:p>
    <w:p w:rsidR="00B40A1F" w:rsidRPr="00B71AED" w:rsidRDefault="00B40A1F" w:rsidP="00B40A1F">
      <w:pPr>
        <w:spacing w:after="200" w:line="276" w:lineRule="auto"/>
        <w:rPr>
          <w:rFonts w:ascii="Times New Roman" w:eastAsiaTheme="minorHAnsi" w:hAnsi="Times New Roman"/>
          <w:i w:val="0"/>
          <w:szCs w:val="24"/>
          <w:lang w:val="en-US"/>
        </w:rPr>
      </w:pPr>
    </w:p>
    <w:p w:rsidR="00B40A1F" w:rsidRPr="00B71AED" w:rsidRDefault="00B40A1F" w:rsidP="00B40A1F">
      <w:pPr>
        <w:spacing w:after="200" w:line="276" w:lineRule="auto"/>
        <w:rPr>
          <w:rFonts w:ascii="Times New Roman" w:eastAsiaTheme="minorHAnsi" w:hAnsi="Times New Roman"/>
          <w:i w:val="0"/>
          <w:szCs w:val="24"/>
          <w:lang w:val="en-US"/>
        </w:rPr>
      </w:pPr>
      <w:r w:rsidRPr="00B71AED">
        <w:rPr>
          <w:rFonts w:ascii="Times New Roman" w:eastAsiaTheme="minorHAnsi" w:hAnsi="Times New Roman"/>
          <w:i w:val="0"/>
          <w:szCs w:val="24"/>
          <w:lang w:val="en-US"/>
        </w:rPr>
        <w:t>Način rada učeničke zadruge:</w:t>
      </w:r>
    </w:p>
    <w:p w:rsidR="00B40A1F" w:rsidRPr="00B71AED" w:rsidRDefault="00B40A1F" w:rsidP="00B40A1F">
      <w:pPr>
        <w:numPr>
          <w:ilvl w:val="0"/>
          <w:numId w:val="91"/>
        </w:numPr>
        <w:spacing w:after="200" w:line="276" w:lineRule="auto"/>
        <w:contextualSpacing/>
        <w:rPr>
          <w:rFonts w:ascii="Times New Roman" w:eastAsiaTheme="minorHAnsi" w:hAnsi="Times New Roman"/>
          <w:i w:val="0"/>
          <w:szCs w:val="24"/>
          <w:lang w:val="en-US"/>
        </w:rPr>
      </w:pPr>
      <w:r w:rsidRPr="00B71AED">
        <w:rPr>
          <w:rFonts w:ascii="Times New Roman" w:eastAsiaTheme="minorHAnsi" w:hAnsi="Times New Roman"/>
          <w:i w:val="0"/>
          <w:szCs w:val="24"/>
          <w:lang w:val="en-US"/>
        </w:rPr>
        <w:t>Tijekom cijele školske godine, u okviru nastavnih I izvannastavnih aktivnosti te organiziranjem edukativnih izvannatavnih radionica</w:t>
      </w:r>
    </w:p>
    <w:p w:rsidR="00B40A1F" w:rsidRPr="00B71AED" w:rsidRDefault="00B40A1F" w:rsidP="00B40A1F">
      <w:pPr>
        <w:numPr>
          <w:ilvl w:val="0"/>
          <w:numId w:val="91"/>
        </w:numPr>
        <w:spacing w:after="200" w:line="276" w:lineRule="auto"/>
        <w:contextualSpacing/>
        <w:rPr>
          <w:rFonts w:ascii="Times New Roman" w:eastAsiaTheme="minorHAnsi" w:hAnsi="Times New Roman"/>
          <w:i w:val="0"/>
          <w:szCs w:val="24"/>
          <w:lang w:val="en-US"/>
        </w:rPr>
      </w:pPr>
      <w:r w:rsidRPr="00B71AED">
        <w:rPr>
          <w:rFonts w:ascii="Times New Roman" w:eastAsiaTheme="minorHAnsi" w:hAnsi="Times New Roman"/>
          <w:i w:val="0"/>
          <w:szCs w:val="24"/>
          <w:lang w:val="en-US"/>
        </w:rPr>
        <w:t>Sudjelovanje na smotrama, manifestacijama, sajmovima, natjecanjima, izložbama I radionicama</w:t>
      </w:r>
    </w:p>
    <w:p w:rsidR="00B40A1F" w:rsidRPr="00B40A1F" w:rsidRDefault="00B40A1F" w:rsidP="00B40A1F">
      <w:pPr>
        <w:spacing w:after="200" w:line="276" w:lineRule="auto"/>
        <w:ind w:left="720"/>
        <w:contextualSpacing/>
        <w:rPr>
          <w:rFonts w:ascii="Times New Roman" w:eastAsiaTheme="minorHAnsi" w:hAnsi="Times New Roman"/>
          <w:i w:val="0"/>
          <w:szCs w:val="24"/>
          <w:lang w:val="en-US"/>
        </w:rPr>
      </w:pPr>
    </w:p>
    <w:p w:rsidR="00B40A1F" w:rsidRPr="00B40A1F" w:rsidRDefault="00B40A1F" w:rsidP="00B40A1F">
      <w:pPr>
        <w:spacing w:after="200" w:line="276" w:lineRule="auto"/>
        <w:rPr>
          <w:rFonts w:asciiTheme="minorHAnsi" w:eastAsiaTheme="minorHAnsi" w:hAnsiTheme="minorHAnsi" w:cstheme="minorBidi"/>
          <w:b/>
          <w:i w:val="0"/>
          <w:sz w:val="28"/>
          <w:szCs w:val="28"/>
          <w:lang w:val="en-US"/>
        </w:rPr>
      </w:pPr>
      <w:r>
        <w:rPr>
          <w:rFonts w:ascii="Times New Roman" w:eastAsiaTheme="minorHAnsi" w:hAnsi="Times New Roman"/>
          <w:b/>
          <w:i w:val="0"/>
          <w:szCs w:val="24"/>
          <w:lang w:val="en-US"/>
        </w:rPr>
        <w:t>Plan i</w:t>
      </w:r>
      <w:r w:rsidRPr="00B40A1F">
        <w:rPr>
          <w:rFonts w:ascii="Times New Roman" w:eastAsiaTheme="minorHAnsi" w:hAnsi="Times New Roman"/>
          <w:b/>
          <w:i w:val="0"/>
          <w:szCs w:val="24"/>
          <w:lang w:val="en-US"/>
        </w:rPr>
        <w:t xml:space="preserve"> program aktivnosti Učeničke zadruge tijekom školske godine 2019/20</w:t>
      </w:r>
      <w:r w:rsidRPr="00B40A1F">
        <w:rPr>
          <w:rFonts w:asciiTheme="minorHAnsi" w:eastAsiaTheme="minorHAnsi" w:hAnsiTheme="minorHAnsi" w:cstheme="minorBidi"/>
          <w:b/>
          <w:i w:val="0"/>
          <w:sz w:val="28"/>
          <w:szCs w:val="28"/>
          <w:lang w:val="en-US"/>
        </w:rPr>
        <w:t>.</w:t>
      </w:r>
    </w:p>
    <w:tbl>
      <w:tblPr>
        <w:tblStyle w:val="Reetkatablice"/>
        <w:tblW w:w="0" w:type="auto"/>
        <w:tblLook w:val="04A0"/>
      </w:tblPr>
      <w:tblGrid>
        <w:gridCol w:w="2601"/>
        <w:gridCol w:w="6685"/>
      </w:tblGrid>
      <w:tr w:rsidR="00B40A1F" w:rsidRPr="00B40A1F" w:rsidTr="00CB55CA">
        <w:tc>
          <w:tcPr>
            <w:tcW w:w="0" w:type="auto"/>
          </w:tcPr>
          <w:p w:rsidR="00B40A1F" w:rsidRPr="00B40A1F" w:rsidRDefault="00B40A1F" w:rsidP="00B40A1F">
            <w:pPr>
              <w:rPr>
                <w:rFonts w:ascii="Times New Roman" w:eastAsiaTheme="minorHAnsi" w:hAnsi="Times New Roman"/>
                <w:b/>
                <w:i w:val="0"/>
                <w:szCs w:val="24"/>
                <w:lang w:val="en-US"/>
              </w:rPr>
            </w:pPr>
            <w:r w:rsidRPr="00B40A1F">
              <w:rPr>
                <w:rFonts w:ascii="Times New Roman" w:eastAsiaTheme="minorHAnsi" w:hAnsi="Times New Roman"/>
                <w:i w:val="0"/>
                <w:szCs w:val="24"/>
                <w:lang w:val="en-US"/>
              </w:rPr>
              <w:t xml:space="preserve"> </w:t>
            </w:r>
            <w:r w:rsidRPr="00B40A1F">
              <w:rPr>
                <w:rFonts w:ascii="Times New Roman" w:eastAsiaTheme="minorHAnsi" w:hAnsi="Times New Roman"/>
                <w:b/>
                <w:i w:val="0"/>
                <w:szCs w:val="24"/>
                <w:lang w:val="en-US"/>
              </w:rPr>
              <w:t>mjesec</w:t>
            </w:r>
          </w:p>
        </w:tc>
        <w:tc>
          <w:tcPr>
            <w:tcW w:w="0" w:type="auto"/>
          </w:tcPr>
          <w:p w:rsidR="00B40A1F" w:rsidRPr="00B40A1F" w:rsidRDefault="00B40A1F" w:rsidP="00B40A1F">
            <w:pPr>
              <w:rPr>
                <w:rFonts w:ascii="Times New Roman" w:eastAsiaTheme="minorHAnsi" w:hAnsi="Times New Roman"/>
                <w:b/>
                <w:i w:val="0"/>
                <w:szCs w:val="24"/>
                <w:lang w:val="en-US"/>
              </w:rPr>
            </w:pPr>
            <w:r w:rsidRPr="00B40A1F">
              <w:rPr>
                <w:rFonts w:ascii="Times New Roman" w:eastAsiaTheme="minorHAnsi" w:hAnsi="Times New Roman"/>
                <w:i w:val="0"/>
                <w:szCs w:val="24"/>
                <w:lang w:val="en-US"/>
              </w:rPr>
              <w:t xml:space="preserve">                                    </w:t>
            </w:r>
            <w:r w:rsidRPr="00B40A1F">
              <w:rPr>
                <w:rFonts w:ascii="Times New Roman" w:eastAsiaTheme="minorHAnsi" w:hAnsi="Times New Roman"/>
                <w:b/>
                <w:i w:val="0"/>
                <w:szCs w:val="24"/>
                <w:lang w:val="en-US"/>
              </w:rPr>
              <w:t>Sadržaj rada</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listopad</w:t>
            </w:r>
          </w:p>
        </w:tc>
        <w:tc>
          <w:tcPr>
            <w:tcW w:w="0" w:type="auto"/>
          </w:tcPr>
          <w:p w:rsidR="00B40A1F" w:rsidRPr="00B40A1F" w:rsidRDefault="00B40A1F" w:rsidP="00B40A1F">
            <w:pPr>
              <w:rPr>
                <w:rFonts w:ascii="Times New Roman" w:eastAsiaTheme="minorHAnsi" w:hAnsi="Times New Roman"/>
                <w:i w:val="0"/>
                <w:szCs w:val="24"/>
                <w:lang w:val="en-US"/>
              </w:rPr>
            </w:pPr>
            <w:r>
              <w:rPr>
                <w:rFonts w:ascii="Times New Roman" w:eastAsiaTheme="minorHAnsi" w:hAnsi="Times New Roman"/>
                <w:i w:val="0"/>
                <w:szCs w:val="24"/>
                <w:lang w:val="en-US"/>
              </w:rPr>
              <w:t>Izrada Godišnjeg plana i</w:t>
            </w:r>
            <w:r w:rsidRPr="00B40A1F">
              <w:rPr>
                <w:rFonts w:ascii="Times New Roman" w:eastAsiaTheme="minorHAnsi" w:hAnsi="Times New Roman"/>
                <w:i w:val="0"/>
                <w:szCs w:val="24"/>
                <w:lang w:val="en-US"/>
              </w:rPr>
              <w:t xml:space="preserve"> programa UZ “DRAVA”</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Priprema izložbe povodom Dana zahvalnosti za plodove Zemlje</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Motiviranje učenika z</w:t>
            </w:r>
            <w:r>
              <w:rPr>
                <w:rFonts w:ascii="Times New Roman" w:eastAsiaTheme="minorHAnsi" w:hAnsi="Times New Roman"/>
                <w:i w:val="0"/>
                <w:szCs w:val="24"/>
                <w:lang w:val="en-US"/>
              </w:rPr>
              <w:t>a članstvo u učeničkoj zadruzi i</w:t>
            </w:r>
            <w:r w:rsidRPr="00B40A1F">
              <w:rPr>
                <w:rFonts w:ascii="Times New Roman" w:eastAsiaTheme="minorHAnsi" w:hAnsi="Times New Roman"/>
                <w:i w:val="0"/>
                <w:szCs w:val="24"/>
                <w:lang w:val="en-US"/>
              </w:rPr>
              <w:t xml:space="preserve"> evidencija članova</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Organiziranje posjeta radionici za izradu licitarskih predmeta u Marijiu Bistricu</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studeni</w:t>
            </w:r>
          </w:p>
        </w:tc>
        <w:tc>
          <w:tcPr>
            <w:tcW w:w="0" w:type="auto"/>
          </w:tcPr>
          <w:p w:rsidR="00B40A1F" w:rsidRPr="00B40A1F" w:rsidRDefault="00B40A1F" w:rsidP="00B40A1F">
            <w:pPr>
              <w:rPr>
                <w:rFonts w:ascii="Times New Roman" w:eastAsiaTheme="minorHAnsi" w:hAnsi="Times New Roman"/>
                <w:i w:val="0"/>
                <w:szCs w:val="24"/>
                <w:lang w:val="en-US"/>
              </w:rPr>
            </w:pPr>
            <w:r>
              <w:rPr>
                <w:rFonts w:ascii="Times New Roman" w:eastAsiaTheme="minorHAnsi" w:hAnsi="Times New Roman"/>
                <w:i w:val="0"/>
                <w:szCs w:val="24"/>
                <w:lang w:val="en-US"/>
              </w:rPr>
              <w:t>Kupovina i</w:t>
            </w:r>
            <w:r w:rsidRPr="00B40A1F">
              <w:rPr>
                <w:rFonts w:ascii="Times New Roman" w:eastAsiaTheme="minorHAnsi" w:hAnsi="Times New Roman"/>
                <w:i w:val="0"/>
                <w:szCs w:val="24"/>
                <w:lang w:val="en-US"/>
              </w:rPr>
              <w:t xml:space="preserve"> nabava potrebnih materijala za izradu proizvoda</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 xml:space="preserve">Priprema </w:t>
            </w:r>
            <w:r>
              <w:rPr>
                <w:rFonts w:ascii="Times New Roman" w:eastAsiaTheme="minorHAnsi" w:hAnsi="Times New Roman"/>
                <w:i w:val="0"/>
                <w:szCs w:val="24"/>
                <w:lang w:val="en-US"/>
              </w:rPr>
              <w:t>i izrada prigodnih predmeta i</w:t>
            </w:r>
            <w:r w:rsidRPr="00B40A1F">
              <w:rPr>
                <w:rFonts w:ascii="Times New Roman" w:eastAsiaTheme="minorHAnsi" w:hAnsi="Times New Roman"/>
                <w:i w:val="0"/>
                <w:szCs w:val="24"/>
                <w:lang w:val="en-US"/>
              </w:rPr>
              <w:t xml:space="preserve"> proizvoda za Božićni sajam</w:t>
            </w:r>
          </w:p>
          <w:p w:rsidR="00B40A1F" w:rsidRPr="00B40A1F" w:rsidRDefault="00B40A1F" w:rsidP="00B40A1F">
            <w:pPr>
              <w:rPr>
                <w:rFonts w:ascii="Times New Roman" w:eastAsiaTheme="minorHAnsi" w:hAnsi="Times New Roman"/>
                <w:i w:val="0"/>
                <w:szCs w:val="24"/>
                <w:lang w:val="en-US"/>
              </w:rPr>
            </w:pPr>
            <w:r>
              <w:rPr>
                <w:rFonts w:ascii="Times New Roman" w:eastAsiaTheme="minorHAnsi" w:hAnsi="Times New Roman"/>
                <w:i w:val="0"/>
                <w:szCs w:val="24"/>
                <w:lang w:val="en-US"/>
              </w:rPr>
              <w:t>Priprema i</w:t>
            </w:r>
            <w:r w:rsidRPr="00B40A1F">
              <w:rPr>
                <w:rFonts w:ascii="Times New Roman" w:eastAsiaTheme="minorHAnsi" w:hAnsi="Times New Roman"/>
                <w:i w:val="0"/>
                <w:szCs w:val="24"/>
                <w:lang w:val="en-US"/>
              </w:rPr>
              <w:t xml:space="preserve"> izrada dokumentacije za održavanje Godišnje skupštine UZ</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prosinac</w:t>
            </w:r>
          </w:p>
        </w:tc>
        <w:tc>
          <w:tcPr>
            <w:tcW w:w="0" w:type="auto"/>
          </w:tcPr>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Organ</w:t>
            </w:r>
            <w:r>
              <w:rPr>
                <w:rFonts w:ascii="Times New Roman" w:eastAsiaTheme="minorHAnsi" w:hAnsi="Times New Roman"/>
                <w:i w:val="0"/>
                <w:szCs w:val="24"/>
                <w:lang w:val="en-US"/>
              </w:rPr>
              <w:t>izacija Božićnog sajma u školi i</w:t>
            </w:r>
            <w:r w:rsidRPr="00B40A1F">
              <w:rPr>
                <w:rFonts w:ascii="Times New Roman" w:eastAsiaTheme="minorHAnsi" w:hAnsi="Times New Roman"/>
                <w:i w:val="0"/>
                <w:szCs w:val="24"/>
                <w:lang w:val="en-US"/>
              </w:rPr>
              <w:t xml:space="preserve"> gradu</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 xml:space="preserve">Izrada </w:t>
            </w:r>
            <w:r>
              <w:rPr>
                <w:rFonts w:ascii="Times New Roman" w:eastAsiaTheme="minorHAnsi" w:hAnsi="Times New Roman"/>
                <w:i w:val="0"/>
                <w:szCs w:val="24"/>
                <w:lang w:val="en-US"/>
              </w:rPr>
              <w:t xml:space="preserve">cjenika i </w:t>
            </w:r>
            <w:r w:rsidRPr="00B40A1F">
              <w:rPr>
                <w:rFonts w:ascii="Times New Roman" w:eastAsiaTheme="minorHAnsi" w:hAnsi="Times New Roman"/>
                <w:i w:val="0"/>
                <w:szCs w:val="24"/>
                <w:lang w:val="en-US"/>
              </w:rPr>
              <w:t xml:space="preserve">deklaracija </w:t>
            </w:r>
          </w:p>
          <w:p w:rsidR="00B40A1F" w:rsidRPr="00B40A1F" w:rsidRDefault="00B40A1F" w:rsidP="00B40A1F">
            <w:pPr>
              <w:rPr>
                <w:rFonts w:ascii="Times New Roman" w:eastAsiaTheme="minorHAnsi" w:hAnsi="Times New Roman"/>
                <w:i w:val="0"/>
                <w:szCs w:val="24"/>
                <w:lang w:val="en-US"/>
              </w:rPr>
            </w:pPr>
            <w:r>
              <w:rPr>
                <w:rFonts w:ascii="Times New Roman" w:eastAsiaTheme="minorHAnsi" w:hAnsi="Times New Roman"/>
                <w:i w:val="0"/>
                <w:szCs w:val="24"/>
                <w:lang w:val="en-US"/>
              </w:rPr>
              <w:t>Izrada ukrasnih, uporabnih i</w:t>
            </w:r>
            <w:r w:rsidRPr="00B40A1F">
              <w:rPr>
                <w:rFonts w:ascii="Times New Roman" w:eastAsiaTheme="minorHAnsi" w:hAnsi="Times New Roman"/>
                <w:i w:val="0"/>
                <w:szCs w:val="24"/>
                <w:lang w:val="en-US"/>
              </w:rPr>
              <w:t xml:space="preserve"> prehrambenih proizvoda za Božićni sajam</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Sudjlovanje na Božićnom sajmu</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siječanj</w:t>
            </w:r>
          </w:p>
        </w:tc>
        <w:tc>
          <w:tcPr>
            <w:tcW w:w="0" w:type="auto"/>
          </w:tcPr>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Osvrt na rezultate rada učeničke zadruge u I. polugodištu</w:t>
            </w:r>
          </w:p>
          <w:p w:rsidR="00B40A1F" w:rsidRPr="00B40A1F" w:rsidRDefault="00B40A1F" w:rsidP="00B40A1F">
            <w:pPr>
              <w:rPr>
                <w:rFonts w:ascii="Times New Roman" w:eastAsiaTheme="minorHAnsi" w:hAnsi="Times New Roman"/>
                <w:i w:val="0"/>
                <w:szCs w:val="24"/>
                <w:lang w:val="en-US"/>
              </w:rPr>
            </w:pPr>
            <w:r>
              <w:rPr>
                <w:rFonts w:ascii="Times New Roman" w:eastAsiaTheme="minorHAnsi" w:hAnsi="Times New Roman"/>
                <w:i w:val="0"/>
                <w:szCs w:val="24"/>
                <w:lang w:val="en-US"/>
              </w:rPr>
              <w:t>Priprema i</w:t>
            </w:r>
            <w:r w:rsidRPr="00B40A1F">
              <w:rPr>
                <w:rFonts w:ascii="Times New Roman" w:eastAsiaTheme="minorHAnsi" w:hAnsi="Times New Roman"/>
                <w:i w:val="0"/>
                <w:szCs w:val="24"/>
                <w:lang w:val="en-US"/>
              </w:rPr>
              <w:t xml:space="preserve"> izrada prigodnih predmeta </w:t>
            </w:r>
            <w:r>
              <w:rPr>
                <w:rFonts w:ascii="Times New Roman" w:eastAsiaTheme="minorHAnsi" w:hAnsi="Times New Roman"/>
                <w:i w:val="0"/>
                <w:szCs w:val="24"/>
                <w:lang w:val="en-US"/>
              </w:rPr>
              <w:t>i</w:t>
            </w:r>
            <w:r w:rsidRPr="00B40A1F">
              <w:rPr>
                <w:rFonts w:ascii="Times New Roman" w:eastAsiaTheme="minorHAnsi" w:hAnsi="Times New Roman"/>
                <w:i w:val="0"/>
                <w:szCs w:val="24"/>
                <w:lang w:val="en-US"/>
              </w:rPr>
              <w:t xml:space="preserve"> proizvoda za Valentinovo</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veljača</w:t>
            </w:r>
          </w:p>
        </w:tc>
        <w:tc>
          <w:tcPr>
            <w:tcW w:w="0" w:type="auto"/>
          </w:tcPr>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 xml:space="preserve">Dogovor </w:t>
            </w:r>
            <w:r>
              <w:rPr>
                <w:rFonts w:ascii="Times New Roman" w:eastAsiaTheme="minorHAnsi" w:hAnsi="Times New Roman"/>
                <w:i w:val="0"/>
                <w:szCs w:val="24"/>
                <w:lang w:val="en-US"/>
              </w:rPr>
              <w:t>i nabava potrebnog pribora i</w:t>
            </w:r>
            <w:r w:rsidRPr="00B40A1F">
              <w:rPr>
                <w:rFonts w:ascii="Times New Roman" w:eastAsiaTheme="minorHAnsi" w:hAnsi="Times New Roman"/>
                <w:i w:val="0"/>
                <w:szCs w:val="24"/>
                <w:lang w:val="en-US"/>
              </w:rPr>
              <w:t xml:space="preserve"> materijala </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Uključivanje u manifestaciju Priločki fašnik</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 xml:space="preserve">Izrada </w:t>
            </w:r>
            <w:r>
              <w:rPr>
                <w:rFonts w:ascii="Times New Roman" w:eastAsiaTheme="minorHAnsi" w:hAnsi="Times New Roman"/>
                <w:i w:val="0"/>
                <w:szCs w:val="24"/>
                <w:lang w:val="en-US"/>
              </w:rPr>
              <w:t>uporabnih i prigodnih predmeta i</w:t>
            </w:r>
            <w:r w:rsidRPr="00B40A1F">
              <w:rPr>
                <w:rFonts w:ascii="Times New Roman" w:eastAsiaTheme="minorHAnsi" w:hAnsi="Times New Roman"/>
                <w:i w:val="0"/>
                <w:szCs w:val="24"/>
                <w:lang w:val="en-US"/>
              </w:rPr>
              <w:t xml:space="preserve"> proizvoda za Uskrsnu prodaju</w:t>
            </w:r>
          </w:p>
          <w:p w:rsidR="00B40A1F" w:rsidRPr="00B40A1F" w:rsidRDefault="00B40A1F" w:rsidP="00B40A1F">
            <w:pPr>
              <w:rPr>
                <w:rFonts w:ascii="Times New Roman" w:eastAsiaTheme="minorHAnsi" w:hAnsi="Times New Roman"/>
                <w:i w:val="0"/>
                <w:szCs w:val="24"/>
                <w:lang w:val="en-US"/>
              </w:rPr>
            </w:pP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ožujak</w:t>
            </w:r>
          </w:p>
        </w:tc>
        <w:tc>
          <w:tcPr>
            <w:tcW w:w="0" w:type="auto"/>
          </w:tcPr>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Izrada pisanica</w:t>
            </w:r>
            <w:r>
              <w:rPr>
                <w:rFonts w:ascii="Times New Roman" w:eastAsiaTheme="minorHAnsi" w:hAnsi="Times New Roman"/>
                <w:i w:val="0"/>
                <w:szCs w:val="24"/>
                <w:lang w:val="en-US"/>
              </w:rPr>
              <w:t xml:space="preserve"> i drugih ukrasnih i</w:t>
            </w:r>
            <w:r w:rsidRPr="00B40A1F">
              <w:rPr>
                <w:rFonts w:ascii="Times New Roman" w:eastAsiaTheme="minorHAnsi" w:hAnsi="Times New Roman"/>
                <w:i w:val="0"/>
                <w:szCs w:val="24"/>
                <w:lang w:val="en-US"/>
              </w:rPr>
              <w:t xml:space="preserve"> uporabnih predmeta za prodajne izložbe</w:t>
            </w:r>
          </w:p>
          <w:p w:rsidR="00B40A1F" w:rsidRPr="00B40A1F" w:rsidRDefault="00B40A1F" w:rsidP="00B40A1F">
            <w:pPr>
              <w:rPr>
                <w:rFonts w:ascii="Times New Roman" w:eastAsiaTheme="minorHAnsi" w:hAnsi="Times New Roman"/>
                <w:i w:val="0"/>
                <w:szCs w:val="24"/>
                <w:lang w:val="en-US"/>
              </w:rPr>
            </w:pPr>
            <w:r>
              <w:rPr>
                <w:rFonts w:ascii="Times New Roman" w:eastAsiaTheme="minorHAnsi" w:hAnsi="Times New Roman"/>
                <w:i w:val="0"/>
                <w:szCs w:val="24"/>
                <w:lang w:val="en-US"/>
              </w:rPr>
              <w:t>Sudjelovanje na sajmovima i</w:t>
            </w:r>
            <w:r w:rsidRPr="00B40A1F">
              <w:rPr>
                <w:rFonts w:ascii="Times New Roman" w:eastAsiaTheme="minorHAnsi" w:hAnsi="Times New Roman"/>
                <w:i w:val="0"/>
                <w:szCs w:val="24"/>
                <w:lang w:val="en-US"/>
              </w:rPr>
              <w:t xml:space="preserve"> izložbama u organizaciji TZ</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travanj</w:t>
            </w:r>
          </w:p>
        </w:tc>
        <w:tc>
          <w:tcPr>
            <w:tcW w:w="0" w:type="auto"/>
          </w:tcPr>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Ekološke aktivnosti u školi: Dan planeta Zemlje, Dan zaštite vode, Svjetski dan zdravlja</w:t>
            </w:r>
            <w:r w:rsidR="00AC2C04">
              <w:rPr>
                <w:rFonts w:ascii="Times New Roman" w:eastAsiaTheme="minorHAnsi" w:hAnsi="Times New Roman"/>
                <w:i w:val="0"/>
                <w:szCs w:val="24"/>
                <w:lang w:val="en-US"/>
              </w:rPr>
              <w:t xml:space="preserve"> </w:t>
            </w:r>
            <w:r w:rsidRPr="00B40A1F">
              <w:rPr>
                <w:rFonts w:ascii="Times New Roman" w:eastAsiaTheme="minorHAnsi" w:hAnsi="Times New Roman"/>
                <w:i w:val="0"/>
                <w:szCs w:val="24"/>
                <w:lang w:val="en-US"/>
              </w:rPr>
              <w:t>Pripreme za sudjelovanje na Županijskoj smotri   UZ</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Izrada godišnjeg izvješća o radu  UZ “DRAVA” HUUZ-a</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svibanj</w:t>
            </w:r>
          </w:p>
        </w:tc>
        <w:tc>
          <w:tcPr>
            <w:tcW w:w="0" w:type="auto"/>
          </w:tcPr>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Sudjelovanje na Županijskoj smotri učeničkih zadruga</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Dogovor o pohvalam I nagradama za članove UZ</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lipanj</w:t>
            </w:r>
          </w:p>
        </w:tc>
        <w:tc>
          <w:tcPr>
            <w:tcW w:w="0" w:type="auto"/>
          </w:tcPr>
          <w:p w:rsidR="00B40A1F" w:rsidRPr="00B40A1F" w:rsidRDefault="00B40A1F" w:rsidP="00B40A1F">
            <w:pPr>
              <w:rPr>
                <w:rFonts w:ascii="Times New Roman" w:eastAsiaTheme="minorHAnsi" w:hAnsi="Times New Roman"/>
                <w:i w:val="0"/>
                <w:szCs w:val="24"/>
                <w:lang w:val="en-US"/>
              </w:rPr>
            </w:pPr>
            <w:r>
              <w:rPr>
                <w:rFonts w:ascii="Times New Roman" w:eastAsiaTheme="minorHAnsi" w:hAnsi="Times New Roman"/>
                <w:i w:val="0"/>
                <w:szCs w:val="24"/>
                <w:lang w:val="en-US"/>
              </w:rPr>
              <w:t>Dodjela pohvala i</w:t>
            </w:r>
            <w:r w:rsidRPr="00B40A1F">
              <w:rPr>
                <w:rFonts w:ascii="Times New Roman" w:eastAsiaTheme="minorHAnsi" w:hAnsi="Times New Roman"/>
                <w:i w:val="0"/>
                <w:szCs w:val="24"/>
                <w:lang w:val="en-US"/>
              </w:rPr>
              <w:t xml:space="preserve"> nagrada članovima UZ “DRAVA”</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 xml:space="preserve">Evaluacija rada UZ tijekom ove školske godine </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 xml:space="preserve">Tijekom školske godine rujan 2019.- lipanj 2020. </w:t>
            </w:r>
          </w:p>
        </w:tc>
        <w:tc>
          <w:tcPr>
            <w:tcW w:w="0" w:type="auto"/>
          </w:tcPr>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Kontinuirano raditi u svim sekcijama</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Uključivati nove članove u zadrugu</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Opremati sekcije po</w:t>
            </w:r>
            <w:r>
              <w:rPr>
                <w:rFonts w:ascii="Times New Roman" w:eastAsiaTheme="minorHAnsi" w:hAnsi="Times New Roman"/>
                <w:i w:val="0"/>
                <w:szCs w:val="24"/>
                <w:lang w:val="en-US"/>
              </w:rPr>
              <w:t>trebnim priborom, materijalima i alatom – prijave na natječaje i</w:t>
            </w:r>
            <w:r w:rsidRPr="00B40A1F">
              <w:rPr>
                <w:rFonts w:ascii="Times New Roman" w:eastAsiaTheme="minorHAnsi" w:hAnsi="Times New Roman"/>
                <w:i w:val="0"/>
                <w:szCs w:val="24"/>
                <w:lang w:val="en-US"/>
              </w:rPr>
              <w:t xml:space="preserve"> projekte za financijsku potporu UZ</w:t>
            </w:r>
          </w:p>
          <w:p w:rsidR="00B40A1F" w:rsidRPr="00B40A1F" w:rsidRDefault="00B40A1F" w:rsidP="00B40A1F">
            <w:pPr>
              <w:rPr>
                <w:rFonts w:ascii="Times New Roman" w:eastAsiaTheme="minorHAnsi" w:hAnsi="Times New Roman"/>
                <w:i w:val="0"/>
                <w:szCs w:val="24"/>
                <w:lang w:val="en-US"/>
              </w:rPr>
            </w:pPr>
            <w:r>
              <w:rPr>
                <w:rFonts w:ascii="Times New Roman" w:eastAsiaTheme="minorHAnsi" w:hAnsi="Times New Roman"/>
                <w:i w:val="0"/>
                <w:szCs w:val="24"/>
                <w:lang w:val="en-US"/>
              </w:rPr>
              <w:t>Poticati radon stvaralaštvo i</w:t>
            </w:r>
            <w:r w:rsidRPr="00B40A1F">
              <w:rPr>
                <w:rFonts w:ascii="Times New Roman" w:eastAsiaTheme="minorHAnsi" w:hAnsi="Times New Roman"/>
                <w:i w:val="0"/>
                <w:szCs w:val="24"/>
                <w:lang w:val="en-US"/>
              </w:rPr>
              <w:t xml:space="preserve"> kreativnost</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Voditi Ljetopis  UZ</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Odrzavati sastanke Zadružnog odbora</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Suradnja sa UZ iz drugih škola</w:t>
            </w:r>
          </w:p>
          <w:p w:rsidR="00B40A1F" w:rsidRPr="00B40A1F" w:rsidRDefault="00A201C8" w:rsidP="00B40A1F">
            <w:pPr>
              <w:rPr>
                <w:rFonts w:ascii="Times New Roman" w:eastAsiaTheme="minorHAnsi" w:hAnsi="Times New Roman"/>
                <w:i w:val="0"/>
                <w:szCs w:val="24"/>
                <w:lang w:val="en-US"/>
              </w:rPr>
            </w:pPr>
            <w:r>
              <w:rPr>
                <w:rFonts w:ascii="Times New Roman" w:eastAsiaTheme="minorHAnsi" w:hAnsi="Times New Roman"/>
                <w:i w:val="0"/>
                <w:szCs w:val="24"/>
                <w:lang w:val="en-US"/>
              </w:rPr>
              <w:lastRenderedPageBreak/>
              <w:t>Omogučiti voditeljima sekcija i</w:t>
            </w:r>
            <w:r w:rsidR="00B40A1F" w:rsidRPr="00B40A1F">
              <w:rPr>
                <w:rFonts w:ascii="Times New Roman" w:eastAsiaTheme="minorHAnsi" w:hAnsi="Times New Roman"/>
                <w:i w:val="0"/>
                <w:szCs w:val="24"/>
                <w:lang w:val="en-US"/>
              </w:rPr>
              <w:t xml:space="preserve"> drugim članovima usavršavanje</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 xml:space="preserve">Sudjelovanje na prigodnim manifestacijama </w:t>
            </w:r>
            <w:r w:rsidR="00A201C8">
              <w:rPr>
                <w:rFonts w:ascii="Times New Roman" w:eastAsiaTheme="minorHAnsi" w:hAnsi="Times New Roman"/>
                <w:i w:val="0"/>
                <w:szCs w:val="24"/>
                <w:lang w:val="en-US"/>
              </w:rPr>
              <w:t>i</w:t>
            </w:r>
            <w:r w:rsidRPr="00B40A1F">
              <w:rPr>
                <w:rFonts w:ascii="Times New Roman" w:eastAsiaTheme="minorHAnsi" w:hAnsi="Times New Roman"/>
                <w:i w:val="0"/>
                <w:szCs w:val="24"/>
                <w:lang w:val="en-US"/>
              </w:rPr>
              <w:t xml:space="preserve"> aktivnostima organiziranima od strane lokalne zajednice</w:t>
            </w:r>
          </w:p>
          <w:p w:rsidR="00B40A1F" w:rsidRPr="00B40A1F" w:rsidRDefault="00B40A1F" w:rsidP="00B40A1F">
            <w:pPr>
              <w:rPr>
                <w:rFonts w:ascii="Times New Roman" w:eastAsiaTheme="minorHAnsi" w:hAnsi="Times New Roman"/>
                <w:i w:val="0"/>
                <w:szCs w:val="24"/>
                <w:lang w:val="en-US"/>
              </w:rPr>
            </w:pPr>
            <w:r w:rsidRPr="00B40A1F">
              <w:rPr>
                <w:rFonts w:ascii="Times New Roman" w:eastAsiaTheme="minorHAnsi" w:hAnsi="Times New Roman"/>
                <w:i w:val="0"/>
                <w:szCs w:val="24"/>
                <w:lang w:val="en-US"/>
              </w:rPr>
              <w:t>Suradnja s lokalnom zaqjednicom, s prosvjetnim vlastima, stručnim ustanovama, pojedincima, udrugama, međunarodna suradnja</w:t>
            </w:r>
          </w:p>
        </w:tc>
      </w:tr>
    </w:tbl>
    <w:p w:rsidR="00B40A1F" w:rsidRPr="00B40A1F" w:rsidRDefault="00B40A1F" w:rsidP="00B40A1F">
      <w:pPr>
        <w:spacing w:after="200" w:line="276" w:lineRule="auto"/>
        <w:rPr>
          <w:rFonts w:asciiTheme="minorHAnsi" w:eastAsiaTheme="minorHAnsi" w:hAnsiTheme="minorHAnsi" w:cstheme="minorBidi"/>
          <w:i w:val="0"/>
          <w:sz w:val="22"/>
          <w:szCs w:val="22"/>
          <w:lang w:val="en-US"/>
        </w:rPr>
      </w:pPr>
    </w:p>
    <w:p w:rsidR="00B40A1F" w:rsidRPr="00B40A1F" w:rsidRDefault="00B40A1F" w:rsidP="00B40A1F">
      <w:pPr>
        <w:spacing w:after="200" w:line="276" w:lineRule="auto"/>
        <w:rPr>
          <w:rFonts w:ascii="Times New Roman" w:eastAsiaTheme="minorHAnsi" w:hAnsi="Times New Roman"/>
          <w:b/>
          <w:i w:val="0"/>
          <w:szCs w:val="24"/>
          <w:lang w:val="en-US"/>
        </w:rPr>
      </w:pPr>
      <w:r w:rsidRPr="00B40A1F">
        <w:rPr>
          <w:rFonts w:ascii="Times New Roman" w:eastAsiaTheme="minorHAnsi" w:hAnsi="Times New Roman"/>
          <w:b/>
          <w:i w:val="0"/>
          <w:szCs w:val="24"/>
          <w:lang w:val="en-US"/>
        </w:rPr>
        <w:t>Učenička zadruga “DRAVA”  u školskoj godini 2019./20. ima ove sekcije:</w:t>
      </w:r>
    </w:p>
    <w:tbl>
      <w:tblPr>
        <w:tblStyle w:val="Reetkatablice"/>
        <w:tblW w:w="0" w:type="auto"/>
        <w:tblLook w:val="04A0"/>
      </w:tblPr>
      <w:tblGrid>
        <w:gridCol w:w="571"/>
        <w:gridCol w:w="2977"/>
        <w:gridCol w:w="2789"/>
      </w:tblGrid>
      <w:tr w:rsidR="00B40A1F" w:rsidRPr="00B40A1F" w:rsidTr="00CB55CA">
        <w:tc>
          <w:tcPr>
            <w:tcW w:w="0" w:type="auto"/>
          </w:tcPr>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broj</w:t>
            </w:r>
          </w:p>
        </w:tc>
        <w:tc>
          <w:tcPr>
            <w:tcW w:w="0" w:type="auto"/>
          </w:tcPr>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 xml:space="preserve">         IME SEKCIJE</w:t>
            </w:r>
          </w:p>
        </w:tc>
        <w:tc>
          <w:tcPr>
            <w:tcW w:w="0" w:type="auto"/>
          </w:tcPr>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 xml:space="preserve">      VODITELJ SEKCIJE</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1.</w:t>
            </w: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Kulturno-povijesna sekcija</w:t>
            </w:r>
          </w:p>
          <w:p w:rsidR="00B40A1F" w:rsidRPr="00B40A1F" w:rsidRDefault="00B40A1F" w:rsidP="00B40A1F">
            <w:pPr>
              <w:rPr>
                <w:rFonts w:ascii="Times New Roman" w:eastAsiaTheme="minorHAnsi" w:hAnsi="Times New Roman"/>
                <w:i w:val="0"/>
                <w:szCs w:val="24"/>
              </w:rPr>
            </w:pP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Tajana Štefok, prof.</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 xml:space="preserve">2. </w:t>
            </w: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Prehrambena sekcija</w:t>
            </w: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 xml:space="preserve"> </w:t>
            </w: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Jasenka Poljak, ing. preh. teh</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 xml:space="preserve">3. </w:t>
            </w: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„Gastro“ – sekcija</w:t>
            </w:r>
          </w:p>
          <w:p w:rsidR="00B40A1F" w:rsidRPr="00B40A1F" w:rsidRDefault="00B40A1F" w:rsidP="00B40A1F">
            <w:pPr>
              <w:rPr>
                <w:rFonts w:ascii="Times New Roman" w:eastAsiaTheme="minorHAnsi" w:hAnsi="Times New Roman"/>
                <w:i w:val="0"/>
                <w:szCs w:val="24"/>
              </w:rPr>
            </w:pP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Anica Naranđa, str. uč.</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 xml:space="preserve">4. </w:t>
            </w: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„Šparavec“ (ekonomska grupa)</w:t>
            </w:r>
          </w:p>
          <w:p w:rsidR="00B40A1F" w:rsidRPr="00B40A1F" w:rsidRDefault="00B40A1F" w:rsidP="00B40A1F">
            <w:pPr>
              <w:rPr>
                <w:rFonts w:ascii="Times New Roman" w:eastAsiaTheme="minorHAnsi" w:hAnsi="Times New Roman"/>
                <w:i w:val="0"/>
                <w:szCs w:val="24"/>
              </w:rPr>
            </w:pP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Darinka Mustač, dipl.oec</w:t>
            </w:r>
          </w:p>
        </w:tc>
      </w:tr>
      <w:tr w:rsidR="00B40A1F" w:rsidRPr="00B40A1F" w:rsidTr="00CB55CA">
        <w:tc>
          <w:tcPr>
            <w:tcW w:w="0" w:type="auto"/>
          </w:tcPr>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 xml:space="preserve">5. </w:t>
            </w: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„Zeleni kutak“ – eko-sekcija</w:t>
            </w:r>
          </w:p>
          <w:p w:rsidR="00B40A1F" w:rsidRPr="00B40A1F" w:rsidRDefault="00B40A1F" w:rsidP="00B40A1F">
            <w:pPr>
              <w:rPr>
                <w:rFonts w:ascii="Times New Roman" w:eastAsiaTheme="minorHAnsi" w:hAnsi="Times New Roman"/>
                <w:i w:val="0"/>
                <w:szCs w:val="24"/>
              </w:rPr>
            </w:pPr>
          </w:p>
        </w:tc>
        <w:tc>
          <w:tcPr>
            <w:tcW w:w="0" w:type="auto"/>
          </w:tcPr>
          <w:p w:rsidR="00B40A1F" w:rsidRPr="00B40A1F" w:rsidRDefault="00B40A1F" w:rsidP="00B40A1F">
            <w:pPr>
              <w:rPr>
                <w:rFonts w:ascii="Times New Roman" w:eastAsiaTheme="minorHAnsi" w:hAnsi="Times New Roman"/>
                <w:i w:val="0"/>
                <w:szCs w:val="24"/>
              </w:rPr>
            </w:pPr>
          </w:p>
          <w:p w:rsidR="00B40A1F" w:rsidRPr="00B40A1F" w:rsidRDefault="00B40A1F" w:rsidP="00B40A1F">
            <w:pPr>
              <w:rPr>
                <w:rFonts w:ascii="Times New Roman" w:eastAsiaTheme="minorHAnsi" w:hAnsi="Times New Roman"/>
                <w:i w:val="0"/>
                <w:szCs w:val="24"/>
              </w:rPr>
            </w:pPr>
            <w:r w:rsidRPr="00B40A1F">
              <w:rPr>
                <w:rFonts w:ascii="Times New Roman" w:eastAsiaTheme="minorHAnsi" w:hAnsi="Times New Roman"/>
                <w:i w:val="0"/>
                <w:szCs w:val="24"/>
              </w:rPr>
              <w:t>Doroteja Žvorc, prof.</w:t>
            </w:r>
          </w:p>
        </w:tc>
      </w:tr>
    </w:tbl>
    <w:p w:rsidR="00B40A1F" w:rsidRPr="00B40A1F" w:rsidRDefault="00B40A1F" w:rsidP="00B40A1F">
      <w:pPr>
        <w:spacing w:after="200" w:line="276" w:lineRule="auto"/>
        <w:rPr>
          <w:rFonts w:ascii="Times New Roman" w:eastAsiaTheme="minorHAnsi" w:hAnsi="Times New Roman"/>
          <w:i w:val="0"/>
          <w:szCs w:val="24"/>
        </w:rPr>
      </w:pPr>
      <w:r w:rsidRPr="00B40A1F">
        <w:rPr>
          <w:rFonts w:ascii="Times New Roman" w:eastAsiaTheme="minorHAnsi" w:hAnsi="Times New Roman"/>
          <w:i w:val="0"/>
          <w:szCs w:val="24"/>
        </w:rPr>
        <w:t>Sva sredstva prikupljena na prodajnim izložbama namijenjena su humanitarnoj svrsi (potrebitim učenicima naše škole i drugih korisnika) i nabavi materijala za rad zadruge.</w:t>
      </w:r>
    </w:p>
    <w:p w:rsidR="00A201C8" w:rsidRPr="00A201C8" w:rsidRDefault="00A201C8" w:rsidP="00A201C8">
      <w:pPr>
        <w:spacing w:after="200" w:line="276" w:lineRule="auto"/>
        <w:rPr>
          <w:rFonts w:ascii="Times New Roman" w:eastAsiaTheme="minorHAnsi" w:hAnsi="Times New Roman"/>
          <w:szCs w:val="24"/>
          <w:lang w:val="en-US"/>
        </w:rPr>
      </w:pPr>
      <w:r w:rsidRPr="00A201C8">
        <w:rPr>
          <w:rFonts w:ascii="Times New Roman" w:eastAsiaTheme="minorHAnsi" w:hAnsi="Times New Roman"/>
          <w:szCs w:val="24"/>
          <w:lang w:val="en-US"/>
        </w:rPr>
        <w:t>Način vrednovanja i način korištenja rezultata vrednovanja:</w:t>
      </w:r>
    </w:p>
    <w:p w:rsidR="00A201C8" w:rsidRPr="00A201C8" w:rsidRDefault="00A201C8" w:rsidP="00A201C8">
      <w:pPr>
        <w:spacing w:after="200" w:line="276" w:lineRule="auto"/>
        <w:rPr>
          <w:rFonts w:ascii="Times New Roman" w:eastAsiaTheme="minorHAnsi" w:hAnsi="Times New Roman"/>
          <w:i w:val="0"/>
          <w:szCs w:val="24"/>
          <w:lang w:val="en-US"/>
        </w:rPr>
      </w:pPr>
      <w:r w:rsidRPr="00A201C8">
        <w:rPr>
          <w:rFonts w:ascii="Times New Roman" w:eastAsiaTheme="minorHAnsi" w:hAnsi="Times New Roman"/>
          <w:i w:val="0"/>
          <w:szCs w:val="24"/>
          <w:lang w:val="en-US"/>
        </w:rPr>
        <w:t>-  sudjelovanje učenika na smotrama, manifestac</w:t>
      </w:r>
      <w:r>
        <w:rPr>
          <w:rFonts w:ascii="Times New Roman" w:eastAsiaTheme="minorHAnsi" w:hAnsi="Times New Roman"/>
          <w:i w:val="0"/>
          <w:szCs w:val="24"/>
          <w:lang w:val="en-US"/>
        </w:rPr>
        <w:t>ijama, natjecanjima, izložbama i</w:t>
      </w:r>
      <w:r w:rsidRPr="00A201C8">
        <w:rPr>
          <w:rFonts w:ascii="Times New Roman" w:eastAsiaTheme="minorHAnsi" w:hAnsi="Times New Roman"/>
          <w:i w:val="0"/>
          <w:szCs w:val="24"/>
          <w:lang w:val="en-US"/>
        </w:rPr>
        <w:t xml:space="preserve"> radionicama</w:t>
      </w:r>
    </w:p>
    <w:p w:rsidR="00A201C8" w:rsidRPr="00A201C8" w:rsidRDefault="00A201C8" w:rsidP="00A201C8">
      <w:pPr>
        <w:spacing w:after="200" w:line="276" w:lineRule="auto"/>
        <w:rPr>
          <w:rFonts w:ascii="Times New Roman" w:eastAsiaTheme="minorHAnsi" w:hAnsi="Times New Roman"/>
          <w:i w:val="0"/>
          <w:szCs w:val="24"/>
          <w:lang w:val="en-US"/>
        </w:rPr>
      </w:pPr>
      <w:r w:rsidRPr="00A201C8">
        <w:rPr>
          <w:rFonts w:ascii="Times New Roman" w:eastAsiaTheme="minorHAnsi" w:hAnsi="Times New Roman"/>
          <w:i w:val="0"/>
          <w:szCs w:val="24"/>
          <w:lang w:val="en-US"/>
        </w:rPr>
        <w:t xml:space="preserve">- proizvodi nastali kao rezultat rada učenika zadrugara </w:t>
      </w:r>
      <w:r>
        <w:rPr>
          <w:rFonts w:ascii="Times New Roman" w:eastAsiaTheme="minorHAnsi" w:hAnsi="Times New Roman"/>
          <w:i w:val="0"/>
          <w:szCs w:val="24"/>
          <w:lang w:val="en-US"/>
        </w:rPr>
        <w:t>i</w:t>
      </w:r>
      <w:r w:rsidRPr="00A201C8">
        <w:rPr>
          <w:rFonts w:ascii="Times New Roman" w:eastAsiaTheme="minorHAnsi" w:hAnsi="Times New Roman"/>
          <w:i w:val="0"/>
          <w:szCs w:val="24"/>
          <w:lang w:val="en-US"/>
        </w:rPr>
        <w:t xml:space="preserve"> njihovih nastavnika (mentora)</w:t>
      </w:r>
    </w:p>
    <w:p w:rsidR="00A201C8" w:rsidRPr="00A201C8" w:rsidRDefault="00A201C8" w:rsidP="00A201C8">
      <w:pPr>
        <w:spacing w:after="200" w:line="276" w:lineRule="auto"/>
        <w:rPr>
          <w:rFonts w:ascii="Times New Roman" w:eastAsiaTheme="minorHAnsi" w:hAnsi="Times New Roman"/>
          <w:i w:val="0"/>
          <w:szCs w:val="24"/>
          <w:lang w:val="en-US"/>
        </w:rPr>
      </w:pPr>
      <w:r w:rsidRPr="00A201C8">
        <w:rPr>
          <w:rFonts w:ascii="Times New Roman" w:eastAsiaTheme="minorHAnsi" w:hAnsi="Times New Roman"/>
          <w:i w:val="0"/>
          <w:szCs w:val="24"/>
          <w:lang w:val="en-US"/>
        </w:rPr>
        <w:t>- financijska sredstva ostvarena prodajom proizvoda</w:t>
      </w:r>
    </w:p>
    <w:p w:rsidR="00A741FC" w:rsidRPr="00A201C8" w:rsidRDefault="00A201C8" w:rsidP="00A201C8">
      <w:pPr>
        <w:spacing w:after="200" w:line="276" w:lineRule="auto"/>
        <w:rPr>
          <w:rFonts w:ascii="Times New Roman" w:eastAsiaTheme="minorHAnsi" w:hAnsi="Times New Roman"/>
          <w:i w:val="0"/>
          <w:szCs w:val="24"/>
          <w:lang w:val="en-US"/>
        </w:rPr>
      </w:pPr>
      <w:r w:rsidRPr="00A201C8">
        <w:rPr>
          <w:rFonts w:ascii="Times New Roman" w:eastAsiaTheme="minorHAnsi" w:hAnsi="Times New Roman"/>
          <w:i w:val="0"/>
          <w:szCs w:val="24"/>
          <w:lang w:val="en-US"/>
        </w:rPr>
        <w:t xml:space="preserve">- povezivanje sekcija učeničkih zadruga sa udrugama </w:t>
      </w:r>
      <w:r>
        <w:rPr>
          <w:rFonts w:ascii="Times New Roman" w:eastAsiaTheme="minorHAnsi" w:hAnsi="Times New Roman"/>
          <w:i w:val="0"/>
          <w:szCs w:val="24"/>
          <w:lang w:val="en-US"/>
        </w:rPr>
        <w:t>i</w:t>
      </w:r>
      <w:r w:rsidRPr="00A201C8">
        <w:rPr>
          <w:rFonts w:ascii="Times New Roman" w:eastAsiaTheme="minorHAnsi" w:hAnsi="Times New Roman"/>
          <w:i w:val="0"/>
          <w:szCs w:val="24"/>
          <w:lang w:val="en-US"/>
        </w:rPr>
        <w:t xml:space="preserve"> ustanovama lokalne zajednice s ciljem uključivanja učenika u način rada </w:t>
      </w:r>
      <w:r>
        <w:rPr>
          <w:rFonts w:ascii="Times New Roman" w:eastAsiaTheme="minorHAnsi" w:hAnsi="Times New Roman"/>
          <w:i w:val="0"/>
          <w:szCs w:val="24"/>
          <w:lang w:val="en-US"/>
        </w:rPr>
        <w:t>i st</w:t>
      </w:r>
      <w:r w:rsidRPr="00A201C8">
        <w:rPr>
          <w:rFonts w:ascii="Times New Roman" w:eastAsiaTheme="minorHAnsi" w:hAnsi="Times New Roman"/>
          <w:i w:val="0"/>
          <w:szCs w:val="24"/>
          <w:lang w:val="en-US"/>
        </w:rPr>
        <w:t>jecanje radnih n</w:t>
      </w:r>
      <w:r>
        <w:rPr>
          <w:rFonts w:ascii="Times New Roman" w:eastAsiaTheme="minorHAnsi" w:hAnsi="Times New Roman"/>
          <w:i w:val="0"/>
          <w:szCs w:val="24"/>
          <w:lang w:val="en-US"/>
        </w:rPr>
        <w:t>avika, iskustava, kompetencija.</w:t>
      </w:r>
    </w:p>
    <w:p w:rsidR="00A741FC" w:rsidRDefault="00A741FC" w:rsidP="00A201C8">
      <w:pPr>
        <w:overflowPunct w:val="0"/>
        <w:autoSpaceDE w:val="0"/>
        <w:autoSpaceDN w:val="0"/>
        <w:adjustRightInd w:val="0"/>
        <w:ind w:right="42"/>
        <w:jc w:val="both"/>
        <w:textAlignment w:val="baseline"/>
        <w:rPr>
          <w:rFonts w:asciiTheme="minorHAnsi" w:eastAsiaTheme="minorHAnsi" w:hAnsiTheme="minorHAnsi" w:cstheme="minorBidi"/>
          <w:i w:val="0"/>
          <w:sz w:val="22"/>
          <w:szCs w:val="22"/>
          <w:lang w:val="en-US"/>
        </w:rPr>
      </w:pPr>
    </w:p>
    <w:p w:rsidR="00A201C8" w:rsidRDefault="00A201C8" w:rsidP="00A201C8">
      <w:pPr>
        <w:overflowPunct w:val="0"/>
        <w:autoSpaceDE w:val="0"/>
        <w:autoSpaceDN w:val="0"/>
        <w:adjustRightInd w:val="0"/>
        <w:ind w:right="42"/>
        <w:jc w:val="both"/>
        <w:textAlignment w:val="baseline"/>
        <w:rPr>
          <w:rFonts w:asciiTheme="minorHAnsi" w:eastAsiaTheme="minorHAnsi" w:hAnsiTheme="minorHAnsi" w:cstheme="minorBidi"/>
          <w:i w:val="0"/>
          <w:sz w:val="22"/>
          <w:szCs w:val="22"/>
          <w:lang w:val="en-US"/>
        </w:rPr>
      </w:pPr>
    </w:p>
    <w:p w:rsidR="00B71AED" w:rsidRDefault="00B71AED" w:rsidP="00A201C8">
      <w:pPr>
        <w:overflowPunct w:val="0"/>
        <w:autoSpaceDE w:val="0"/>
        <w:autoSpaceDN w:val="0"/>
        <w:adjustRightInd w:val="0"/>
        <w:ind w:right="42"/>
        <w:jc w:val="both"/>
        <w:textAlignment w:val="baseline"/>
        <w:rPr>
          <w:rFonts w:asciiTheme="minorHAnsi" w:eastAsiaTheme="minorHAnsi" w:hAnsiTheme="minorHAnsi" w:cstheme="minorBidi"/>
          <w:i w:val="0"/>
          <w:sz w:val="22"/>
          <w:szCs w:val="22"/>
          <w:lang w:val="en-US"/>
        </w:rPr>
      </w:pPr>
    </w:p>
    <w:p w:rsidR="0072362E" w:rsidRPr="00561D33" w:rsidRDefault="0072362E" w:rsidP="0072362E">
      <w:pPr>
        <w:rPr>
          <w:rFonts w:ascii="Times New Roman" w:hAnsi="Times New Roman"/>
          <w:b/>
          <w:i w:val="0"/>
          <w:sz w:val="28"/>
          <w:szCs w:val="28"/>
        </w:rPr>
      </w:pPr>
      <w:r w:rsidRPr="00561D33">
        <w:rPr>
          <w:rFonts w:ascii="Times New Roman" w:hAnsi="Times New Roman"/>
          <w:b/>
          <w:i w:val="0"/>
          <w:sz w:val="28"/>
          <w:szCs w:val="28"/>
        </w:rPr>
        <w:t>X</w:t>
      </w:r>
      <w:r w:rsidR="00C732C5" w:rsidRPr="00561D33">
        <w:rPr>
          <w:rFonts w:ascii="Times New Roman" w:hAnsi="Times New Roman"/>
          <w:b/>
          <w:i w:val="0"/>
          <w:sz w:val="28"/>
          <w:szCs w:val="28"/>
        </w:rPr>
        <w:t>I</w:t>
      </w:r>
      <w:r w:rsidRPr="00561D33">
        <w:rPr>
          <w:rFonts w:ascii="Times New Roman" w:hAnsi="Times New Roman"/>
          <w:b/>
          <w:i w:val="0"/>
          <w:sz w:val="28"/>
          <w:szCs w:val="28"/>
        </w:rPr>
        <w:t>I</w:t>
      </w:r>
      <w:r w:rsidR="00EE435B" w:rsidRPr="00561D33">
        <w:rPr>
          <w:rFonts w:ascii="Times New Roman" w:hAnsi="Times New Roman"/>
          <w:b/>
          <w:i w:val="0"/>
          <w:sz w:val="28"/>
          <w:szCs w:val="28"/>
        </w:rPr>
        <w:t>I</w:t>
      </w:r>
      <w:r w:rsidRPr="00561D33">
        <w:rPr>
          <w:rFonts w:ascii="Times New Roman" w:hAnsi="Times New Roman"/>
          <w:b/>
          <w:i w:val="0"/>
          <w:sz w:val="28"/>
          <w:szCs w:val="28"/>
        </w:rPr>
        <w:t>. ANTIKORUPCIJSKI PROGRAM</w:t>
      </w:r>
    </w:p>
    <w:p w:rsidR="0072362E" w:rsidRPr="00561D33" w:rsidRDefault="0072362E" w:rsidP="0072362E">
      <w:pPr>
        <w:rPr>
          <w:rFonts w:ascii="Times New Roman" w:hAnsi="Times New Roman"/>
          <w:i w:val="0"/>
          <w:color w:val="FF0000"/>
          <w:szCs w:val="24"/>
        </w:rPr>
      </w:pPr>
    </w:p>
    <w:p w:rsidR="0072362E" w:rsidRPr="00561D33" w:rsidRDefault="0072362E" w:rsidP="0072362E">
      <w:pPr>
        <w:jc w:val="both"/>
        <w:rPr>
          <w:rFonts w:ascii="Times New Roman" w:eastAsiaTheme="minorHAnsi" w:hAnsi="Times New Roman"/>
          <w:b/>
          <w:i w:val="0"/>
          <w:szCs w:val="24"/>
        </w:rPr>
      </w:pPr>
      <w:r w:rsidRPr="00561D33">
        <w:rPr>
          <w:rFonts w:ascii="Times New Roman" w:eastAsiaTheme="minorHAnsi" w:hAnsi="Times New Roman"/>
          <w:b/>
          <w:i w:val="0"/>
          <w:szCs w:val="24"/>
        </w:rPr>
        <w:t>UVOD</w:t>
      </w:r>
    </w:p>
    <w:p w:rsidR="0072362E" w:rsidRPr="00561D33" w:rsidRDefault="0072362E" w:rsidP="0072362E">
      <w:pPr>
        <w:jc w:val="both"/>
        <w:rPr>
          <w:rFonts w:ascii="Times New Roman" w:eastAsiaTheme="minorHAnsi" w:hAnsi="Times New Roman"/>
          <w:i w:val="0"/>
          <w:szCs w:val="24"/>
        </w:rPr>
      </w:pPr>
      <w:r w:rsidRPr="00561D33">
        <w:rPr>
          <w:rFonts w:ascii="Times New Roman" w:eastAsiaTheme="minorHAnsi" w:hAnsi="Times New Roman"/>
          <w:i w:val="0"/>
          <w:szCs w:val="24"/>
        </w:rPr>
        <w:t xml:space="preserve">Škola kao javna ustanova dužna je poduzimati preventivne mjere i djelovati na suzbijanje korupcije koja se može definirati kao svaki oblik zlouporabe ovlasti radi osobne ili skupne koristi, a na štetu društvene zajednice. </w:t>
      </w:r>
    </w:p>
    <w:p w:rsidR="0072362E" w:rsidRPr="00561D33" w:rsidRDefault="0072362E" w:rsidP="0072362E">
      <w:pPr>
        <w:jc w:val="both"/>
        <w:rPr>
          <w:rFonts w:ascii="Times New Roman" w:eastAsiaTheme="minorHAnsi" w:hAnsi="Times New Roman"/>
          <w:i w:val="0"/>
          <w:szCs w:val="24"/>
        </w:rPr>
      </w:pPr>
      <w:r w:rsidRPr="00561D33">
        <w:rPr>
          <w:rFonts w:ascii="Times New Roman" w:eastAsiaTheme="minorHAnsi" w:hAnsi="Times New Roman"/>
          <w:i w:val="0"/>
          <w:szCs w:val="24"/>
        </w:rPr>
        <w:t xml:space="preserve">Cilj programa je spriječiti korupciju te staviti težište na nužnost vraćanja dostojanstva nastavnicima i drugim zaposlenicima za provođenje mjera profesionalne etike. Škola će kod učenika razvijati moralne i društvene vrijednosti s ciljem sprječavanja korupcije i odgoja društva protiv korupcije te tim sadržajima dati odgovarajući prioritet. </w:t>
      </w:r>
    </w:p>
    <w:p w:rsidR="0072362E" w:rsidRPr="00561D33" w:rsidRDefault="0072362E" w:rsidP="0072362E">
      <w:pPr>
        <w:rPr>
          <w:rFonts w:ascii="Times New Roman" w:eastAsiaTheme="minorHAnsi" w:hAnsi="Times New Roman"/>
          <w:i w:val="0"/>
          <w:szCs w:val="24"/>
        </w:rPr>
      </w:pPr>
      <w:r w:rsidRPr="00561D33">
        <w:rPr>
          <w:rFonts w:ascii="Times New Roman" w:eastAsiaTheme="minorHAnsi" w:hAnsi="Times New Roman"/>
          <w:i w:val="0"/>
          <w:szCs w:val="24"/>
        </w:rPr>
        <w:lastRenderedPageBreak/>
        <w:t xml:space="preserve">Poslovanje škole i donošenje odluka temeljit će se na odgovornosti prema lokalnoj zajednici i društvu u cjelini, odgovornosti u trošenju financijskih sredstava, suradnji sa zajednicom i roditeljima, punoj odgovornosti i transparentnosti u korištenju dobara i sredstava. </w:t>
      </w:r>
    </w:p>
    <w:p w:rsidR="0072362E" w:rsidRPr="00561D33" w:rsidRDefault="0072362E" w:rsidP="0072362E">
      <w:pPr>
        <w:rPr>
          <w:rFonts w:ascii="Times New Roman" w:eastAsiaTheme="minorHAnsi" w:hAnsi="Times New Roman"/>
          <w:i w:val="0"/>
          <w:szCs w:val="24"/>
        </w:rPr>
      </w:pPr>
    </w:p>
    <w:p w:rsidR="0072362E" w:rsidRPr="00561D33" w:rsidRDefault="0072362E" w:rsidP="0072362E">
      <w:pPr>
        <w:jc w:val="both"/>
        <w:rPr>
          <w:rFonts w:ascii="Times New Roman" w:hAnsi="Times New Roman"/>
          <w:b/>
          <w:i w:val="0"/>
        </w:rPr>
      </w:pPr>
      <w:r w:rsidRPr="00561D33">
        <w:rPr>
          <w:rFonts w:ascii="Times New Roman" w:hAnsi="Times New Roman"/>
          <w:b/>
          <w:i w:val="0"/>
        </w:rPr>
        <w:t>AKTIVNOSTI I MJERE ZA PROVEDBU:</w:t>
      </w:r>
    </w:p>
    <w:p w:rsidR="0072362E" w:rsidRPr="00561D33" w:rsidRDefault="0072362E" w:rsidP="0072362E">
      <w:pPr>
        <w:jc w:val="both"/>
        <w:rPr>
          <w:rFonts w:ascii="Times New Roman" w:hAnsi="Times New Roman"/>
          <w:i w:val="0"/>
        </w:rPr>
      </w:pPr>
    </w:p>
    <w:p w:rsidR="0072362E" w:rsidRPr="00561D33" w:rsidRDefault="0072362E" w:rsidP="0072362E">
      <w:pPr>
        <w:jc w:val="both"/>
        <w:rPr>
          <w:rFonts w:ascii="Times New Roman" w:hAnsi="Times New Roman"/>
          <w:b/>
          <w:i w:val="0"/>
        </w:rPr>
      </w:pPr>
      <w:r w:rsidRPr="00561D33">
        <w:rPr>
          <w:rFonts w:ascii="Times New Roman" w:hAnsi="Times New Roman"/>
          <w:b/>
          <w:i w:val="0"/>
        </w:rPr>
        <w:t xml:space="preserve">1. UPRAVLJANJE  ŠKOLOM </w:t>
      </w:r>
    </w:p>
    <w:p w:rsidR="0072362E" w:rsidRPr="00561D33" w:rsidRDefault="0072362E" w:rsidP="0072362E">
      <w:pPr>
        <w:jc w:val="both"/>
        <w:rPr>
          <w:rFonts w:ascii="Times New Roman" w:hAnsi="Times New Roman"/>
          <w:b/>
          <w:i w:val="0"/>
        </w:rPr>
      </w:pPr>
    </w:p>
    <w:p w:rsidR="0072362E" w:rsidRPr="00561D33" w:rsidRDefault="0072362E" w:rsidP="0072362E">
      <w:pPr>
        <w:ind w:firstLine="708"/>
        <w:jc w:val="both"/>
        <w:rPr>
          <w:rFonts w:ascii="Times New Roman" w:hAnsi="Times New Roman"/>
          <w:i w:val="0"/>
        </w:rPr>
      </w:pPr>
      <w:r w:rsidRPr="00561D33">
        <w:rPr>
          <w:rFonts w:ascii="Times New Roman" w:hAnsi="Times New Roman"/>
          <w:b/>
          <w:i w:val="0"/>
        </w:rPr>
        <w:t>A) Odgovorno i zakonito postupanje pri donošenju odluka</w:t>
      </w:r>
      <w:r w:rsidRPr="00561D33">
        <w:rPr>
          <w:rFonts w:ascii="Times New Roman" w:hAnsi="Times New Roman"/>
          <w:i w:val="0"/>
        </w:rPr>
        <w:t xml:space="preserve">: </w:t>
      </w:r>
    </w:p>
    <w:p w:rsidR="0072362E" w:rsidRPr="00561D33" w:rsidRDefault="0072362E" w:rsidP="0072362E">
      <w:pPr>
        <w:ind w:left="360"/>
        <w:jc w:val="both"/>
        <w:rPr>
          <w:rFonts w:ascii="Times New Roman" w:hAnsi="Times New Roman"/>
          <w:i w:val="0"/>
        </w:rPr>
      </w:pPr>
      <w:r w:rsidRPr="00561D33">
        <w:rPr>
          <w:rFonts w:ascii="Times New Roman" w:hAnsi="Times New Roman"/>
          <w:i w:val="0"/>
        </w:rPr>
        <w:t xml:space="preserve"> a1. u sferi materijalnog poslovanja škole:</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pri raspolaganju sredstvima škole</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sklapanju pravnih poslova u ime i za račun škole</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otuđivanju, opterećivanju ili otuđivanju pokretnih stvari i nekretnina škole</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odlučivanju o davanju u zakup ili najam prostora škole</w:t>
      </w:r>
    </w:p>
    <w:p w:rsidR="0072362E" w:rsidRPr="00561D33" w:rsidRDefault="0072362E" w:rsidP="0072362E">
      <w:pPr>
        <w:ind w:left="1080"/>
        <w:jc w:val="both"/>
        <w:rPr>
          <w:rFonts w:ascii="Times New Roman" w:hAnsi="Times New Roman"/>
          <w:i w:val="0"/>
        </w:rPr>
      </w:pPr>
      <w:r w:rsidRPr="00561D33">
        <w:rPr>
          <w:rFonts w:ascii="Times New Roman" w:hAnsi="Times New Roman"/>
          <w:i w:val="0"/>
        </w:rPr>
        <w:t xml:space="preserve">-    odlučivanju o drugim aktivnostima škole (izleti, ekskurzije i sl. ) </w:t>
      </w:r>
    </w:p>
    <w:p w:rsidR="0072362E" w:rsidRPr="00561D33" w:rsidRDefault="0072362E" w:rsidP="0072362E">
      <w:pPr>
        <w:jc w:val="both"/>
        <w:rPr>
          <w:rFonts w:ascii="Times New Roman" w:hAnsi="Times New Roman"/>
          <w:i w:val="0"/>
        </w:rPr>
      </w:pPr>
    </w:p>
    <w:p w:rsidR="0072362E" w:rsidRPr="00561D33" w:rsidRDefault="0072362E" w:rsidP="0072362E">
      <w:pPr>
        <w:jc w:val="both"/>
        <w:rPr>
          <w:rFonts w:ascii="Times New Roman" w:hAnsi="Times New Roman"/>
          <w:i w:val="0"/>
        </w:rPr>
      </w:pPr>
      <w:r w:rsidRPr="00561D33">
        <w:rPr>
          <w:rFonts w:ascii="Times New Roman" w:hAnsi="Times New Roman"/>
          <w:i w:val="0"/>
        </w:rPr>
        <w:t xml:space="preserve">       b1. u sferi zasnivanja radnih odnosa:</w:t>
      </w:r>
    </w:p>
    <w:p w:rsidR="0072362E" w:rsidRPr="00561D33" w:rsidRDefault="0072362E" w:rsidP="00A203CA">
      <w:pPr>
        <w:pStyle w:val="Odlomakpopisa"/>
        <w:numPr>
          <w:ilvl w:val="1"/>
          <w:numId w:val="57"/>
        </w:numPr>
        <w:spacing w:line="240" w:lineRule="auto"/>
        <w:jc w:val="both"/>
        <w:rPr>
          <w:rFonts w:ascii="Times New Roman" w:hAnsi="Times New Roman"/>
        </w:rPr>
      </w:pPr>
      <w:r w:rsidRPr="00561D33">
        <w:rPr>
          <w:rFonts w:ascii="Times New Roman" w:hAnsi="Times New Roman"/>
        </w:rPr>
        <w:t>u cjelokupnom postupku zasnivanja radnih odnosa postupanje prema važećim zakonskim i podzakonskim propisima uz primjenu etičkih i moralnih načela</w:t>
      </w:r>
    </w:p>
    <w:p w:rsidR="0072362E" w:rsidRPr="00561D33" w:rsidRDefault="0072362E" w:rsidP="0072362E">
      <w:pPr>
        <w:jc w:val="both"/>
        <w:rPr>
          <w:rFonts w:ascii="Times New Roman" w:hAnsi="Times New Roman"/>
          <w:i w:val="0"/>
        </w:rPr>
      </w:pPr>
      <w:r w:rsidRPr="00561D33">
        <w:rPr>
          <w:rFonts w:ascii="Times New Roman" w:hAnsi="Times New Roman"/>
          <w:i w:val="0"/>
        </w:rPr>
        <w:tab/>
      </w:r>
    </w:p>
    <w:p w:rsidR="0072362E" w:rsidRPr="00561D33" w:rsidRDefault="0072362E" w:rsidP="0072362E">
      <w:pPr>
        <w:ind w:firstLine="708"/>
        <w:jc w:val="both"/>
        <w:rPr>
          <w:rFonts w:ascii="Times New Roman" w:hAnsi="Times New Roman"/>
          <w:i w:val="0"/>
        </w:rPr>
      </w:pPr>
      <w:r w:rsidRPr="00561D33">
        <w:rPr>
          <w:rFonts w:ascii="Times New Roman" w:hAnsi="Times New Roman"/>
          <w:b/>
          <w:i w:val="0"/>
        </w:rPr>
        <w:t>B)  U radu i poslovanju :</w:t>
      </w:r>
      <w:r w:rsidRPr="00561D33">
        <w:rPr>
          <w:rFonts w:ascii="Times New Roman" w:hAnsi="Times New Roman"/>
          <w:i w:val="0"/>
        </w:rPr>
        <w:t xml:space="preserve"> - postupanje prema zakonskim i podzakonskim propisima</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 xml:space="preserve">pridržavanje propisanih postupaka </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postupanje prema načelu savjesnosti i poštenja i pravilima struke</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raspolaganje sredstvima škole prema načelu dobrog gospodara</w:t>
      </w:r>
    </w:p>
    <w:p w:rsidR="0072362E" w:rsidRPr="00561D33" w:rsidRDefault="0072362E" w:rsidP="0072362E">
      <w:pPr>
        <w:ind w:left="1080"/>
        <w:jc w:val="both"/>
        <w:rPr>
          <w:rFonts w:ascii="Times New Roman" w:hAnsi="Times New Roman"/>
          <w:i w:val="0"/>
        </w:rPr>
      </w:pPr>
    </w:p>
    <w:p w:rsidR="0072362E" w:rsidRPr="00561D33" w:rsidRDefault="0072362E" w:rsidP="0072362E">
      <w:pPr>
        <w:jc w:val="both"/>
        <w:rPr>
          <w:rFonts w:ascii="Times New Roman" w:hAnsi="Times New Roman"/>
          <w:i w:val="0"/>
        </w:rPr>
      </w:pPr>
    </w:p>
    <w:p w:rsidR="0072362E" w:rsidRPr="00561D33" w:rsidRDefault="0072362E" w:rsidP="0072362E">
      <w:pPr>
        <w:ind w:firstLine="708"/>
        <w:jc w:val="both"/>
        <w:rPr>
          <w:rFonts w:ascii="Times New Roman" w:hAnsi="Times New Roman"/>
          <w:i w:val="0"/>
        </w:rPr>
      </w:pPr>
      <w:r w:rsidRPr="00561D33">
        <w:rPr>
          <w:rFonts w:ascii="Times New Roman" w:hAnsi="Times New Roman"/>
          <w:b/>
          <w:i w:val="0"/>
        </w:rPr>
        <w:t xml:space="preserve">C) Odgovornost u trošenju sredstava </w:t>
      </w:r>
      <w:r w:rsidRPr="00561D33">
        <w:rPr>
          <w:rFonts w:ascii="Times New Roman" w:hAnsi="Times New Roman"/>
          <w:i w:val="0"/>
        </w:rPr>
        <w:t>:</w:t>
      </w:r>
    </w:p>
    <w:p w:rsidR="0072362E" w:rsidRPr="00561D33" w:rsidRDefault="0072362E" w:rsidP="00A203CA">
      <w:pPr>
        <w:pStyle w:val="Odlomakpopisa"/>
        <w:numPr>
          <w:ilvl w:val="0"/>
          <w:numId w:val="58"/>
        </w:numPr>
        <w:spacing w:line="240" w:lineRule="auto"/>
        <w:jc w:val="both"/>
        <w:rPr>
          <w:rFonts w:ascii="Times New Roman" w:hAnsi="Times New Roman"/>
        </w:rPr>
      </w:pPr>
      <w:r w:rsidRPr="00561D33">
        <w:rPr>
          <w:rFonts w:ascii="Times New Roman" w:hAnsi="Times New Roman"/>
        </w:rPr>
        <w:t>racionalno raspolaganje imovinom i  sredstvima škole</w:t>
      </w:r>
    </w:p>
    <w:p w:rsidR="0072362E" w:rsidRPr="00561D33" w:rsidRDefault="0072362E" w:rsidP="00A203CA">
      <w:pPr>
        <w:pStyle w:val="Odlomakpopisa"/>
        <w:numPr>
          <w:ilvl w:val="0"/>
          <w:numId w:val="58"/>
        </w:numPr>
        <w:spacing w:line="240" w:lineRule="auto"/>
        <w:jc w:val="both"/>
        <w:rPr>
          <w:rFonts w:ascii="Times New Roman" w:hAnsi="Times New Roman"/>
        </w:rPr>
      </w:pPr>
      <w:r w:rsidRPr="00561D33">
        <w:rPr>
          <w:rFonts w:ascii="Times New Roman" w:hAnsi="Times New Roman"/>
        </w:rPr>
        <w:t>postupanje prema važećim propisima</w:t>
      </w:r>
    </w:p>
    <w:p w:rsidR="0072362E" w:rsidRPr="00561D33" w:rsidRDefault="0072362E" w:rsidP="00A203CA">
      <w:pPr>
        <w:pStyle w:val="Odlomakpopisa"/>
        <w:numPr>
          <w:ilvl w:val="0"/>
          <w:numId w:val="58"/>
        </w:numPr>
        <w:spacing w:line="240" w:lineRule="auto"/>
        <w:jc w:val="both"/>
        <w:rPr>
          <w:rFonts w:ascii="Times New Roman" w:hAnsi="Times New Roman"/>
        </w:rPr>
      </w:pPr>
      <w:r w:rsidRPr="00561D33">
        <w:rPr>
          <w:rFonts w:ascii="Times New Roman" w:hAnsi="Times New Roman"/>
        </w:rPr>
        <w:t>provedba zakonom propisanih postupaka</w:t>
      </w:r>
    </w:p>
    <w:p w:rsidR="0072362E" w:rsidRPr="00561D33" w:rsidRDefault="0072362E" w:rsidP="0072362E">
      <w:pPr>
        <w:jc w:val="both"/>
        <w:rPr>
          <w:rFonts w:ascii="Times New Roman" w:hAnsi="Times New Roman"/>
          <w:i w:val="0"/>
        </w:rPr>
      </w:pPr>
    </w:p>
    <w:p w:rsidR="0072362E" w:rsidRPr="00561D33" w:rsidRDefault="0072362E" w:rsidP="0072362E">
      <w:pPr>
        <w:jc w:val="both"/>
        <w:rPr>
          <w:rFonts w:ascii="Times New Roman" w:hAnsi="Times New Roman"/>
          <w:b/>
          <w:i w:val="0"/>
        </w:rPr>
      </w:pPr>
      <w:r w:rsidRPr="00561D33">
        <w:rPr>
          <w:rFonts w:ascii="Times New Roman" w:hAnsi="Times New Roman"/>
          <w:b/>
          <w:i w:val="0"/>
        </w:rPr>
        <w:t>2. OBAVLJANJE  RAČUNOVODSTVENIH POSLOVA</w:t>
      </w:r>
    </w:p>
    <w:p w:rsidR="0072362E" w:rsidRPr="00561D33" w:rsidRDefault="0072362E" w:rsidP="00A203CA">
      <w:pPr>
        <w:pStyle w:val="Odlomakpopisa"/>
        <w:numPr>
          <w:ilvl w:val="0"/>
          <w:numId w:val="59"/>
        </w:numPr>
        <w:spacing w:line="240" w:lineRule="auto"/>
        <w:jc w:val="both"/>
        <w:rPr>
          <w:rFonts w:ascii="Times New Roman" w:hAnsi="Times New Roman"/>
          <w:b/>
        </w:rPr>
      </w:pPr>
      <w:r w:rsidRPr="00561D33">
        <w:rPr>
          <w:rFonts w:ascii="Times New Roman" w:hAnsi="Times New Roman"/>
        </w:rPr>
        <w:t>postupanje prema važećim zakonskim i podzakonskim propisima</w:t>
      </w:r>
    </w:p>
    <w:p w:rsidR="0072362E" w:rsidRPr="00561D33" w:rsidRDefault="0072362E" w:rsidP="00A203CA">
      <w:pPr>
        <w:pStyle w:val="Odlomakpopisa"/>
        <w:numPr>
          <w:ilvl w:val="0"/>
          <w:numId w:val="59"/>
        </w:numPr>
        <w:spacing w:line="240" w:lineRule="auto"/>
        <w:jc w:val="both"/>
        <w:rPr>
          <w:rFonts w:ascii="Times New Roman" w:hAnsi="Times New Roman"/>
          <w:b/>
        </w:rPr>
      </w:pPr>
      <w:r w:rsidRPr="00561D33">
        <w:rPr>
          <w:rFonts w:ascii="Times New Roman" w:hAnsi="Times New Roman"/>
        </w:rPr>
        <w:t xml:space="preserve">vođenje propisanih evidencija i redovito izvješćivanje nadležnih službi </w:t>
      </w:r>
    </w:p>
    <w:p w:rsidR="0072362E" w:rsidRPr="00561D33" w:rsidRDefault="0072362E" w:rsidP="00A203CA">
      <w:pPr>
        <w:pStyle w:val="Odlomakpopisa"/>
        <w:numPr>
          <w:ilvl w:val="0"/>
          <w:numId w:val="59"/>
        </w:numPr>
        <w:spacing w:line="240" w:lineRule="auto"/>
        <w:jc w:val="both"/>
        <w:rPr>
          <w:rFonts w:ascii="Times New Roman" w:hAnsi="Times New Roman"/>
          <w:b/>
        </w:rPr>
      </w:pPr>
      <w:r w:rsidRPr="00561D33">
        <w:rPr>
          <w:rFonts w:ascii="Times New Roman" w:hAnsi="Times New Roman"/>
        </w:rPr>
        <w:t xml:space="preserve">pridržavanje zakonom propisanih postupaka </w:t>
      </w:r>
    </w:p>
    <w:p w:rsidR="0072362E" w:rsidRPr="00561D33" w:rsidRDefault="0072362E" w:rsidP="00A203CA">
      <w:pPr>
        <w:pStyle w:val="Odlomakpopisa"/>
        <w:numPr>
          <w:ilvl w:val="0"/>
          <w:numId w:val="59"/>
        </w:numPr>
        <w:spacing w:line="240" w:lineRule="auto"/>
        <w:jc w:val="both"/>
        <w:rPr>
          <w:rFonts w:ascii="Times New Roman" w:hAnsi="Times New Roman"/>
          <w:b/>
        </w:rPr>
      </w:pPr>
      <w:r w:rsidRPr="00561D33">
        <w:rPr>
          <w:rFonts w:ascii="Times New Roman" w:hAnsi="Times New Roman"/>
        </w:rPr>
        <w:t>postupanje prema načelu savjesnosti i poštenja i pravilima struke</w:t>
      </w:r>
    </w:p>
    <w:p w:rsidR="0072362E" w:rsidRPr="00561D33" w:rsidRDefault="0072362E" w:rsidP="0072362E">
      <w:pPr>
        <w:jc w:val="both"/>
        <w:rPr>
          <w:rFonts w:ascii="Times New Roman" w:hAnsi="Times New Roman"/>
          <w:b/>
          <w:i w:val="0"/>
        </w:rPr>
      </w:pPr>
    </w:p>
    <w:p w:rsidR="0072362E" w:rsidRPr="00561D33" w:rsidRDefault="0072362E" w:rsidP="0072362E">
      <w:pPr>
        <w:jc w:val="both"/>
        <w:rPr>
          <w:rFonts w:ascii="Times New Roman" w:hAnsi="Times New Roman"/>
          <w:b/>
          <w:i w:val="0"/>
        </w:rPr>
      </w:pPr>
      <w:r w:rsidRPr="00561D33">
        <w:rPr>
          <w:rFonts w:ascii="Times New Roman" w:hAnsi="Times New Roman"/>
          <w:b/>
          <w:i w:val="0"/>
        </w:rPr>
        <w:t xml:space="preserve">3. OBAVLJANJE  TAJNIČKIH POSLOVA </w:t>
      </w:r>
    </w:p>
    <w:p w:rsidR="0072362E" w:rsidRPr="00561D33" w:rsidRDefault="0072362E" w:rsidP="00A203CA">
      <w:pPr>
        <w:pStyle w:val="Odlomakpopisa"/>
        <w:numPr>
          <w:ilvl w:val="0"/>
          <w:numId w:val="60"/>
        </w:numPr>
        <w:spacing w:line="240" w:lineRule="auto"/>
        <w:jc w:val="both"/>
        <w:rPr>
          <w:rFonts w:ascii="Times New Roman" w:hAnsi="Times New Roman"/>
          <w:b/>
        </w:rPr>
      </w:pPr>
      <w:r w:rsidRPr="00561D33">
        <w:rPr>
          <w:rFonts w:ascii="Times New Roman" w:hAnsi="Times New Roman"/>
        </w:rPr>
        <w:t>postupanje prema važećim zakonskim i podzakonskih propisa</w:t>
      </w:r>
    </w:p>
    <w:p w:rsidR="0072362E" w:rsidRPr="00561D33" w:rsidRDefault="0072362E" w:rsidP="00A203CA">
      <w:pPr>
        <w:pStyle w:val="Odlomakpopisa"/>
        <w:numPr>
          <w:ilvl w:val="0"/>
          <w:numId w:val="60"/>
        </w:numPr>
        <w:spacing w:line="240" w:lineRule="auto"/>
        <w:jc w:val="both"/>
        <w:rPr>
          <w:rFonts w:ascii="Times New Roman" w:hAnsi="Times New Roman"/>
          <w:b/>
        </w:rPr>
      </w:pPr>
      <w:r w:rsidRPr="00561D33">
        <w:rPr>
          <w:rFonts w:ascii="Times New Roman" w:hAnsi="Times New Roman"/>
        </w:rPr>
        <w:t xml:space="preserve">pridržavanje propisanih postupaka </w:t>
      </w:r>
    </w:p>
    <w:p w:rsidR="0072362E" w:rsidRPr="00561D33" w:rsidRDefault="0072362E" w:rsidP="00A203CA">
      <w:pPr>
        <w:pStyle w:val="Odlomakpopisa"/>
        <w:numPr>
          <w:ilvl w:val="0"/>
          <w:numId w:val="60"/>
        </w:numPr>
        <w:spacing w:line="240" w:lineRule="auto"/>
        <w:jc w:val="both"/>
        <w:rPr>
          <w:rFonts w:ascii="Times New Roman" w:hAnsi="Times New Roman"/>
          <w:b/>
        </w:rPr>
      </w:pPr>
      <w:r w:rsidRPr="00561D33">
        <w:rPr>
          <w:rFonts w:ascii="Times New Roman" w:hAnsi="Times New Roman"/>
        </w:rPr>
        <w:t>postupanje prema načelu savjesnosti i poštenja i pravilima struke</w:t>
      </w:r>
    </w:p>
    <w:p w:rsidR="0072362E" w:rsidRPr="00561D33" w:rsidRDefault="0072362E" w:rsidP="0072362E">
      <w:pPr>
        <w:jc w:val="both"/>
        <w:rPr>
          <w:rFonts w:ascii="Times New Roman" w:hAnsi="Times New Roman"/>
          <w:i w:val="0"/>
        </w:rPr>
      </w:pPr>
    </w:p>
    <w:p w:rsidR="0072362E" w:rsidRPr="00561D33" w:rsidRDefault="0072362E" w:rsidP="0072362E">
      <w:pPr>
        <w:jc w:val="both"/>
        <w:rPr>
          <w:rFonts w:ascii="Times New Roman" w:hAnsi="Times New Roman"/>
          <w:b/>
          <w:i w:val="0"/>
        </w:rPr>
      </w:pPr>
      <w:r w:rsidRPr="00561D33">
        <w:rPr>
          <w:rFonts w:ascii="Times New Roman" w:hAnsi="Times New Roman"/>
          <w:b/>
          <w:i w:val="0"/>
        </w:rPr>
        <w:t>4. ODGOJNO OBRAZOVNI  POSLOVI</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razvijanje moralnih i društvenih vrijednosti kod djece</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ukazivanje na korupciju kao društveno neprihvatljivo ponašanje</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razvijanje visoke svijesti o štetnosti korupcije</w:t>
      </w:r>
    </w:p>
    <w:p w:rsidR="0072362E" w:rsidRPr="00561D33" w:rsidRDefault="0072362E" w:rsidP="00A203CA">
      <w:pPr>
        <w:numPr>
          <w:ilvl w:val="1"/>
          <w:numId w:val="57"/>
        </w:numPr>
        <w:jc w:val="both"/>
        <w:rPr>
          <w:rFonts w:ascii="Times New Roman" w:hAnsi="Times New Roman"/>
          <w:i w:val="0"/>
        </w:rPr>
      </w:pPr>
      <w:r w:rsidRPr="00561D33">
        <w:rPr>
          <w:rFonts w:ascii="Times New Roman" w:hAnsi="Times New Roman"/>
          <w:i w:val="0"/>
        </w:rPr>
        <w:t xml:space="preserve">edukacija o budućim mogućim načinima sprječavanja korupcije </w:t>
      </w:r>
    </w:p>
    <w:p w:rsidR="0072362E" w:rsidRPr="00561D33" w:rsidRDefault="0072362E" w:rsidP="0072362E">
      <w:pPr>
        <w:jc w:val="both"/>
        <w:rPr>
          <w:rFonts w:ascii="Times New Roman" w:hAnsi="Times New Roman"/>
          <w:i w:val="0"/>
        </w:rPr>
      </w:pPr>
    </w:p>
    <w:p w:rsidR="0072362E" w:rsidRPr="00561D33" w:rsidRDefault="0072362E" w:rsidP="0072362E">
      <w:pPr>
        <w:jc w:val="both"/>
        <w:rPr>
          <w:rFonts w:ascii="Times New Roman" w:hAnsi="Times New Roman"/>
          <w:b/>
          <w:i w:val="0"/>
        </w:rPr>
      </w:pPr>
      <w:r w:rsidRPr="00561D33">
        <w:rPr>
          <w:rFonts w:ascii="Times New Roman" w:hAnsi="Times New Roman"/>
          <w:b/>
          <w:i w:val="0"/>
        </w:rPr>
        <w:lastRenderedPageBreak/>
        <w:t>5. NADZOR</w:t>
      </w:r>
    </w:p>
    <w:p w:rsidR="0072362E" w:rsidRPr="00561D33" w:rsidRDefault="0072362E" w:rsidP="0072362E">
      <w:pPr>
        <w:jc w:val="both"/>
        <w:rPr>
          <w:rFonts w:ascii="Times New Roman" w:hAnsi="Times New Roman"/>
          <w:i w:val="0"/>
        </w:rPr>
      </w:pPr>
      <w:r w:rsidRPr="00561D33">
        <w:rPr>
          <w:rFonts w:ascii="Times New Roman" w:hAnsi="Times New Roman"/>
          <w:i w:val="0"/>
        </w:rPr>
        <w:t>Nadzor koji nad radom i poslovanjem škole vrše nadležne službe ima važnu ulogu u sprječavanju korupcije, kao i eventualnom registriranju postojećih problema te poticanju i sudjelovanju na njihovom otklanjanju. Nad radom škole provodi se inspekcijski nadzor i revizija materijalnog poslovanja.</w:t>
      </w:r>
    </w:p>
    <w:p w:rsidR="0072362E" w:rsidRPr="00561D33" w:rsidRDefault="0072362E" w:rsidP="0072362E">
      <w:pPr>
        <w:jc w:val="both"/>
        <w:rPr>
          <w:rFonts w:ascii="Times New Roman" w:hAnsi="Times New Roman"/>
          <w:i w:val="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ind w:left="2832" w:firstLine="708"/>
        <w:jc w:val="both"/>
        <w:rPr>
          <w:rFonts w:ascii="Times New Roman" w:hAnsi="Times New Roman"/>
          <w:b/>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color w:val="FF0000"/>
        </w:rPr>
      </w:pPr>
    </w:p>
    <w:p w:rsidR="0072362E" w:rsidRPr="00561D33" w:rsidRDefault="0072362E" w:rsidP="0072362E">
      <w:pPr>
        <w:jc w:val="both"/>
        <w:rPr>
          <w:rFonts w:ascii="Times New Roman" w:hAnsi="Times New Roman"/>
          <w:i w:val="0"/>
        </w:rPr>
      </w:pPr>
    </w:p>
    <w:p w:rsidR="0072362E" w:rsidRPr="00561D33" w:rsidRDefault="0072362E" w:rsidP="00A622F4">
      <w:pPr>
        <w:rPr>
          <w:rFonts w:ascii="Times New Roman" w:hAnsi="Times New Roman"/>
          <w:i w:val="0"/>
        </w:rPr>
      </w:pPr>
    </w:p>
    <w:p w:rsidR="0072362E" w:rsidRPr="00561D33" w:rsidRDefault="0072362E" w:rsidP="00A622F4">
      <w:pPr>
        <w:rPr>
          <w:rFonts w:ascii="Times New Roman" w:hAnsi="Times New Roman"/>
          <w:i w:val="0"/>
        </w:rPr>
      </w:pPr>
    </w:p>
    <w:p w:rsidR="000B2B81" w:rsidRPr="00561D33" w:rsidRDefault="000B2B81" w:rsidP="00A622F4">
      <w:pPr>
        <w:rPr>
          <w:rFonts w:ascii="Times New Roman" w:hAnsi="Times New Roman"/>
          <w:i w:val="0"/>
        </w:rPr>
      </w:pPr>
    </w:p>
    <w:p w:rsidR="0072362E" w:rsidRDefault="0072362E"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Pr="00E05FC5" w:rsidRDefault="00E05FC5" w:rsidP="00E05FC5">
      <w:pPr>
        <w:rPr>
          <w:rFonts w:ascii="Times New Roman" w:hAnsi="Times New Roman"/>
          <w:b/>
          <w:i w:val="0"/>
        </w:rPr>
      </w:pPr>
      <w:r w:rsidRPr="00E05FC5">
        <w:rPr>
          <w:rFonts w:ascii="Times New Roman" w:hAnsi="Times New Roman"/>
          <w:b/>
          <w:i w:val="0"/>
        </w:rPr>
        <w:t>XIV. POSLOVI POSREDOVANJA ZA POVREMENI RAD REDOVNIH UČENIKA U ZEMLJI – UČENIČKI SERVIS</w:t>
      </w:r>
    </w:p>
    <w:p w:rsidR="00E05FC5" w:rsidRPr="00E05FC5" w:rsidRDefault="00E05FC5" w:rsidP="00E05FC5">
      <w:pPr>
        <w:rPr>
          <w:rFonts w:ascii="Times New Roman" w:hAnsi="Times New Roman"/>
          <w:i w:val="0"/>
        </w:rPr>
      </w:pPr>
    </w:p>
    <w:p w:rsidR="00E05FC5" w:rsidRPr="00E05FC5" w:rsidRDefault="00E05FC5" w:rsidP="00E84269">
      <w:pPr>
        <w:jc w:val="both"/>
        <w:rPr>
          <w:rFonts w:ascii="Times New Roman" w:hAnsi="Times New Roman"/>
          <w:i w:val="0"/>
        </w:rPr>
      </w:pPr>
      <w:r w:rsidRPr="00E05FC5">
        <w:rPr>
          <w:rFonts w:ascii="Times New Roman" w:hAnsi="Times New Roman"/>
          <w:i w:val="0"/>
        </w:rPr>
        <w:t xml:space="preserve">Srednja škola Prelog obavlja poslove posredovanja za povremeni rad redovitih učenika Srednje škole Prelog, kao i redovitih učenika drugih srednjoškolskih ustanova sa sjedištem u Međimurskoj županiji na temelju pisanog sporazuma, temeljem Zakona o posredovanju pri zapošljavanju i pravima za vrijeme nezaposlenosti („Narodne Novine“ 16/17), Pravilnika o obavljanju djelatnosti u svezi sa zapošljavanjem („Narodne Novine“, br. 28/19.) i suglasnosti </w:t>
      </w:r>
      <w:r w:rsidRPr="00E05FC5">
        <w:rPr>
          <w:rFonts w:ascii="Times New Roman" w:hAnsi="Times New Roman"/>
          <w:i w:val="0"/>
        </w:rPr>
        <w:lastRenderedPageBreak/>
        <w:t>Ministarstva rada i mirovinskog sustava, Klasa: UP/I-102-02/12-02/05, Urbroj: 524-03-02-01/6-12-3 od 20. rujna 2012. godine.</w:t>
      </w:r>
    </w:p>
    <w:p w:rsidR="00E05FC5" w:rsidRPr="00E05FC5" w:rsidRDefault="00E05FC5" w:rsidP="00E84269">
      <w:pPr>
        <w:jc w:val="both"/>
        <w:rPr>
          <w:rFonts w:ascii="Times New Roman" w:hAnsi="Times New Roman"/>
          <w:i w:val="0"/>
        </w:rPr>
      </w:pPr>
      <w:r w:rsidRPr="00E05FC5">
        <w:rPr>
          <w:rFonts w:ascii="Times New Roman" w:hAnsi="Times New Roman"/>
          <w:i w:val="0"/>
        </w:rPr>
        <w:t>Upisom djelatnosti u Trgovački sud u Varaždinu, dana 26. studenoga 2012. godine Srednja škola Prelog započela je s radom obavljanja poslova posredovanja za povremeni rad redovnih učenika u zemlji.</w:t>
      </w:r>
    </w:p>
    <w:p w:rsidR="00E05FC5" w:rsidRPr="00E05FC5" w:rsidRDefault="00E05FC5" w:rsidP="00E84269">
      <w:pPr>
        <w:jc w:val="both"/>
        <w:rPr>
          <w:rFonts w:ascii="Times New Roman" w:hAnsi="Times New Roman"/>
          <w:i w:val="0"/>
        </w:rPr>
      </w:pPr>
      <w:r w:rsidRPr="00E05FC5">
        <w:rPr>
          <w:rFonts w:ascii="Times New Roman" w:hAnsi="Times New Roman"/>
          <w:i w:val="0"/>
        </w:rPr>
        <w:t>Poslove posredovanja za povremeni rad redovnih učenika, sukladno Rješenju Ministarstva rada i mirovinskog sustava obavlja Petra Hozjak.</w:t>
      </w:r>
    </w:p>
    <w:p w:rsidR="00E05FC5" w:rsidRPr="00E05FC5" w:rsidRDefault="00E05FC5" w:rsidP="00E84269">
      <w:pPr>
        <w:jc w:val="both"/>
        <w:rPr>
          <w:rFonts w:ascii="Times New Roman" w:hAnsi="Times New Roman"/>
          <w:i w:val="0"/>
        </w:rPr>
      </w:pPr>
      <w:r w:rsidRPr="00E05FC5">
        <w:rPr>
          <w:rFonts w:ascii="Times New Roman" w:hAnsi="Times New Roman"/>
          <w:i w:val="0"/>
        </w:rPr>
        <w:t>U obavljanju poslova posredovanja za povremeni rad redovnih učenika sudjeluju: ravnatelj, tajnik, voditelj računovodstva, računovodstveni/administrativni radnik i naručitelji posla.</w:t>
      </w:r>
    </w:p>
    <w:p w:rsidR="00E05FC5" w:rsidRPr="00E05FC5" w:rsidRDefault="00E05FC5" w:rsidP="00E84269">
      <w:pPr>
        <w:jc w:val="both"/>
        <w:rPr>
          <w:rFonts w:ascii="Times New Roman" w:hAnsi="Times New Roman"/>
          <w:i w:val="0"/>
        </w:rPr>
      </w:pPr>
      <w:r w:rsidRPr="00E05FC5">
        <w:rPr>
          <w:rFonts w:ascii="Times New Roman" w:hAnsi="Times New Roman"/>
          <w:i w:val="0"/>
        </w:rPr>
        <w:t>Redoviti učenici srednjih škola mogu obavljati povremene poslove, odnosno otpočeti s radom ili raditi za vrijeme zimskog, proljetnog i ljetnog odmora.</w:t>
      </w:r>
    </w:p>
    <w:p w:rsidR="00E05FC5" w:rsidRPr="00E05FC5" w:rsidRDefault="00E05FC5" w:rsidP="00E84269">
      <w:pPr>
        <w:jc w:val="both"/>
        <w:rPr>
          <w:rFonts w:ascii="Times New Roman" w:hAnsi="Times New Roman"/>
          <w:i w:val="0"/>
        </w:rPr>
      </w:pPr>
      <w:r w:rsidRPr="00E05FC5">
        <w:rPr>
          <w:rFonts w:ascii="Times New Roman" w:hAnsi="Times New Roman"/>
          <w:i w:val="0"/>
        </w:rPr>
        <w:t>Radno vrijeme Učeničkog servisa: svaki radni dan od 8:00 do 12:00 sati.</w:t>
      </w:r>
    </w:p>
    <w:p w:rsidR="00E05FC5" w:rsidRPr="00E05FC5" w:rsidRDefault="00E05FC5" w:rsidP="00E05FC5">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Default="00E05FC5" w:rsidP="00A622F4">
      <w:pPr>
        <w:rPr>
          <w:rFonts w:ascii="Times New Roman" w:hAnsi="Times New Roman"/>
          <w:i w:val="0"/>
        </w:rPr>
      </w:pPr>
    </w:p>
    <w:p w:rsidR="00E05FC5" w:rsidRPr="00561D33" w:rsidRDefault="00E05FC5" w:rsidP="00A622F4">
      <w:pPr>
        <w:rPr>
          <w:rFonts w:ascii="Times New Roman" w:hAnsi="Times New Roman"/>
          <w:i w:val="0"/>
        </w:rPr>
      </w:pPr>
    </w:p>
    <w:p w:rsidR="0072362E" w:rsidRPr="00561D33" w:rsidRDefault="0072362E" w:rsidP="00A622F4">
      <w:pPr>
        <w:rPr>
          <w:rFonts w:ascii="Times New Roman" w:hAnsi="Times New Roman"/>
          <w:i w:val="0"/>
        </w:rPr>
      </w:pPr>
    </w:p>
    <w:p w:rsidR="00A622F4" w:rsidRPr="00561D33" w:rsidRDefault="00A622F4" w:rsidP="00A622F4">
      <w:pPr>
        <w:pStyle w:val="Naslov1"/>
        <w:ind w:left="180" w:right="857"/>
        <w:jc w:val="center"/>
        <w:rPr>
          <w:rFonts w:ascii="Times New Roman" w:hAnsi="Times New Roman"/>
        </w:rPr>
      </w:pPr>
      <w:bookmarkStart w:id="231" w:name="_Toc241717095"/>
      <w:bookmarkStart w:id="232" w:name="_Toc241717490"/>
      <w:bookmarkStart w:id="233" w:name="_Toc241717859"/>
      <w:r w:rsidRPr="00561D33">
        <w:rPr>
          <w:rFonts w:ascii="Times New Roman" w:hAnsi="Times New Roman"/>
          <w:caps w:val="0"/>
          <w:sz w:val="24"/>
          <w:szCs w:val="24"/>
        </w:rPr>
        <w:t>X</w:t>
      </w:r>
      <w:r w:rsidR="00EE435B" w:rsidRPr="00561D33">
        <w:rPr>
          <w:rFonts w:ascii="Times New Roman" w:hAnsi="Times New Roman"/>
          <w:caps w:val="0"/>
          <w:sz w:val="24"/>
          <w:szCs w:val="24"/>
        </w:rPr>
        <w:t>V</w:t>
      </w:r>
      <w:r w:rsidRPr="00561D33">
        <w:rPr>
          <w:rFonts w:ascii="Times New Roman" w:hAnsi="Times New Roman"/>
          <w:caps w:val="0"/>
          <w:sz w:val="24"/>
          <w:szCs w:val="24"/>
        </w:rPr>
        <w:t>. ORIJENTACIJSKI KALE</w:t>
      </w:r>
      <w:r w:rsidR="00DA59E4" w:rsidRPr="00561D33">
        <w:rPr>
          <w:rFonts w:ascii="Times New Roman" w:hAnsi="Times New Roman"/>
          <w:caps w:val="0"/>
          <w:sz w:val="24"/>
          <w:szCs w:val="24"/>
        </w:rPr>
        <w:t xml:space="preserve">NDAR RADA ZA ŠKOLSKU GODINU </w:t>
      </w:r>
      <w:r w:rsidR="0082193F">
        <w:rPr>
          <w:rFonts w:ascii="Times New Roman" w:hAnsi="Times New Roman"/>
          <w:caps w:val="0"/>
          <w:sz w:val="24"/>
          <w:szCs w:val="24"/>
        </w:rPr>
        <w:t>2019./2020.</w:t>
      </w:r>
      <w:r w:rsidRPr="00561D33">
        <w:rPr>
          <w:rFonts w:ascii="Times New Roman" w:hAnsi="Times New Roman"/>
          <w:caps w:val="0"/>
          <w:sz w:val="24"/>
          <w:szCs w:val="24"/>
        </w:rPr>
        <w:t xml:space="preserve"> GODINU</w:t>
      </w:r>
      <w:bookmarkEnd w:id="231"/>
      <w:bookmarkEnd w:id="232"/>
      <w:bookmarkEnd w:id="233"/>
    </w:p>
    <w:p w:rsidR="00A622F4" w:rsidRPr="00561D33" w:rsidRDefault="00A622F4" w:rsidP="00A622F4">
      <w:pPr>
        <w:jc w:val="center"/>
        <w:rPr>
          <w:rFonts w:ascii="Times New Roman" w:hAnsi="Times New Roman"/>
          <w:i w:val="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522"/>
        <w:gridCol w:w="1218"/>
        <w:gridCol w:w="1276"/>
        <w:gridCol w:w="3761"/>
        <w:gridCol w:w="40"/>
        <w:gridCol w:w="1579"/>
      </w:tblGrid>
      <w:tr w:rsidR="00EF3037" w:rsidRPr="00561D33" w:rsidTr="00EF3037">
        <w:trPr>
          <w:trHeight w:val="600"/>
          <w:tblCellSpacing w:w="20" w:type="dxa"/>
        </w:trPr>
        <w:tc>
          <w:tcPr>
            <w:tcW w:w="791" w:type="pct"/>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b/>
                <w:sz w:val="24"/>
              </w:rPr>
            </w:pPr>
            <w:r w:rsidRPr="00561D33">
              <w:rPr>
                <w:b/>
                <w:sz w:val="24"/>
              </w:rPr>
              <w:t>MJESEC</w:t>
            </w:r>
          </w:p>
        </w:tc>
        <w:tc>
          <w:tcPr>
            <w:tcW w:w="637" w:type="pc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b/>
                <w:sz w:val="24"/>
              </w:rPr>
            </w:pPr>
            <w:r w:rsidRPr="00561D33">
              <w:rPr>
                <w:b/>
                <w:sz w:val="24"/>
              </w:rPr>
              <w:t>DATUM</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b/>
                <w:sz w:val="24"/>
              </w:rPr>
            </w:pPr>
            <w:r w:rsidRPr="00561D33">
              <w:rPr>
                <w:b/>
                <w:sz w:val="24"/>
              </w:rPr>
              <w:t>AKTIVNOST</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60"/>
          <w:tblCellSpacing w:w="20" w:type="dxa"/>
        </w:trPr>
        <w:tc>
          <w:tcPr>
            <w:tcW w:w="4111" w:type="pct"/>
            <w:gridSpan w:val="4"/>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b/>
                <w:sz w:val="24"/>
              </w:rPr>
            </w:pPr>
            <w:r w:rsidRPr="00561D33">
              <w:rPr>
                <w:b/>
                <w:sz w:val="24"/>
              </w:rPr>
              <w:t>I. POLUGODIŠTE</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536"/>
          <w:tblCellSpacing w:w="20" w:type="dxa"/>
        </w:trPr>
        <w:tc>
          <w:tcPr>
            <w:tcW w:w="791" w:type="pct"/>
            <w:vMerge w:val="restart"/>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rPr>
            </w:pPr>
            <w:r w:rsidRPr="00561D33">
              <w:rPr>
                <w:sz w:val="24"/>
              </w:rPr>
              <w:t>RUJAN</w:t>
            </w:r>
          </w:p>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195C5A" w:rsidP="00815E6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9</w:t>
            </w:r>
            <w:r w:rsidR="00815E6B" w:rsidRPr="00561D33">
              <w:rPr>
                <w:sz w:val="24"/>
              </w:rPr>
              <w:t>.</w:t>
            </w:r>
            <w:r w:rsidR="00A622F4" w:rsidRPr="00561D33">
              <w:rPr>
                <w:sz w:val="24"/>
              </w:rPr>
              <w:t>9.</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Početak nastavne i školske godine</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40"/>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195C5A"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87"/>
              <w:jc w:val="center"/>
              <w:rPr>
                <w:sz w:val="24"/>
              </w:rPr>
            </w:pPr>
            <w:r>
              <w:rPr>
                <w:sz w:val="24"/>
              </w:rPr>
              <w:t>17</w:t>
            </w:r>
            <w:r w:rsidR="00DA59E4" w:rsidRPr="00561D33">
              <w:rPr>
                <w:sz w:val="24"/>
              </w:rPr>
              <w:t>.9. - 20</w:t>
            </w:r>
            <w:r w:rsidR="00A622F4" w:rsidRPr="00561D33">
              <w:rPr>
                <w:sz w:val="24"/>
              </w:rPr>
              <w:t xml:space="preserve">.9. </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1.  roditeljski sastanci</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580"/>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sidRPr="00561D33">
              <w:rPr>
                <w:sz w:val="24"/>
                <w:szCs w:val="24"/>
              </w:rPr>
              <w:t>26.9.</w:t>
            </w:r>
          </w:p>
        </w:tc>
        <w:tc>
          <w:tcPr>
            <w:tcW w:w="2639" w:type="pct"/>
            <w:gridSpan w:val="2"/>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Europski dan jezika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1265"/>
          <w:tblCellSpacing w:w="20" w:type="dxa"/>
        </w:trPr>
        <w:tc>
          <w:tcPr>
            <w:tcW w:w="791" w:type="pct"/>
            <w:vMerge/>
            <w:shd w:val="clear" w:color="auto" w:fill="auto"/>
          </w:tcPr>
          <w:p w:rsidR="00DA59E4" w:rsidRPr="00561D33" w:rsidRDefault="00DA59E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vMerge w:val="restart"/>
            <w:shd w:val="clear" w:color="auto" w:fill="auto"/>
            <w:vAlign w:val="center"/>
          </w:tcPr>
          <w:p w:rsidR="00DA59E4" w:rsidRPr="00561D33" w:rsidRDefault="00DA59E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sidRPr="00561D33">
              <w:rPr>
                <w:sz w:val="24"/>
                <w:szCs w:val="24"/>
              </w:rPr>
              <w:t>27. 9.</w:t>
            </w:r>
          </w:p>
        </w:tc>
        <w:tc>
          <w:tcPr>
            <w:tcW w:w="2639" w:type="pct"/>
            <w:gridSpan w:val="2"/>
            <w:vMerge w:val="restart"/>
            <w:shd w:val="clear" w:color="auto" w:fill="auto"/>
            <w:vAlign w:val="center"/>
          </w:tcPr>
          <w:p w:rsidR="00DA59E4" w:rsidRPr="00561D33" w:rsidRDefault="00DA59E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Obilježavanje Svjetskog dana turizma</w:t>
            </w:r>
          </w:p>
        </w:tc>
        <w:tc>
          <w:tcPr>
            <w:tcW w:w="822" w:type="pct"/>
            <w:gridSpan w:val="2"/>
            <w:vMerge w:val="restart"/>
            <w:shd w:val="clear" w:color="auto" w:fill="auto"/>
          </w:tcPr>
          <w:p w:rsidR="00DA59E4" w:rsidRPr="00561D33" w:rsidRDefault="00DA59E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230"/>
          <w:tblCellSpacing w:w="20" w:type="dxa"/>
        </w:trPr>
        <w:tc>
          <w:tcPr>
            <w:tcW w:w="791" w:type="pct"/>
            <w:vMerge w:val="restart"/>
            <w:tcBorders>
              <w:top w:val="nil"/>
            </w:tcBorders>
            <w:shd w:val="clear" w:color="auto" w:fill="auto"/>
          </w:tcPr>
          <w:p w:rsidR="00DA59E4" w:rsidRPr="00561D33" w:rsidRDefault="00DA59E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vMerge/>
            <w:shd w:val="clear" w:color="auto" w:fill="auto"/>
            <w:vAlign w:val="center"/>
          </w:tcPr>
          <w:p w:rsidR="00DA59E4" w:rsidRPr="00561D33" w:rsidRDefault="00DA59E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p>
        </w:tc>
        <w:tc>
          <w:tcPr>
            <w:tcW w:w="2639" w:type="pct"/>
            <w:gridSpan w:val="2"/>
            <w:vMerge/>
            <w:shd w:val="clear" w:color="auto" w:fill="auto"/>
          </w:tcPr>
          <w:p w:rsidR="00DA59E4" w:rsidRPr="00561D33" w:rsidRDefault="00DA59E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vMerge/>
            <w:shd w:val="clear" w:color="auto" w:fill="auto"/>
          </w:tcPr>
          <w:p w:rsidR="00DA59E4" w:rsidRPr="00561D33" w:rsidRDefault="00DA59E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223"/>
          <w:tblCellSpacing w:w="20" w:type="dxa"/>
        </w:trPr>
        <w:tc>
          <w:tcPr>
            <w:tcW w:w="791" w:type="pct"/>
            <w:vMerge/>
            <w:shd w:val="clear" w:color="auto" w:fill="auto"/>
          </w:tcPr>
          <w:p w:rsidR="00DA59E4" w:rsidRPr="00561D33" w:rsidRDefault="00DA59E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rPr>
            </w:pPr>
          </w:p>
        </w:tc>
        <w:tc>
          <w:tcPr>
            <w:tcW w:w="637" w:type="pct"/>
            <w:shd w:val="clear" w:color="auto" w:fill="auto"/>
            <w:vAlign w:val="center"/>
          </w:tcPr>
          <w:p w:rsidR="00DA59E4" w:rsidRPr="00561D33" w:rsidRDefault="00195C5A"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Pr>
                <w:sz w:val="24"/>
                <w:szCs w:val="24"/>
              </w:rPr>
              <w:t>4</w:t>
            </w:r>
            <w:r w:rsidR="00DA59E4" w:rsidRPr="00561D33">
              <w:rPr>
                <w:sz w:val="24"/>
                <w:szCs w:val="24"/>
              </w:rPr>
              <w:t>.10.</w:t>
            </w:r>
          </w:p>
        </w:tc>
        <w:tc>
          <w:tcPr>
            <w:tcW w:w="2639" w:type="pct"/>
            <w:gridSpan w:val="2"/>
            <w:shd w:val="clear" w:color="auto" w:fill="auto"/>
          </w:tcPr>
          <w:p w:rsidR="00DA59E4" w:rsidRPr="00561D33" w:rsidRDefault="00F4441E"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Sjednica N</w:t>
            </w:r>
            <w:r w:rsidR="00DA59E4" w:rsidRPr="00561D33">
              <w:rPr>
                <w:sz w:val="24"/>
              </w:rPr>
              <w:t>astavničkog vijeća</w:t>
            </w:r>
          </w:p>
        </w:tc>
        <w:tc>
          <w:tcPr>
            <w:tcW w:w="822" w:type="pct"/>
            <w:gridSpan w:val="2"/>
            <w:shd w:val="clear" w:color="auto" w:fill="auto"/>
          </w:tcPr>
          <w:p w:rsidR="00DA59E4" w:rsidRPr="00561D33" w:rsidRDefault="00DA59E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223"/>
          <w:tblCellSpacing w:w="20" w:type="dxa"/>
        </w:trPr>
        <w:tc>
          <w:tcPr>
            <w:tcW w:w="791" w:type="pct"/>
            <w:vMerge w:val="restart"/>
            <w:tcBorders>
              <w:top w:val="outset" w:sz="6" w:space="0" w:color="auto"/>
            </w:tcBorders>
            <w:shd w:val="clear" w:color="auto" w:fill="auto"/>
          </w:tcPr>
          <w:p w:rsidR="00A622F4" w:rsidRPr="00561D33" w:rsidRDefault="001440C1"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rPr>
            </w:pPr>
            <w:r w:rsidRPr="00561D33">
              <w:rPr>
                <w:sz w:val="24"/>
              </w:rPr>
              <w:t>LISTOPAD</w:t>
            </w:r>
          </w:p>
        </w:tc>
        <w:tc>
          <w:tcPr>
            <w:tcW w:w="637" w:type="pct"/>
            <w:vMerge w:val="restar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sidRPr="00561D33">
              <w:rPr>
                <w:sz w:val="24"/>
                <w:szCs w:val="24"/>
              </w:rPr>
              <w:t>5. 10.</w:t>
            </w:r>
          </w:p>
        </w:tc>
        <w:tc>
          <w:tcPr>
            <w:tcW w:w="2639" w:type="pct"/>
            <w:gridSpan w:val="2"/>
            <w:vMerge w:val="restar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 xml:space="preserve">Obilježavanje Dana učitelja </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212"/>
          <w:tblCellSpacing w:w="20" w:type="dxa"/>
        </w:trPr>
        <w:tc>
          <w:tcPr>
            <w:tcW w:w="791" w:type="pct"/>
            <w:vMerge/>
            <w:tcBorders>
              <w:bottom w:val="nil"/>
            </w:tcBorders>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vMerge/>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2639" w:type="pct"/>
            <w:gridSpan w:val="2"/>
            <w:vMerge/>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40"/>
          <w:tblCellSpacing w:w="20" w:type="dxa"/>
        </w:trPr>
        <w:tc>
          <w:tcPr>
            <w:tcW w:w="791" w:type="pct"/>
            <w:vMerge w:val="restart"/>
            <w:tcBorders>
              <w:top w:val="nil"/>
            </w:tcBorders>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195C5A"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Pr>
                <w:sz w:val="24"/>
                <w:szCs w:val="24"/>
              </w:rPr>
              <w:t>5</w:t>
            </w:r>
            <w:r w:rsidR="00A622F4" w:rsidRPr="00561D33">
              <w:rPr>
                <w:sz w:val="24"/>
                <w:szCs w:val="24"/>
              </w:rPr>
              <w:t>.10.</w:t>
            </w:r>
          </w:p>
        </w:tc>
        <w:tc>
          <w:tcPr>
            <w:tcW w:w="2639" w:type="pct"/>
            <w:gridSpan w:val="2"/>
            <w:shd w:val="clear" w:color="auto" w:fill="auto"/>
          </w:tcPr>
          <w:p w:rsidR="00A622F4" w:rsidRPr="00561D33" w:rsidRDefault="00DA59E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Obilježavanje Dana kruha u gradu Prelogu</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40"/>
          <w:tblCellSpacing w:w="20" w:type="dxa"/>
        </w:trPr>
        <w:tc>
          <w:tcPr>
            <w:tcW w:w="791" w:type="pct"/>
            <w:vMerge/>
            <w:tcBorders>
              <w:top w:val="nil"/>
            </w:tcBorders>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201C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7</w:t>
            </w:r>
            <w:r w:rsidR="00A622F4" w:rsidRPr="00561D33">
              <w:rPr>
                <w:sz w:val="24"/>
              </w:rPr>
              <w:t>.10.</w:t>
            </w:r>
          </w:p>
        </w:tc>
        <w:tc>
          <w:tcPr>
            <w:tcW w:w="2639" w:type="pct"/>
            <w:gridSpan w:val="2"/>
            <w:shd w:val="clear" w:color="auto" w:fill="auto"/>
          </w:tcPr>
          <w:p w:rsidR="00A622F4" w:rsidRPr="00561D33" w:rsidRDefault="00A201C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Pr>
                <w:sz w:val="24"/>
              </w:rPr>
              <w:t>Stručno usavršavanje nastavnika-nenastavni dan</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90"/>
          <w:tblCellSpacing w:w="20" w:type="dxa"/>
        </w:trPr>
        <w:tc>
          <w:tcPr>
            <w:tcW w:w="791" w:type="pct"/>
            <w:vMerge/>
            <w:tcBorders>
              <w:top w:val="nil"/>
            </w:tcBorders>
            <w:shd w:val="clear" w:color="auto" w:fill="auto"/>
          </w:tcPr>
          <w:p w:rsidR="00DA59E4" w:rsidRPr="00561D33" w:rsidRDefault="00DA59E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DA59E4" w:rsidRPr="00561D33" w:rsidRDefault="00A201C8" w:rsidP="00DA59E4">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Pr>
                <w:sz w:val="24"/>
                <w:szCs w:val="24"/>
              </w:rPr>
              <w:t>8</w:t>
            </w:r>
            <w:r w:rsidR="00DA59E4" w:rsidRPr="00561D33">
              <w:rPr>
                <w:sz w:val="24"/>
                <w:szCs w:val="24"/>
              </w:rPr>
              <w:t>.10.</w:t>
            </w:r>
          </w:p>
        </w:tc>
        <w:tc>
          <w:tcPr>
            <w:tcW w:w="2639" w:type="pct"/>
            <w:gridSpan w:val="2"/>
            <w:shd w:val="clear" w:color="auto" w:fill="auto"/>
          </w:tcPr>
          <w:p w:rsidR="00DA59E4" w:rsidRPr="00561D33" w:rsidRDefault="00A201C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A201C8">
              <w:rPr>
                <w:sz w:val="24"/>
              </w:rPr>
              <w:t>Dan neovisnosti</w:t>
            </w:r>
            <w:r w:rsidR="00EF3037">
              <w:rPr>
                <w:sz w:val="24"/>
              </w:rPr>
              <w:t>-neradni dan</w:t>
            </w:r>
          </w:p>
        </w:tc>
        <w:tc>
          <w:tcPr>
            <w:tcW w:w="822" w:type="pct"/>
            <w:gridSpan w:val="2"/>
            <w:shd w:val="clear" w:color="auto" w:fill="auto"/>
          </w:tcPr>
          <w:p w:rsidR="00DA59E4" w:rsidRPr="00561D33" w:rsidRDefault="00DA59E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651"/>
          <w:tblCellSpacing w:w="20" w:type="dxa"/>
        </w:trPr>
        <w:tc>
          <w:tcPr>
            <w:tcW w:w="791" w:type="pct"/>
            <w:vMerge/>
            <w:tcBorders>
              <w:top w:val="nil"/>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F3A58" w:rsidRPr="00561D33" w:rsidRDefault="00A201C8" w:rsidP="00AF3A5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Pr>
                <w:sz w:val="24"/>
                <w:szCs w:val="24"/>
              </w:rPr>
              <w:t>11.10.</w:t>
            </w:r>
          </w:p>
        </w:tc>
        <w:tc>
          <w:tcPr>
            <w:tcW w:w="2639" w:type="pct"/>
            <w:gridSpan w:val="2"/>
            <w:shd w:val="clear" w:color="auto" w:fill="auto"/>
            <w:vAlign w:val="center"/>
          </w:tcPr>
          <w:p w:rsidR="00AF3A58" w:rsidRPr="00561D33" w:rsidRDefault="00A201C8" w:rsidP="00DA59E4">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A201C8">
              <w:rPr>
                <w:sz w:val="24"/>
              </w:rPr>
              <w:t>Obilježavanje Dana kruha u Školi</w:t>
            </w:r>
          </w:p>
        </w:tc>
        <w:tc>
          <w:tcPr>
            <w:tcW w:w="822" w:type="pct"/>
            <w:gridSpan w:val="2"/>
            <w:shd w:val="clear" w:color="auto" w:fill="auto"/>
          </w:tcPr>
          <w:p w:rsidR="00AF3A58" w:rsidRPr="00561D33" w:rsidRDefault="00AF3A5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651"/>
          <w:tblCellSpacing w:w="20" w:type="dxa"/>
        </w:trPr>
        <w:tc>
          <w:tcPr>
            <w:tcW w:w="791" w:type="pct"/>
            <w:vMerge/>
            <w:tcBorders>
              <w:top w:val="nil"/>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201C8" w:rsidRDefault="00A201C8" w:rsidP="00A201C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Pr>
                <w:sz w:val="24"/>
                <w:szCs w:val="24"/>
              </w:rPr>
              <w:t>15. 10.-</w:t>
            </w:r>
          </w:p>
          <w:p w:rsidR="00AF3A58" w:rsidRPr="00561D33" w:rsidRDefault="00AF3A58" w:rsidP="00A201C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sidRPr="00561D33">
              <w:rPr>
                <w:sz w:val="24"/>
                <w:szCs w:val="24"/>
              </w:rPr>
              <w:t>15. 11.</w:t>
            </w:r>
          </w:p>
        </w:tc>
        <w:tc>
          <w:tcPr>
            <w:tcW w:w="2639" w:type="pct"/>
            <w:gridSpan w:val="2"/>
            <w:shd w:val="clear" w:color="auto" w:fill="auto"/>
            <w:vAlign w:val="center"/>
          </w:tcPr>
          <w:p w:rsidR="00AF3A58" w:rsidRPr="00561D33" w:rsidRDefault="00AF3A58" w:rsidP="00DA59E4">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Obilježavanje Mjeseca hrvatske knjige</w:t>
            </w:r>
          </w:p>
        </w:tc>
        <w:tc>
          <w:tcPr>
            <w:tcW w:w="822" w:type="pct"/>
            <w:gridSpan w:val="2"/>
            <w:shd w:val="clear" w:color="auto" w:fill="auto"/>
          </w:tcPr>
          <w:p w:rsidR="00AF3A58" w:rsidRPr="00561D33" w:rsidRDefault="00AF3A5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98"/>
          <w:tblCellSpacing w:w="20" w:type="dxa"/>
        </w:trPr>
        <w:tc>
          <w:tcPr>
            <w:tcW w:w="791" w:type="pct"/>
            <w:vMerge/>
            <w:tcBorders>
              <w:top w:val="nil"/>
            </w:tcBorders>
            <w:shd w:val="clear" w:color="auto" w:fill="auto"/>
          </w:tcPr>
          <w:p w:rsidR="00A201C8" w:rsidRPr="00561D33" w:rsidRDefault="00A201C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201C8" w:rsidRDefault="00A201C8" w:rsidP="00A201C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Pr>
                <w:sz w:val="24"/>
                <w:szCs w:val="24"/>
              </w:rPr>
              <w:t>18.10.</w:t>
            </w:r>
          </w:p>
        </w:tc>
        <w:tc>
          <w:tcPr>
            <w:tcW w:w="2639" w:type="pct"/>
            <w:gridSpan w:val="2"/>
            <w:shd w:val="clear" w:color="auto" w:fill="auto"/>
            <w:vAlign w:val="center"/>
          </w:tcPr>
          <w:p w:rsidR="00A201C8" w:rsidRDefault="00A201C8" w:rsidP="009B315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A201C8">
              <w:rPr>
                <w:sz w:val="24"/>
              </w:rPr>
              <w:t>Projektni dan-Obilježavanje tjedna strukovnog obrazovanja</w:t>
            </w:r>
          </w:p>
        </w:tc>
        <w:tc>
          <w:tcPr>
            <w:tcW w:w="822" w:type="pct"/>
            <w:gridSpan w:val="2"/>
            <w:shd w:val="clear" w:color="auto" w:fill="auto"/>
          </w:tcPr>
          <w:p w:rsidR="00A201C8" w:rsidRPr="00561D33" w:rsidRDefault="00A201C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98"/>
          <w:tblCellSpacing w:w="20" w:type="dxa"/>
        </w:trPr>
        <w:tc>
          <w:tcPr>
            <w:tcW w:w="791" w:type="pct"/>
            <w:vMerge/>
            <w:tcBorders>
              <w:top w:val="nil"/>
            </w:tcBorders>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201C8" w:rsidP="00A201C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Pr>
                <w:sz w:val="24"/>
                <w:szCs w:val="24"/>
              </w:rPr>
              <w:t>30</w:t>
            </w:r>
            <w:r w:rsidR="00A622F4" w:rsidRPr="00561D33">
              <w:rPr>
                <w:sz w:val="24"/>
                <w:szCs w:val="24"/>
              </w:rPr>
              <w:t>.10.</w:t>
            </w:r>
            <w:r>
              <w:rPr>
                <w:sz w:val="24"/>
                <w:szCs w:val="24"/>
              </w:rPr>
              <w:t>-31.10.</w:t>
            </w:r>
          </w:p>
        </w:tc>
        <w:tc>
          <w:tcPr>
            <w:tcW w:w="2639" w:type="pct"/>
            <w:gridSpan w:val="2"/>
            <w:shd w:val="clear" w:color="auto" w:fill="auto"/>
            <w:vAlign w:val="center"/>
          </w:tcPr>
          <w:p w:rsidR="00A622F4" w:rsidRPr="00561D33" w:rsidRDefault="00A201C8" w:rsidP="009B315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Pr>
                <w:sz w:val="24"/>
              </w:rPr>
              <w:t>Jesenski odmor za učenika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98"/>
          <w:tblCellSpacing w:w="20" w:type="dxa"/>
        </w:trPr>
        <w:tc>
          <w:tcPr>
            <w:tcW w:w="791" w:type="pct"/>
            <w:vMerge/>
            <w:tcBorders>
              <w:top w:val="nil"/>
            </w:tcBorders>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622F4" w:rsidP="00A201C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sidRPr="00561D33">
              <w:rPr>
                <w:sz w:val="24"/>
                <w:szCs w:val="24"/>
              </w:rPr>
              <w:t>31. 10.</w:t>
            </w:r>
          </w:p>
        </w:tc>
        <w:tc>
          <w:tcPr>
            <w:tcW w:w="2639" w:type="pct"/>
            <w:gridSpan w:val="2"/>
            <w:shd w:val="clear" w:color="auto" w:fill="auto"/>
            <w:vAlign w:val="center"/>
          </w:tcPr>
          <w:p w:rsidR="00A622F4" w:rsidRPr="00561D33" w:rsidRDefault="00A201C8" w:rsidP="009B315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A201C8">
              <w:rPr>
                <w:sz w:val="24"/>
              </w:rPr>
              <w:t>Međunarodni dan štednje</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58"/>
          <w:tblCellSpacing w:w="20" w:type="dxa"/>
        </w:trPr>
        <w:tc>
          <w:tcPr>
            <w:tcW w:w="791" w:type="pct"/>
            <w:vMerge/>
            <w:tcBorders>
              <w:top w:val="nil"/>
            </w:tcBorders>
            <w:shd w:val="clear" w:color="auto" w:fill="auto"/>
          </w:tcPr>
          <w:p w:rsidR="00A201C8" w:rsidRPr="00561D33" w:rsidRDefault="00A201C8" w:rsidP="00A201C8">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vMerge w:val="restart"/>
            <w:shd w:val="clear" w:color="auto" w:fill="auto"/>
          </w:tcPr>
          <w:p w:rsidR="00A201C8" w:rsidRPr="00ED638E" w:rsidRDefault="00A201C8" w:rsidP="00A201C8"/>
          <w:p w:rsidR="00A201C8" w:rsidRPr="00A201C8" w:rsidRDefault="00A201C8" w:rsidP="00A201C8">
            <w:pPr>
              <w:jc w:val="center"/>
              <w:rPr>
                <w:rFonts w:ascii="Times New Roman" w:hAnsi="Times New Roman"/>
                <w:i w:val="0"/>
              </w:rPr>
            </w:pPr>
            <w:r w:rsidRPr="00A201C8">
              <w:rPr>
                <w:rFonts w:ascii="Times New Roman" w:hAnsi="Times New Roman"/>
                <w:i w:val="0"/>
              </w:rPr>
              <w:t>31. 10.</w:t>
            </w:r>
          </w:p>
        </w:tc>
        <w:tc>
          <w:tcPr>
            <w:tcW w:w="2639" w:type="pct"/>
            <w:gridSpan w:val="2"/>
            <w:tcBorders>
              <w:bottom w:val="nil"/>
            </w:tcBorders>
            <w:shd w:val="clear" w:color="auto" w:fill="auto"/>
          </w:tcPr>
          <w:p w:rsidR="00A201C8" w:rsidRDefault="00A201C8" w:rsidP="00A201C8"/>
        </w:tc>
        <w:tc>
          <w:tcPr>
            <w:tcW w:w="822" w:type="pct"/>
            <w:gridSpan w:val="2"/>
            <w:tcBorders>
              <w:bottom w:val="nil"/>
            </w:tcBorders>
            <w:shd w:val="clear" w:color="auto" w:fill="auto"/>
          </w:tcPr>
          <w:p w:rsidR="00A201C8" w:rsidRPr="00561D33" w:rsidRDefault="00A201C8" w:rsidP="00A201C8">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20"/>
          <w:tblCellSpacing w:w="20" w:type="dxa"/>
        </w:trPr>
        <w:tc>
          <w:tcPr>
            <w:tcW w:w="791" w:type="pct"/>
            <w:vMerge/>
            <w:tcBorders>
              <w:top w:val="nil"/>
            </w:tcBorders>
            <w:shd w:val="clear" w:color="auto" w:fill="auto"/>
          </w:tcPr>
          <w:p w:rsidR="00A201C8" w:rsidRPr="00561D33" w:rsidRDefault="00A201C8" w:rsidP="00A201C8">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vMerge/>
            <w:shd w:val="clear" w:color="auto" w:fill="auto"/>
          </w:tcPr>
          <w:p w:rsidR="00A201C8" w:rsidRPr="00561D33" w:rsidRDefault="00A201C8" w:rsidP="00A201C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b/>
                <w:sz w:val="24"/>
                <w:szCs w:val="24"/>
              </w:rPr>
            </w:pPr>
          </w:p>
        </w:tc>
        <w:tc>
          <w:tcPr>
            <w:tcW w:w="2639" w:type="pct"/>
            <w:gridSpan w:val="2"/>
            <w:tcBorders>
              <w:top w:val="nil"/>
            </w:tcBorders>
            <w:shd w:val="clear" w:color="auto" w:fill="auto"/>
          </w:tcPr>
          <w:p w:rsidR="00A201C8" w:rsidRPr="00A201C8" w:rsidRDefault="00A201C8" w:rsidP="00A201C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b/>
                <w:sz w:val="24"/>
                <w:szCs w:val="24"/>
              </w:rPr>
            </w:pPr>
            <w:r w:rsidRPr="00A201C8">
              <w:rPr>
                <w:sz w:val="24"/>
                <w:szCs w:val="24"/>
              </w:rPr>
              <w:t>Rok za izbor tema za završni rad</w:t>
            </w:r>
          </w:p>
        </w:tc>
        <w:tc>
          <w:tcPr>
            <w:tcW w:w="822" w:type="pct"/>
            <w:gridSpan w:val="2"/>
            <w:tcBorders>
              <w:top w:val="nil"/>
            </w:tcBorders>
            <w:shd w:val="clear" w:color="auto" w:fill="auto"/>
          </w:tcPr>
          <w:p w:rsidR="00A201C8" w:rsidRPr="00561D33" w:rsidRDefault="00A201C8" w:rsidP="00A201C8">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26"/>
          <w:tblCellSpacing w:w="20" w:type="dxa"/>
        </w:trPr>
        <w:tc>
          <w:tcPr>
            <w:tcW w:w="791" w:type="pct"/>
            <w:vMerge w:val="restart"/>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rPr>
            </w:pPr>
            <w:r w:rsidRPr="00561D33">
              <w:rPr>
                <w:sz w:val="24"/>
              </w:rPr>
              <w:t>STUDENI</w:t>
            </w:r>
          </w:p>
        </w:tc>
        <w:tc>
          <w:tcPr>
            <w:tcW w:w="637" w:type="pc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36"/>
          <w:tblCellSpacing w:w="20" w:type="dxa"/>
        </w:trPr>
        <w:tc>
          <w:tcPr>
            <w:tcW w:w="791" w:type="pct"/>
            <w:vMerge/>
            <w:shd w:val="clear" w:color="auto" w:fill="auto"/>
          </w:tcPr>
          <w:p w:rsidR="00195C5A" w:rsidRPr="00561D33" w:rsidRDefault="00195C5A" w:rsidP="00195C5A">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rPr>
            </w:pPr>
          </w:p>
        </w:tc>
        <w:tc>
          <w:tcPr>
            <w:tcW w:w="637" w:type="pct"/>
            <w:shd w:val="clear" w:color="auto" w:fill="auto"/>
          </w:tcPr>
          <w:p w:rsidR="00195C5A" w:rsidRPr="00A201C8" w:rsidRDefault="00195C5A" w:rsidP="00A201C8">
            <w:pPr>
              <w:jc w:val="center"/>
              <w:rPr>
                <w:rFonts w:ascii="Times New Roman" w:hAnsi="Times New Roman"/>
                <w:i w:val="0"/>
              </w:rPr>
            </w:pPr>
            <w:r w:rsidRPr="00A201C8">
              <w:rPr>
                <w:rFonts w:ascii="Times New Roman" w:hAnsi="Times New Roman"/>
                <w:i w:val="0"/>
              </w:rPr>
              <w:t>1.11.</w:t>
            </w:r>
          </w:p>
        </w:tc>
        <w:tc>
          <w:tcPr>
            <w:tcW w:w="2639" w:type="pct"/>
            <w:gridSpan w:val="2"/>
            <w:shd w:val="clear" w:color="auto" w:fill="auto"/>
          </w:tcPr>
          <w:p w:rsidR="00195C5A" w:rsidRPr="00A201C8" w:rsidRDefault="00A201C8" w:rsidP="00A201C8">
            <w:pPr>
              <w:rPr>
                <w:rFonts w:ascii="Times New Roman" w:hAnsi="Times New Roman"/>
                <w:i w:val="0"/>
              </w:rPr>
            </w:pPr>
            <w:r w:rsidRPr="00A201C8">
              <w:rPr>
                <w:rFonts w:ascii="Times New Roman" w:hAnsi="Times New Roman"/>
                <w:i w:val="0"/>
              </w:rPr>
              <w:t>Svi sveti</w:t>
            </w:r>
          </w:p>
        </w:tc>
        <w:tc>
          <w:tcPr>
            <w:tcW w:w="822" w:type="pct"/>
            <w:gridSpan w:val="2"/>
            <w:shd w:val="clear" w:color="auto" w:fill="auto"/>
          </w:tcPr>
          <w:p w:rsidR="00195C5A" w:rsidRPr="00561D33" w:rsidRDefault="00195C5A" w:rsidP="00195C5A">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36"/>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rPr>
            </w:pPr>
          </w:p>
        </w:tc>
        <w:tc>
          <w:tcPr>
            <w:tcW w:w="637" w:type="pc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501"/>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11.11.</w:t>
            </w:r>
          </w:p>
        </w:tc>
        <w:tc>
          <w:tcPr>
            <w:tcW w:w="2639" w:type="pct"/>
            <w:gridSpan w:val="2"/>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szCs w:val="24"/>
              </w:rPr>
              <w:t>Dan hrvatskih knjižnica</w:t>
            </w:r>
          </w:p>
        </w:tc>
        <w:tc>
          <w:tcPr>
            <w:tcW w:w="822" w:type="pct"/>
            <w:gridSpan w:val="2"/>
            <w:shd w:val="clear" w:color="auto" w:fill="auto"/>
          </w:tcPr>
          <w:p w:rsidR="00AF3A58" w:rsidRPr="00561D33" w:rsidRDefault="00AF3A5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A201C8" w:rsidRPr="00561D33" w:rsidTr="00A201C8">
        <w:trPr>
          <w:trHeight w:val="385"/>
          <w:tblCellSpacing w:w="20" w:type="dxa"/>
        </w:trPr>
        <w:tc>
          <w:tcPr>
            <w:tcW w:w="791" w:type="pct"/>
            <w:vMerge/>
            <w:shd w:val="clear" w:color="auto" w:fill="auto"/>
          </w:tcPr>
          <w:p w:rsidR="00A201C8" w:rsidRPr="00561D33" w:rsidRDefault="00A201C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201C8" w:rsidRPr="00561D33" w:rsidRDefault="00A201C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17.11.</w:t>
            </w:r>
          </w:p>
        </w:tc>
        <w:tc>
          <w:tcPr>
            <w:tcW w:w="3484" w:type="pct"/>
            <w:gridSpan w:val="4"/>
            <w:shd w:val="clear" w:color="auto" w:fill="auto"/>
            <w:vAlign w:val="center"/>
          </w:tcPr>
          <w:p w:rsidR="00A201C8" w:rsidRPr="00561D33" w:rsidRDefault="00A201C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rsidRPr="00561D33">
              <w:rPr>
                <w:sz w:val="24"/>
              </w:rPr>
              <w:t>Dan sjećanja na Vukovar</w:t>
            </w:r>
          </w:p>
        </w:tc>
      </w:tr>
      <w:tr w:rsidR="00EF3037" w:rsidRPr="00561D33" w:rsidTr="00EF3037">
        <w:trPr>
          <w:trHeight w:val="344"/>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r w:rsidRPr="00561D33">
              <w:rPr>
                <w:sz w:val="24"/>
                <w:szCs w:val="24"/>
              </w:rPr>
              <w:t>studeni</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Sjednica Nastavničkog vijeća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75"/>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30.11.</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2. roditeljski sastanci</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80"/>
          <w:tblCellSpacing w:w="20" w:type="dxa"/>
        </w:trPr>
        <w:tc>
          <w:tcPr>
            <w:tcW w:w="791" w:type="pct"/>
            <w:vMerge w:val="restart"/>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szCs w:val="24"/>
              </w:rPr>
            </w:pPr>
            <w:r w:rsidRPr="00561D33">
              <w:rPr>
                <w:sz w:val="24"/>
                <w:szCs w:val="24"/>
              </w:rPr>
              <w:t>PROSINAC</w:t>
            </w:r>
          </w:p>
        </w:tc>
        <w:tc>
          <w:tcPr>
            <w:tcW w:w="637" w:type="pc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1.12.</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Dan borbe protiv AIDS-a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80"/>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szCs w:val="24"/>
              </w:rPr>
            </w:pPr>
          </w:p>
        </w:tc>
        <w:tc>
          <w:tcPr>
            <w:tcW w:w="637" w:type="pc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1.12.</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Večer matematike</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02"/>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6.12.</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Obilježavanje Dana sv. Nikole</w:t>
            </w:r>
          </w:p>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Dan grada Preloga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34"/>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10.12.</w:t>
            </w:r>
          </w:p>
        </w:tc>
        <w:tc>
          <w:tcPr>
            <w:tcW w:w="2639" w:type="pct"/>
            <w:gridSpan w:val="2"/>
            <w:shd w:val="clear" w:color="auto" w:fill="auto"/>
            <w:vAlign w:val="center"/>
          </w:tcPr>
          <w:p w:rsidR="00A622F4" w:rsidRPr="00561D33" w:rsidRDefault="00A622F4" w:rsidP="001114C2">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szCs w:val="24"/>
              </w:rPr>
            </w:pPr>
            <w:r w:rsidRPr="00561D33">
              <w:rPr>
                <w:sz w:val="24"/>
                <w:szCs w:val="24"/>
              </w:rPr>
              <w:t>Međunarodni dan ljudskih prava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532"/>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201C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19</w:t>
            </w:r>
            <w:r w:rsidR="00A622F4" w:rsidRPr="00561D33">
              <w:rPr>
                <w:sz w:val="24"/>
              </w:rPr>
              <w:t>.12.</w:t>
            </w:r>
          </w:p>
        </w:tc>
        <w:tc>
          <w:tcPr>
            <w:tcW w:w="2639" w:type="pct"/>
            <w:gridSpan w:val="2"/>
            <w:shd w:val="clear" w:color="auto" w:fill="auto"/>
            <w:vAlign w:val="center"/>
          </w:tcPr>
          <w:p w:rsidR="00A622F4" w:rsidRPr="00561D33" w:rsidRDefault="00C775D1" w:rsidP="00C775D1">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Sjednice</w:t>
            </w:r>
            <w:r w:rsidR="00AF3A58" w:rsidRPr="00561D33">
              <w:rPr>
                <w:sz w:val="24"/>
              </w:rPr>
              <w:t xml:space="preserve"> </w:t>
            </w:r>
            <w:r w:rsidRPr="00561D33">
              <w:rPr>
                <w:sz w:val="24"/>
              </w:rPr>
              <w:t xml:space="preserve">Razrednih </w:t>
            </w:r>
            <w:r w:rsidR="00A622F4" w:rsidRPr="00561D33">
              <w:rPr>
                <w:sz w:val="24"/>
              </w:rPr>
              <w:t>vijeća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584"/>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2639" w:type="pct"/>
            <w:gridSpan w:val="2"/>
            <w:shd w:val="clear" w:color="auto" w:fill="auto"/>
            <w:vAlign w:val="center"/>
          </w:tcPr>
          <w:p w:rsidR="00A622F4" w:rsidRPr="00561D33" w:rsidRDefault="00C775D1"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Božićni sajam</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584"/>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A622F4" w:rsidP="00AF3A5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2</w:t>
            </w:r>
            <w:r w:rsidR="00A201C8">
              <w:rPr>
                <w:sz w:val="24"/>
              </w:rPr>
              <w:t>0</w:t>
            </w:r>
            <w:r w:rsidRPr="00561D33">
              <w:rPr>
                <w:sz w:val="24"/>
              </w:rPr>
              <w:t>.12.</w:t>
            </w:r>
          </w:p>
        </w:tc>
        <w:tc>
          <w:tcPr>
            <w:tcW w:w="2639" w:type="pct"/>
            <w:gridSpan w:val="2"/>
            <w:shd w:val="clear" w:color="auto" w:fill="auto"/>
            <w:vAlign w:val="center"/>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Božićno-novogodišnja priredba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40"/>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vAlign w:val="center"/>
          </w:tcPr>
          <w:p w:rsidR="00A622F4" w:rsidRPr="00561D33" w:rsidRDefault="00C775D1"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27</w:t>
            </w:r>
            <w:r w:rsidR="00A622F4" w:rsidRPr="00561D33">
              <w:rPr>
                <w:sz w:val="24"/>
              </w:rPr>
              <w:t>.12.</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Inventura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40"/>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tcPr>
          <w:p w:rsidR="00A622F4" w:rsidRPr="00561D33" w:rsidRDefault="00A622F4" w:rsidP="00AF3A5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2</w:t>
            </w:r>
            <w:r w:rsidR="00A201C8">
              <w:rPr>
                <w:sz w:val="24"/>
              </w:rPr>
              <w:t>3.12. - 3</w:t>
            </w:r>
            <w:r w:rsidRPr="00561D33">
              <w:rPr>
                <w:sz w:val="24"/>
              </w:rPr>
              <w:t>.1</w:t>
            </w:r>
          </w:p>
        </w:tc>
        <w:tc>
          <w:tcPr>
            <w:tcW w:w="2639" w:type="pct"/>
            <w:gridSpan w:val="2"/>
            <w:shd w:val="clear" w:color="auto" w:fill="auto"/>
            <w:vAlign w:val="center"/>
          </w:tcPr>
          <w:p w:rsidR="00A622F4" w:rsidRPr="00561D33" w:rsidRDefault="00A622F4" w:rsidP="00A201C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 xml:space="preserve"> </w:t>
            </w:r>
            <w:r w:rsidR="00A201C8">
              <w:rPr>
                <w:sz w:val="24"/>
              </w:rPr>
              <w:t>Prvi dio zimskog</w:t>
            </w:r>
            <w:r w:rsidRPr="00561D33">
              <w:rPr>
                <w:sz w:val="24"/>
              </w:rPr>
              <w:t xml:space="preserve"> odmor</w:t>
            </w:r>
            <w:r w:rsidR="00A201C8">
              <w:rPr>
                <w:sz w:val="24"/>
              </w:rPr>
              <w:t>a</w:t>
            </w:r>
            <w:r w:rsidRPr="00561D33">
              <w:rPr>
                <w:sz w:val="24"/>
              </w:rPr>
              <w:t xml:space="preserve"> učenika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40"/>
          <w:tblCellSpacing w:w="20" w:type="dxa"/>
        </w:trPr>
        <w:tc>
          <w:tcPr>
            <w:tcW w:w="791" w:type="pct"/>
            <w:shd w:val="clear" w:color="auto" w:fill="auto"/>
          </w:tcPr>
          <w:p w:rsidR="00C775D1" w:rsidRPr="00561D33" w:rsidRDefault="00C775D1"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szCs w:val="24"/>
              </w:rPr>
            </w:pPr>
          </w:p>
        </w:tc>
        <w:tc>
          <w:tcPr>
            <w:tcW w:w="637" w:type="pct"/>
            <w:shd w:val="clear" w:color="auto" w:fill="auto"/>
          </w:tcPr>
          <w:p w:rsidR="00C775D1" w:rsidRPr="00561D33" w:rsidRDefault="00A201C8" w:rsidP="00AF3A5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23</w:t>
            </w:r>
            <w:r w:rsidR="00C775D1" w:rsidRPr="00561D33">
              <w:rPr>
                <w:sz w:val="24"/>
              </w:rPr>
              <w:t>.12.-</w:t>
            </w:r>
            <w:r>
              <w:rPr>
                <w:sz w:val="24"/>
              </w:rPr>
              <w:t>3</w:t>
            </w:r>
            <w:r w:rsidR="00C775D1" w:rsidRPr="00561D33">
              <w:rPr>
                <w:sz w:val="24"/>
              </w:rPr>
              <w:t>.1.</w:t>
            </w:r>
          </w:p>
        </w:tc>
        <w:tc>
          <w:tcPr>
            <w:tcW w:w="2639" w:type="pct"/>
            <w:gridSpan w:val="2"/>
            <w:shd w:val="clear" w:color="auto" w:fill="auto"/>
            <w:vAlign w:val="center"/>
          </w:tcPr>
          <w:p w:rsidR="00C775D1" w:rsidRPr="00561D33" w:rsidRDefault="00C775D1" w:rsidP="009B315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Godišnji odmor</w:t>
            </w:r>
          </w:p>
        </w:tc>
        <w:tc>
          <w:tcPr>
            <w:tcW w:w="822" w:type="pct"/>
            <w:gridSpan w:val="2"/>
            <w:shd w:val="clear" w:color="auto" w:fill="auto"/>
          </w:tcPr>
          <w:p w:rsidR="00C775D1" w:rsidRPr="00561D33" w:rsidRDefault="00C775D1"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40"/>
          <w:tblCellSpacing w:w="20" w:type="dxa"/>
        </w:trPr>
        <w:tc>
          <w:tcPr>
            <w:tcW w:w="791" w:type="pct"/>
            <w:vMerge w:val="restart"/>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sz w:val="24"/>
                <w:szCs w:val="24"/>
              </w:rPr>
            </w:pPr>
            <w:r w:rsidRPr="00561D33">
              <w:rPr>
                <w:sz w:val="24"/>
                <w:szCs w:val="24"/>
              </w:rPr>
              <w:t>SIJEČANJ</w:t>
            </w:r>
          </w:p>
        </w:tc>
        <w:tc>
          <w:tcPr>
            <w:tcW w:w="637" w:type="pc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6.1.</w:t>
            </w:r>
          </w:p>
        </w:tc>
        <w:tc>
          <w:tcPr>
            <w:tcW w:w="2639" w:type="pct"/>
            <w:gridSpan w:val="2"/>
            <w:tcBorders>
              <w:bottom w:val="nil"/>
            </w:tcBorders>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Sveta tri kralja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280"/>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tcBorders>
              <w:top w:val="nil"/>
            </w:tcBorders>
            <w:shd w:val="clear" w:color="auto" w:fill="auto"/>
          </w:tcPr>
          <w:p w:rsidR="00A622F4" w:rsidRPr="00561D33" w:rsidRDefault="00A201C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7</w:t>
            </w:r>
            <w:r w:rsidR="00A622F4" w:rsidRPr="00561D33">
              <w:rPr>
                <w:sz w:val="24"/>
              </w:rPr>
              <w:t>.1.</w:t>
            </w:r>
          </w:p>
        </w:tc>
        <w:tc>
          <w:tcPr>
            <w:tcW w:w="2639" w:type="pct"/>
            <w:gridSpan w:val="2"/>
            <w:tcBorders>
              <w:top w:val="nil"/>
            </w:tcBorders>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Početak 2. polugodišta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280"/>
          <w:tblCellSpacing w:w="20" w:type="dxa"/>
        </w:trPr>
        <w:tc>
          <w:tcPr>
            <w:tcW w:w="791" w:type="pct"/>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pPr>
          </w:p>
        </w:tc>
        <w:tc>
          <w:tcPr>
            <w:tcW w:w="637" w:type="pc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2639" w:type="pct"/>
            <w:gridSpan w:val="2"/>
            <w:shd w:val="clear" w:color="auto" w:fill="auto"/>
          </w:tcPr>
          <w:p w:rsidR="00A622F4" w:rsidRPr="00561D33" w:rsidRDefault="00C775D1"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Sjednica Nastavničkog vijeća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41"/>
          <w:tblCellSpacing w:w="20" w:type="dxa"/>
        </w:trPr>
        <w:tc>
          <w:tcPr>
            <w:tcW w:w="4111" w:type="pct"/>
            <w:gridSpan w:val="4"/>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97"/>
              <w:jc w:val="center"/>
              <w:rPr>
                <w:b/>
                <w:sz w:val="24"/>
              </w:rPr>
            </w:pPr>
            <w:r w:rsidRPr="00561D33">
              <w:rPr>
                <w:b/>
                <w:sz w:val="24"/>
              </w:rPr>
              <w:t>II. POLUGODIŠTE</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22"/>
          <w:tblCellSpacing w:w="20" w:type="dxa"/>
        </w:trPr>
        <w:tc>
          <w:tcPr>
            <w:tcW w:w="791" w:type="pct"/>
            <w:vMerge w:val="restart"/>
            <w:shd w:val="clear" w:color="auto" w:fill="auto"/>
          </w:tcPr>
          <w:p w:rsidR="00A240C6" w:rsidRPr="00561D33" w:rsidRDefault="00A240C6" w:rsidP="00A240C6">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r w:rsidRPr="00561D33">
              <w:rPr>
                <w:sz w:val="24"/>
              </w:rPr>
              <w:t>VELJAČA</w:t>
            </w:r>
          </w:p>
        </w:tc>
        <w:tc>
          <w:tcPr>
            <w:tcW w:w="637" w:type="pct"/>
            <w:shd w:val="clear" w:color="auto" w:fill="auto"/>
          </w:tcPr>
          <w:p w:rsidR="00A240C6" w:rsidRPr="00A240C6" w:rsidRDefault="00A240C6" w:rsidP="00A240C6">
            <w:pPr>
              <w:jc w:val="center"/>
              <w:rPr>
                <w:rFonts w:ascii="Times New Roman" w:hAnsi="Times New Roman"/>
                <w:i w:val="0"/>
              </w:rPr>
            </w:pPr>
            <w:r w:rsidRPr="00A240C6">
              <w:rPr>
                <w:rFonts w:ascii="Times New Roman" w:hAnsi="Times New Roman"/>
                <w:i w:val="0"/>
              </w:rPr>
              <w:t>14.2.</w:t>
            </w:r>
          </w:p>
        </w:tc>
        <w:tc>
          <w:tcPr>
            <w:tcW w:w="2639" w:type="pct"/>
            <w:gridSpan w:val="2"/>
            <w:shd w:val="clear" w:color="auto" w:fill="auto"/>
          </w:tcPr>
          <w:p w:rsidR="00A240C6" w:rsidRPr="00A240C6" w:rsidRDefault="00A240C6" w:rsidP="00A240C6">
            <w:pPr>
              <w:rPr>
                <w:rFonts w:ascii="Times New Roman" w:hAnsi="Times New Roman"/>
                <w:i w:val="0"/>
              </w:rPr>
            </w:pPr>
            <w:r w:rsidRPr="00A240C6">
              <w:rPr>
                <w:rFonts w:ascii="Times New Roman" w:hAnsi="Times New Roman"/>
                <w:i w:val="0"/>
              </w:rPr>
              <w:t>Valentinovo</w:t>
            </w:r>
          </w:p>
        </w:tc>
        <w:tc>
          <w:tcPr>
            <w:tcW w:w="822" w:type="pct"/>
            <w:gridSpan w:val="2"/>
            <w:shd w:val="clear" w:color="auto" w:fill="auto"/>
          </w:tcPr>
          <w:p w:rsidR="00A240C6" w:rsidRPr="00561D33" w:rsidRDefault="00A240C6" w:rsidP="00A240C6">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56"/>
          <w:tblCellSpacing w:w="20" w:type="dxa"/>
        </w:trPr>
        <w:tc>
          <w:tcPr>
            <w:tcW w:w="791" w:type="pct"/>
            <w:vMerge/>
            <w:shd w:val="clear" w:color="auto" w:fill="auto"/>
          </w:tcPr>
          <w:p w:rsidR="00A240C6" w:rsidRPr="00561D33" w:rsidRDefault="00A240C6" w:rsidP="00A240C6">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shd w:val="clear" w:color="auto" w:fill="auto"/>
          </w:tcPr>
          <w:p w:rsidR="00A240C6" w:rsidRPr="00871FA0" w:rsidRDefault="00A240C6" w:rsidP="00A240C6"/>
        </w:tc>
        <w:tc>
          <w:tcPr>
            <w:tcW w:w="2639" w:type="pct"/>
            <w:gridSpan w:val="2"/>
            <w:shd w:val="clear" w:color="auto" w:fill="auto"/>
          </w:tcPr>
          <w:p w:rsidR="00A240C6" w:rsidRPr="00A240C6" w:rsidRDefault="00A240C6" w:rsidP="00A240C6">
            <w:pPr>
              <w:rPr>
                <w:rFonts w:ascii="Times New Roman" w:hAnsi="Times New Roman"/>
                <w:i w:val="0"/>
              </w:rPr>
            </w:pPr>
            <w:r w:rsidRPr="00A240C6">
              <w:rPr>
                <w:rFonts w:ascii="Times New Roman" w:hAnsi="Times New Roman"/>
                <w:i w:val="0"/>
              </w:rPr>
              <w:t>Koncert za klub „Duga“</w:t>
            </w:r>
          </w:p>
        </w:tc>
        <w:tc>
          <w:tcPr>
            <w:tcW w:w="822" w:type="pct"/>
            <w:gridSpan w:val="2"/>
            <w:shd w:val="clear" w:color="auto" w:fill="auto"/>
          </w:tcPr>
          <w:p w:rsidR="00A240C6" w:rsidRPr="00561D33" w:rsidRDefault="00A240C6" w:rsidP="00A240C6">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56"/>
          <w:tblCellSpacing w:w="20" w:type="dxa"/>
        </w:trPr>
        <w:tc>
          <w:tcPr>
            <w:tcW w:w="791" w:type="pct"/>
            <w:vMerge/>
            <w:shd w:val="clear" w:color="auto" w:fill="auto"/>
          </w:tcPr>
          <w:p w:rsidR="00A240C6" w:rsidRPr="00561D33" w:rsidRDefault="00A240C6" w:rsidP="00A240C6">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shd w:val="clear" w:color="auto" w:fill="auto"/>
          </w:tcPr>
          <w:p w:rsidR="00A240C6" w:rsidRPr="00871FA0" w:rsidRDefault="00A240C6" w:rsidP="00A240C6"/>
        </w:tc>
        <w:tc>
          <w:tcPr>
            <w:tcW w:w="2639" w:type="pct"/>
            <w:gridSpan w:val="2"/>
            <w:shd w:val="clear" w:color="auto" w:fill="auto"/>
          </w:tcPr>
          <w:p w:rsidR="00A240C6" w:rsidRPr="00A240C6" w:rsidRDefault="00A240C6" w:rsidP="00A240C6">
            <w:pPr>
              <w:rPr>
                <w:rFonts w:ascii="Times New Roman" w:hAnsi="Times New Roman"/>
                <w:i w:val="0"/>
              </w:rPr>
            </w:pPr>
            <w:r w:rsidRPr="00A240C6">
              <w:rPr>
                <w:rFonts w:ascii="Times New Roman" w:hAnsi="Times New Roman"/>
                <w:i w:val="0"/>
              </w:rPr>
              <w:t>3. roditeljski sastanci</w:t>
            </w:r>
          </w:p>
        </w:tc>
        <w:tc>
          <w:tcPr>
            <w:tcW w:w="822" w:type="pct"/>
            <w:gridSpan w:val="2"/>
            <w:shd w:val="clear" w:color="auto" w:fill="auto"/>
          </w:tcPr>
          <w:p w:rsidR="00A240C6" w:rsidRPr="00561D33" w:rsidRDefault="00A240C6" w:rsidP="00A240C6">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06"/>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2639" w:type="pct"/>
            <w:gridSpan w:val="2"/>
            <w:shd w:val="clear" w:color="auto" w:fill="auto"/>
          </w:tcPr>
          <w:p w:rsidR="00A622F4" w:rsidRPr="00561D33" w:rsidRDefault="00A240C6"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A240C6">
              <w:rPr>
                <w:sz w:val="24"/>
              </w:rPr>
              <w:t>Poklade</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CB55CA">
        <w:trPr>
          <w:trHeight w:val="572"/>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vMerge w:val="restar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p w:rsidR="00A622F4" w:rsidRPr="00561D33" w:rsidRDefault="003F436F"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24.2.-28.2.</w:t>
            </w:r>
          </w:p>
        </w:tc>
        <w:tc>
          <w:tcPr>
            <w:tcW w:w="2639" w:type="pct"/>
            <w:gridSpan w:val="2"/>
            <w:vMerge w:val="restar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p w:rsidR="00A622F4" w:rsidRPr="00FB2082" w:rsidRDefault="003F436F"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szCs w:val="24"/>
              </w:rPr>
            </w:pPr>
            <w:r w:rsidRPr="00FB2082">
              <w:rPr>
                <w:sz w:val="24"/>
                <w:szCs w:val="24"/>
              </w:rPr>
              <w:t>Drugi dio zimskog odmora za učenike</w:t>
            </w:r>
          </w:p>
        </w:tc>
        <w:tc>
          <w:tcPr>
            <w:tcW w:w="822" w:type="pct"/>
            <w:gridSpan w:val="2"/>
            <w:vMerge w:val="restart"/>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CB55CA">
        <w:trPr>
          <w:trHeight w:val="276"/>
          <w:tblCellSpacing w:w="20" w:type="dxa"/>
        </w:trPr>
        <w:tc>
          <w:tcPr>
            <w:tcW w:w="791" w:type="pct"/>
            <w:vMerge w:val="restart"/>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r w:rsidRPr="00561D33">
              <w:rPr>
                <w:sz w:val="24"/>
              </w:rPr>
              <w:t>OŽUJAK</w:t>
            </w:r>
          </w:p>
        </w:tc>
        <w:tc>
          <w:tcPr>
            <w:tcW w:w="637" w:type="pct"/>
            <w:vMerge/>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2639" w:type="pct"/>
            <w:gridSpan w:val="2"/>
            <w:vMerge/>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right" w:pos="2784"/>
                <w:tab w:val="left" w:pos="28320"/>
                <w:tab w:val="left" w:pos="29028"/>
                <w:tab w:val="left" w:pos="29736"/>
                <w:tab w:val="left" w:pos="30444"/>
                <w:tab w:val="left" w:pos="31152"/>
                <w:tab w:val="left" w:pos="31680"/>
                <w:tab w:val="left" w:pos="31680"/>
              </w:tabs>
              <w:rPr>
                <w:sz w:val="24"/>
              </w:rPr>
            </w:pPr>
          </w:p>
        </w:tc>
        <w:tc>
          <w:tcPr>
            <w:tcW w:w="822" w:type="pct"/>
            <w:gridSpan w:val="2"/>
            <w:vMerge/>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81"/>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shd w:val="clear" w:color="auto" w:fill="auto"/>
            <w:vAlign w:val="center"/>
          </w:tcPr>
          <w:p w:rsidR="00AF3A58" w:rsidRPr="00561D33" w:rsidRDefault="00AF3A58" w:rsidP="009028D3">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17.3.</w:t>
            </w:r>
          </w:p>
        </w:tc>
        <w:tc>
          <w:tcPr>
            <w:tcW w:w="2639" w:type="pct"/>
            <w:gridSpan w:val="2"/>
            <w:shd w:val="clear" w:color="auto" w:fill="auto"/>
            <w:vAlign w:val="center"/>
          </w:tcPr>
          <w:p w:rsidR="00AF3A58" w:rsidRPr="00561D33" w:rsidRDefault="00AF3A58" w:rsidP="009B315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Dan sv. Patrika</w:t>
            </w:r>
          </w:p>
        </w:tc>
        <w:tc>
          <w:tcPr>
            <w:tcW w:w="822" w:type="pct"/>
            <w:gridSpan w:val="2"/>
            <w:shd w:val="clear" w:color="auto" w:fill="auto"/>
          </w:tcPr>
          <w:p w:rsidR="00AF3A58" w:rsidRPr="00561D33" w:rsidRDefault="00AF3A5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40"/>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6.3.</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Svjetski dan matematike</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40"/>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8.3.</w:t>
            </w:r>
          </w:p>
        </w:tc>
        <w:tc>
          <w:tcPr>
            <w:tcW w:w="2639" w:type="pct"/>
            <w:gridSpan w:val="2"/>
            <w:shd w:val="clear" w:color="auto" w:fill="auto"/>
            <w:vAlign w:val="center"/>
          </w:tcPr>
          <w:p w:rsidR="00A622F4" w:rsidRPr="00561D33" w:rsidRDefault="00A622F4" w:rsidP="009B315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Međunarodni dan žena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580"/>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shd w:val="clear" w:color="auto" w:fill="auto"/>
            <w:vAlign w:val="center"/>
          </w:tcPr>
          <w:p w:rsidR="00A622F4" w:rsidRPr="00561D33" w:rsidRDefault="00A622F4" w:rsidP="001114C2">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p w:rsidR="00A622F4" w:rsidRPr="00561D33" w:rsidRDefault="00A622F4" w:rsidP="001114C2">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ožujak</w:t>
            </w:r>
          </w:p>
        </w:tc>
        <w:tc>
          <w:tcPr>
            <w:tcW w:w="2639" w:type="pct"/>
            <w:gridSpan w:val="2"/>
            <w:shd w:val="clear" w:color="auto" w:fill="auto"/>
            <w:vAlign w:val="center"/>
          </w:tcPr>
          <w:p w:rsidR="00A622F4" w:rsidRPr="00561D33" w:rsidRDefault="00A622F4" w:rsidP="001114C2">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Klokan-natjecanje iz matematike</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24"/>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p>
        </w:tc>
        <w:tc>
          <w:tcPr>
            <w:tcW w:w="637" w:type="pct"/>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15.3.</w:t>
            </w:r>
          </w:p>
        </w:tc>
        <w:tc>
          <w:tcPr>
            <w:tcW w:w="2639" w:type="pct"/>
            <w:gridSpan w:val="2"/>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Međunarodni dan prava potrošača</w:t>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24"/>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p>
        </w:tc>
        <w:tc>
          <w:tcPr>
            <w:tcW w:w="637" w:type="pct"/>
            <w:shd w:val="clear" w:color="auto" w:fill="auto"/>
          </w:tcPr>
          <w:p w:rsidR="00A622F4"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21</w:t>
            </w:r>
            <w:r w:rsidR="00A622F4" w:rsidRPr="00561D33">
              <w:rPr>
                <w:sz w:val="24"/>
              </w:rPr>
              <w:t>.3.</w:t>
            </w:r>
          </w:p>
        </w:tc>
        <w:tc>
          <w:tcPr>
            <w:tcW w:w="2639" w:type="pct"/>
            <w:gridSpan w:val="2"/>
            <w:shd w:val="clear" w:color="auto" w:fill="auto"/>
          </w:tcPr>
          <w:p w:rsidR="00A622F4" w:rsidRPr="00561D33" w:rsidRDefault="00AF3A58" w:rsidP="00AF3A58">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center" w:pos="2348"/>
                <w:tab w:val="left" w:pos="27612"/>
                <w:tab w:val="left" w:pos="28320"/>
                <w:tab w:val="left" w:pos="29028"/>
                <w:tab w:val="left" w:pos="29736"/>
                <w:tab w:val="left" w:pos="30444"/>
                <w:tab w:val="left" w:pos="31152"/>
                <w:tab w:val="left" w:pos="31680"/>
                <w:tab w:val="left" w:pos="31680"/>
              </w:tabs>
              <w:rPr>
                <w:sz w:val="24"/>
              </w:rPr>
            </w:pPr>
            <w:r w:rsidRPr="00561D33">
              <w:rPr>
                <w:sz w:val="24"/>
              </w:rPr>
              <w:t>Svjetski dan poezije</w:t>
            </w:r>
            <w:r w:rsidRPr="00561D33">
              <w:rPr>
                <w:sz w:val="24"/>
              </w:rPr>
              <w:tab/>
            </w:r>
          </w:p>
        </w:tc>
        <w:tc>
          <w:tcPr>
            <w:tcW w:w="822" w:type="pct"/>
            <w:gridSpan w:val="2"/>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204"/>
          <w:tblCellSpacing w:w="20" w:type="dxa"/>
        </w:trPr>
        <w:tc>
          <w:tcPr>
            <w:tcW w:w="791" w:type="pct"/>
            <w:vMerge/>
            <w:shd w:val="clear" w:color="auto" w:fill="auto"/>
          </w:tcPr>
          <w:p w:rsidR="00A622F4" w:rsidRPr="00561D33" w:rsidRDefault="00A622F4"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tcBorders>
              <w:bottom w:val="nil"/>
            </w:tcBorders>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2639" w:type="pct"/>
            <w:gridSpan w:val="2"/>
            <w:tcBorders>
              <w:bottom w:val="nil"/>
            </w:tcBorders>
            <w:shd w:val="clear" w:color="auto" w:fill="auto"/>
          </w:tcPr>
          <w:p w:rsidR="00A622F4" w:rsidRPr="00561D33" w:rsidRDefault="00A622F4"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tcBorders>
              <w:bottom w:val="nil"/>
            </w:tcBorders>
            <w:shd w:val="clear" w:color="auto" w:fill="auto"/>
          </w:tcPr>
          <w:p w:rsidR="00A622F4" w:rsidRPr="00561D33" w:rsidRDefault="00A622F4"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20"/>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637" w:type="pct"/>
            <w:tcBorders>
              <w:top w:val="nil"/>
              <w:bottom w:val="nil"/>
            </w:tcBorders>
            <w:shd w:val="clear" w:color="auto" w:fill="auto"/>
          </w:tcPr>
          <w:p w:rsidR="00AF3A58" w:rsidRPr="00561D33" w:rsidRDefault="00AF3A58" w:rsidP="001114C2">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22.3.</w:t>
            </w:r>
          </w:p>
        </w:tc>
        <w:tc>
          <w:tcPr>
            <w:tcW w:w="2639" w:type="pct"/>
            <w:gridSpan w:val="2"/>
            <w:tcBorders>
              <w:top w:val="nil"/>
              <w:bottom w:val="nil"/>
            </w:tcBorders>
            <w:shd w:val="clear" w:color="auto" w:fill="auto"/>
          </w:tcPr>
          <w:p w:rsidR="00AF3A58" w:rsidRPr="00561D33" w:rsidRDefault="00AF3A58" w:rsidP="001114C2">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Svjetski dan voda</w:t>
            </w:r>
          </w:p>
        </w:tc>
        <w:tc>
          <w:tcPr>
            <w:tcW w:w="822" w:type="pct"/>
            <w:gridSpan w:val="2"/>
            <w:tcBorders>
              <w:top w:val="nil"/>
              <w:bottom w:val="nil"/>
            </w:tcBorders>
            <w:shd w:val="clear" w:color="auto" w:fill="auto"/>
          </w:tcPr>
          <w:p w:rsidR="00AF3A58" w:rsidRPr="00561D33" w:rsidRDefault="00AF3A5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5"/>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p>
        </w:tc>
        <w:tc>
          <w:tcPr>
            <w:tcW w:w="637" w:type="pct"/>
            <w:tcBorders>
              <w:top w:val="nil"/>
            </w:tcBorders>
            <w:shd w:val="clear" w:color="auto" w:fill="auto"/>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2639" w:type="pct"/>
            <w:gridSpan w:val="2"/>
            <w:tcBorders>
              <w:top w:val="nil"/>
            </w:tcBorders>
            <w:shd w:val="clear" w:color="auto" w:fill="auto"/>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tcBorders>
              <w:top w:val="nil"/>
            </w:tcBorders>
            <w:shd w:val="clear" w:color="auto" w:fill="auto"/>
          </w:tcPr>
          <w:p w:rsidR="00AF3A58" w:rsidRPr="00561D33" w:rsidRDefault="00AF3A5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654"/>
          <w:tblCellSpacing w:w="20" w:type="dxa"/>
        </w:trPr>
        <w:tc>
          <w:tcPr>
            <w:tcW w:w="791" w:type="pct"/>
            <w:vMerge w:val="restart"/>
            <w:shd w:val="clear" w:color="auto" w:fill="auto"/>
          </w:tcPr>
          <w:p w:rsidR="00FB2082" w:rsidRPr="00561D33" w:rsidRDefault="00FB2082" w:rsidP="00FB2082">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r w:rsidRPr="00561D33">
              <w:rPr>
                <w:sz w:val="24"/>
              </w:rPr>
              <w:t>TRAVANJ</w:t>
            </w:r>
          </w:p>
        </w:tc>
        <w:tc>
          <w:tcPr>
            <w:tcW w:w="637" w:type="pct"/>
            <w:shd w:val="clear" w:color="auto" w:fill="auto"/>
          </w:tcPr>
          <w:p w:rsidR="00FB2082" w:rsidRPr="00FB2082" w:rsidRDefault="00FB2082" w:rsidP="00FB2082">
            <w:pPr>
              <w:jc w:val="center"/>
              <w:rPr>
                <w:rFonts w:ascii="Times New Roman" w:hAnsi="Times New Roman"/>
                <w:i w:val="0"/>
              </w:rPr>
            </w:pPr>
            <w:r w:rsidRPr="00FB2082">
              <w:rPr>
                <w:rFonts w:ascii="Times New Roman" w:hAnsi="Times New Roman"/>
                <w:i w:val="0"/>
              </w:rPr>
              <w:t>1.4.</w:t>
            </w:r>
          </w:p>
        </w:tc>
        <w:tc>
          <w:tcPr>
            <w:tcW w:w="2639" w:type="pct"/>
            <w:gridSpan w:val="2"/>
            <w:shd w:val="clear" w:color="auto" w:fill="auto"/>
          </w:tcPr>
          <w:p w:rsidR="00FB2082" w:rsidRPr="00FB2082" w:rsidRDefault="00FB2082" w:rsidP="00FB2082">
            <w:pPr>
              <w:rPr>
                <w:rFonts w:ascii="Times New Roman" w:hAnsi="Times New Roman"/>
                <w:i w:val="0"/>
              </w:rPr>
            </w:pPr>
            <w:r w:rsidRPr="00FB2082">
              <w:rPr>
                <w:rFonts w:ascii="Times New Roman" w:hAnsi="Times New Roman"/>
                <w:i w:val="0"/>
              </w:rPr>
              <w:t>Rok za prijavu obrane završnoga rada-ljetni rok</w:t>
            </w:r>
          </w:p>
        </w:tc>
        <w:tc>
          <w:tcPr>
            <w:tcW w:w="822" w:type="pct"/>
            <w:gridSpan w:val="2"/>
            <w:shd w:val="clear" w:color="auto" w:fill="auto"/>
          </w:tcPr>
          <w:p w:rsidR="00FB2082" w:rsidRPr="00561D33" w:rsidRDefault="00FB2082" w:rsidP="00FB2082">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451"/>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p>
        </w:tc>
        <w:tc>
          <w:tcPr>
            <w:tcW w:w="637" w:type="pct"/>
            <w:shd w:val="clear" w:color="auto" w:fill="auto"/>
          </w:tcPr>
          <w:p w:rsidR="00AF3A58" w:rsidRPr="00561D33" w:rsidRDefault="00FB2082"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7</w:t>
            </w:r>
            <w:r w:rsidR="00AF3A58" w:rsidRPr="00561D33">
              <w:rPr>
                <w:sz w:val="24"/>
              </w:rPr>
              <w:t>.4.</w:t>
            </w:r>
          </w:p>
        </w:tc>
        <w:tc>
          <w:tcPr>
            <w:tcW w:w="2639" w:type="pct"/>
            <w:gridSpan w:val="2"/>
            <w:shd w:val="clear" w:color="auto" w:fill="auto"/>
          </w:tcPr>
          <w:p w:rsidR="00AF3A58" w:rsidRPr="00561D33" w:rsidRDefault="00FB2082" w:rsidP="0002532B">
            <w:pPr>
              <w:pStyle w:val="FreeForm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szCs w:val="24"/>
              </w:rPr>
            </w:pPr>
            <w:r>
              <w:rPr>
                <w:sz w:val="24"/>
                <w:szCs w:val="24"/>
              </w:rPr>
              <w:t>Svjetski dan zdravlja</w:t>
            </w:r>
          </w:p>
        </w:tc>
        <w:tc>
          <w:tcPr>
            <w:tcW w:w="822" w:type="pct"/>
            <w:gridSpan w:val="2"/>
            <w:shd w:val="clear" w:color="auto" w:fill="auto"/>
          </w:tcPr>
          <w:p w:rsidR="00AF3A58" w:rsidRPr="00561D33" w:rsidRDefault="00AF3A5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84"/>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p>
        </w:tc>
        <w:tc>
          <w:tcPr>
            <w:tcW w:w="637" w:type="pct"/>
            <w:shd w:val="clear" w:color="auto" w:fill="auto"/>
            <w:vAlign w:val="center"/>
          </w:tcPr>
          <w:p w:rsidR="00AF3A58" w:rsidRPr="00561D33" w:rsidRDefault="00FB2082" w:rsidP="009B315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FB2082">
              <w:rPr>
                <w:sz w:val="24"/>
              </w:rPr>
              <w:t>9.4.-10.4.</w:t>
            </w:r>
          </w:p>
        </w:tc>
        <w:tc>
          <w:tcPr>
            <w:tcW w:w="2639" w:type="pct"/>
            <w:gridSpan w:val="2"/>
            <w:shd w:val="clear" w:color="auto" w:fill="auto"/>
            <w:vAlign w:val="center"/>
          </w:tcPr>
          <w:p w:rsidR="00AF3A58" w:rsidRPr="00561D33" w:rsidRDefault="00FB2082" w:rsidP="009B3157">
            <w:pPr>
              <w:pStyle w:val="FreeForm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FB2082">
              <w:rPr>
                <w:sz w:val="24"/>
              </w:rPr>
              <w:t>Proljetni odmor učenika</w:t>
            </w:r>
          </w:p>
        </w:tc>
        <w:tc>
          <w:tcPr>
            <w:tcW w:w="822" w:type="pct"/>
            <w:gridSpan w:val="2"/>
            <w:shd w:val="clear" w:color="auto" w:fill="auto"/>
          </w:tcPr>
          <w:p w:rsidR="00AF3A58" w:rsidRPr="00561D33" w:rsidRDefault="00AF3A5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EF3037" w:rsidRPr="00561D33" w:rsidTr="00EF3037">
        <w:trPr>
          <w:trHeight w:val="380"/>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p>
        </w:tc>
        <w:tc>
          <w:tcPr>
            <w:tcW w:w="637" w:type="pct"/>
            <w:shd w:val="clear" w:color="auto" w:fill="auto"/>
          </w:tcPr>
          <w:p w:rsidR="00AF3A58" w:rsidRPr="00561D33" w:rsidRDefault="00FB2082" w:rsidP="00FB2082">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22.</w:t>
            </w:r>
            <w:r w:rsidR="00AF3A58" w:rsidRPr="00561D33">
              <w:rPr>
                <w:sz w:val="24"/>
              </w:rPr>
              <w:t>4.</w:t>
            </w:r>
          </w:p>
        </w:tc>
        <w:tc>
          <w:tcPr>
            <w:tcW w:w="2639" w:type="pct"/>
            <w:gridSpan w:val="2"/>
            <w:shd w:val="clear" w:color="auto" w:fill="auto"/>
            <w:vAlign w:val="center"/>
          </w:tcPr>
          <w:p w:rsidR="00AF3A58" w:rsidRPr="00561D33" w:rsidRDefault="00FB2082" w:rsidP="009B3157">
            <w:pPr>
              <w:pStyle w:val="FreeForm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Pr>
                <w:sz w:val="24"/>
              </w:rPr>
              <w:t>Dan planeta Zemlje</w:t>
            </w:r>
          </w:p>
        </w:tc>
        <w:tc>
          <w:tcPr>
            <w:tcW w:w="822" w:type="pct"/>
            <w:gridSpan w:val="2"/>
            <w:shd w:val="clear" w:color="auto" w:fill="auto"/>
          </w:tcPr>
          <w:p w:rsidR="00AF3A58" w:rsidRPr="00561D33" w:rsidRDefault="00AF3A58" w:rsidP="0002532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AF3A58" w:rsidRPr="00561D33" w:rsidTr="00195C5A">
        <w:trPr>
          <w:trHeight w:val="735"/>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4142" w:type="pct"/>
            <w:gridSpan w:val="5"/>
            <w:tcBorders>
              <w:right w:val="outset" w:sz="6" w:space="0" w:color="A0A0A0"/>
            </w:tcBorders>
            <w:shd w:val="clear" w:color="auto" w:fill="auto"/>
            <w:vAlign w:val="center"/>
          </w:tcPr>
          <w:p w:rsidR="00AF3A58" w:rsidRPr="00561D33" w:rsidRDefault="009B315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Profesionalno informiranje</w:t>
            </w:r>
            <w:r w:rsidR="00AF3A58" w:rsidRPr="00561D33">
              <w:rPr>
                <w:sz w:val="24"/>
              </w:rPr>
              <w:t xml:space="preserve"> učenika osnovnih škola (veljača – kraj svibnja)</w:t>
            </w:r>
          </w:p>
        </w:tc>
      </w:tr>
      <w:tr w:rsidR="00EF3037" w:rsidRPr="00561D33" w:rsidTr="00EF3037">
        <w:trPr>
          <w:trHeight w:val="431"/>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bottom w:val="nil"/>
              <w:right w:val="single" w:sz="4" w:space="0" w:color="auto"/>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1992" w:type="pct"/>
            <w:gridSpan w:val="2"/>
            <w:tcBorders>
              <w:left w:val="single" w:sz="4" w:space="0" w:color="auto"/>
              <w:bottom w:val="nil"/>
              <w:right w:val="single" w:sz="4" w:space="0" w:color="auto"/>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Sjednice Razrednih vijeća</w:t>
            </w:r>
          </w:p>
        </w:tc>
        <w:tc>
          <w:tcPr>
            <w:tcW w:w="800" w:type="pct"/>
            <w:tcBorders>
              <w:left w:val="single" w:sz="4" w:space="0" w:color="auto"/>
              <w:bottom w:val="nil"/>
              <w:right w:val="outset" w:sz="6" w:space="0" w:color="A0A0A0"/>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0"/>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s>
              <w:jc w:val="center"/>
            </w:pPr>
          </w:p>
        </w:tc>
        <w:tc>
          <w:tcPr>
            <w:tcW w:w="1306" w:type="pct"/>
            <w:gridSpan w:val="2"/>
            <w:vMerge w:val="restart"/>
            <w:tcBorders>
              <w:top w:val="nil"/>
              <w:right w:val="single" w:sz="4" w:space="0" w:color="auto"/>
            </w:tcBorders>
            <w:shd w:val="clear" w:color="auto" w:fill="auto"/>
            <w:vAlign w:val="center"/>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1992" w:type="pct"/>
            <w:gridSpan w:val="2"/>
            <w:tcBorders>
              <w:top w:val="nil"/>
              <w:left w:val="single" w:sz="4" w:space="0" w:color="auto"/>
              <w:bottom w:val="nil"/>
              <w:right w:val="single" w:sz="4" w:space="0" w:color="auto"/>
            </w:tcBorders>
            <w:shd w:val="clear" w:color="auto" w:fill="auto"/>
            <w:vAlign w:val="center"/>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00" w:type="pct"/>
            <w:tcBorders>
              <w:top w:val="nil"/>
              <w:left w:val="single" w:sz="4" w:space="0" w:color="auto"/>
              <w:bottom w:val="nil"/>
              <w:right w:val="outset" w:sz="6" w:space="0" w:color="A0A0A0"/>
            </w:tcBorders>
            <w:shd w:val="clear" w:color="auto" w:fill="auto"/>
            <w:vAlign w:val="center"/>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5"/>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p>
        </w:tc>
        <w:tc>
          <w:tcPr>
            <w:tcW w:w="1306" w:type="pct"/>
            <w:gridSpan w:val="2"/>
            <w:vMerge/>
            <w:tcBorders>
              <w:right w:val="single" w:sz="4" w:space="0" w:color="auto"/>
            </w:tcBorders>
            <w:shd w:val="clear" w:color="auto" w:fill="auto"/>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szCs w:val="24"/>
              </w:rPr>
            </w:pPr>
          </w:p>
        </w:tc>
        <w:tc>
          <w:tcPr>
            <w:tcW w:w="1970" w:type="pct"/>
            <w:tcBorders>
              <w:top w:val="nil"/>
              <w:left w:val="single" w:sz="4" w:space="0" w:color="auto"/>
            </w:tcBorders>
            <w:shd w:val="clear" w:color="auto" w:fill="auto"/>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822" w:type="pct"/>
            <w:gridSpan w:val="2"/>
            <w:tcBorders>
              <w:top w:val="nil"/>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393"/>
          <w:tblCellSpacing w:w="20" w:type="dxa"/>
        </w:trPr>
        <w:tc>
          <w:tcPr>
            <w:tcW w:w="791" w:type="pct"/>
            <w:vMerge w:val="restart"/>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r w:rsidRPr="00561D33">
              <w:rPr>
                <w:sz w:val="24"/>
              </w:rPr>
              <w:t>SVIBANJ</w:t>
            </w:r>
          </w:p>
        </w:tc>
        <w:tc>
          <w:tcPr>
            <w:tcW w:w="1306" w:type="pct"/>
            <w:gridSpan w:val="2"/>
            <w:shd w:val="clear" w:color="auto" w:fill="auto"/>
            <w:vAlign w:val="center"/>
          </w:tcPr>
          <w:p w:rsidR="00AF3A58" w:rsidRPr="00561D33" w:rsidRDefault="00AF3A58" w:rsidP="006716C9">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1.5.</w:t>
            </w:r>
          </w:p>
        </w:tc>
        <w:tc>
          <w:tcPr>
            <w:tcW w:w="1970" w:type="pct"/>
            <w:shd w:val="clear" w:color="auto" w:fill="auto"/>
          </w:tcPr>
          <w:p w:rsidR="00AF3A58" w:rsidRPr="00561D33" w:rsidRDefault="00AF3A58" w:rsidP="006716C9">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Međunarodni praznik rada-neradni dan</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10"/>
          <w:tblCellSpacing w:w="20" w:type="dxa"/>
        </w:trPr>
        <w:tc>
          <w:tcPr>
            <w:tcW w:w="791" w:type="pct"/>
            <w:vMerge/>
            <w:shd w:val="clear" w:color="auto" w:fill="auto"/>
          </w:tcPr>
          <w:p w:rsidR="001114C2" w:rsidRPr="00561D33" w:rsidRDefault="001114C2"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1114C2" w:rsidRPr="00561D33" w:rsidRDefault="001114C2"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1970" w:type="pct"/>
            <w:shd w:val="clear" w:color="auto" w:fill="auto"/>
          </w:tcPr>
          <w:p w:rsidR="001114C2" w:rsidRPr="00561D33" w:rsidRDefault="001114C2"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Roditeljski sastanci</w:t>
            </w:r>
          </w:p>
        </w:tc>
        <w:tc>
          <w:tcPr>
            <w:tcW w:w="822" w:type="pct"/>
            <w:gridSpan w:val="2"/>
            <w:shd w:val="clear" w:color="auto" w:fill="auto"/>
          </w:tcPr>
          <w:p w:rsidR="001114C2" w:rsidRPr="00561D33" w:rsidRDefault="001114C2"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42"/>
          <w:tblCellSpacing w:w="20" w:type="dxa"/>
        </w:trPr>
        <w:tc>
          <w:tcPr>
            <w:tcW w:w="791" w:type="pct"/>
            <w:vMerge/>
            <w:shd w:val="clear" w:color="auto" w:fill="auto"/>
          </w:tcPr>
          <w:p w:rsidR="009B3157" w:rsidRPr="00561D33" w:rsidRDefault="009B315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9B3157" w:rsidRPr="00561D33" w:rsidRDefault="009B315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9.5.</w:t>
            </w:r>
          </w:p>
        </w:tc>
        <w:tc>
          <w:tcPr>
            <w:tcW w:w="1970" w:type="pct"/>
            <w:shd w:val="clear" w:color="auto" w:fill="auto"/>
            <w:vAlign w:val="center"/>
          </w:tcPr>
          <w:p w:rsidR="009B3157" w:rsidRPr="00561D33" w:rsidRDefault="009B315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Dan Europe</w:t>
            </w:r>
          </w:p>
        </w:tc>
        <w:tc>
          <w:tcPr>
            <w:tcW w:w="822" w:type="pct"/>
            <w:gridSpan w:val="2"/>
            <w:shd w:val="clear" w:color="auto" w:fill="auto"/>
          </w:tcPr>
          <w:p w:rsidR="009B3157" w:rsidRPr="00561D33" w:rsidRDefault="009B315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42"/>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15.5.</w:t>
            </w:r>
          </w:p>
        </w:tc>
        <w:tc>
          <w:tcPr>
            <w:tcW w:w="1970" w:type="pct"/>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Sjećanje na Bleiburg</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42"/>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18.5.</w:t>
            </w:r>
          </w:p>
        </w:tc>
        <w:tc>
          <w:tcPr>
            <w:tcW w:w="1970" w:type="pct"/>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Međunarodni dan muzeja</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816"/>
          <w:tblCellSpacing w:w="20" w:type="dxa"/>
        </w:trPr>
        <w:tc>
          <w:tcPr>
            <w:tcW w:w="791" w:type="pct"/>
            <w:vMerge/>
            <w:tcBorders>
              <w:bottom w:val="nil"/>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bottom w:val="nil"/>
            </w:tcBorders>
            <w:shd w:val="clear" w:color="auto" w:fill="auto"/>
            <w:vAlign w:val="center"/>
          </w:tcPr>
          <w:p w:rsidR="00AF3A58" w:rsidRPr="00561D33" w:rsidRDefault="00FB2082"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25</w:t>
            </w:r>
            <w:r w:rsidR="00AF3A58" w:rsidRPr="00561D33">
              <w:rPr>
                <w:sz w:val="24"/>
              </w:rPr>
              <w:t>.5.</w:t>
            </w:r>
          </w:p>
        </w:tc>
        <w:tc>
          <w:tcPr>
            <w:tcW w:w="1970" w:type="pct"/>
            <w:shd w:val="clear" w:color="auto" w:fill="auto"/>
            <w:vAlign w:val="center"/>
          </w:tcPr>
          <w:p w:rsidR="00AF3A58" w:rsidRPr="00561D33" w:rsidRDefault="00AF3A58" w:rsidP="001114C2">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Sjednice</w:t>
            </w:r>
            <w:r w:rsidR="001114C2" w:rsidRPr="00561D33">
              <w:rPr>
                <w:sz w:val="24"/>
              </w:rPr>
              <w:t xml:space="preserve"> </w:t>
            </w:r>
            <w:r w:rsidRPr="00561D33">
              <w:rPr>
                <w:sz w:val="24"/>
              </w:rPr>
              <w:t>Razrednih vijeća za završne razrede</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58"/>
          <w:tblCellSpacing w:w="20" w:type="dxa"/>
        </w:trPr>
        <w:tc>
          <w:tcPr>
            <w:tcW w:w="791" w:type="pct"/>
            <w:tcBorders>
              <w:top w:val="nil"/>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FB2082"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29</w:t>
            </w:r>
            <w:r w:rsidR="001114C2" w:rsidRPr="00561D33">
              <w:rPr>
                <w:sz w:val="24"/>
              </w:rPr>
              <w:t>.5.-3</w:t>
            </w:r>
            <w:r w:rsidR="00AF3A58" w:rsidRPr="00561D33">
              <w:rPr>
                <w:sz w:val="24"/>
              </w:rPr>
              <w:t>.6.</w:t>
            </w:r>
          </w:p>
        </w:tc>
        <w:tc>
          <w:tcPr>
            <w:tcW w:w="1970" w:type="pct"/>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Dopunski</w:t>
            </w:r>
            <w:r w:rsidR="001114C2" w:rsidRPr="00561D33">
              <w:rPr>
                <w:sz w:val="24"/>
              </w:rPr>
              <w:t xml:space="preserve"> nastavni</w:t>
            </w:r>
            <w:r w:rsidRPr="00561D33">
              <w:rPr>
                <w:sz w:val="24"/>
              </w:rPr>
              <w:t xml:space="preserve"> rad za učenike završnih razreda</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630"/>
          <w:tblCellSpacing w:w="20" w:type="dxa"/>
        </w:trPr>
        <w:tc>
          <w:tcPr>
            <w:tcW w:w="791" w:type="pct"/>
            <w:vMerge w:val="restart"/>
            <w:tcBorders>
              <w:top w:val="nil"/>
            </w:tcBorders>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bottom w:val="outset" w:sz="6" w:space="0" w:color="auto"/>
            </w:tcBorders>
            <w:shd w:val="clear" w:color="auto" w:fill="auto"/>
            <w:vAlign w:val="center"/>
          </w:tcPr>
          <w:p w:rsidR="00EF3037" w:rsidRPr="00561D33" w:rsidRDefault="00EF303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31.5.</w:t>
            </w:r>
          </w:p>
        </w:tc>
        <w:tc>
          <w:tcPr>
            <w:tcW w:w="1970" w:type="pct"/>
            <w:tcBorders>
              <w:bottom w:val="outset" w:sz="6" w:space="0" w:color="auto"/>
            </w:tcBorders>
            <w:shd w:val="clear" w:color="auto" w:fill="auto"/>
          </w:tcPr>
          <w:p w:rsidR="00EF3037" w:rsidRPr="00561D33" w:rsidRDefault="00EF303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p w:rsidR="00EF3037" w:rsidRDefault="00EF303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Svjetski dan nepušenja</w:t>
            </w:r>
          </w:p>
          <w:p w:rsidR="00EF3037" w:rsidRPr="00561D33" w:rsidRDefault="00EF303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vMerge w:val="restart"/>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65"/>
          <w:tblCellSpacing w:w="20" w:type="dxa"/>
        </w:trPr>
        <w:tc>
          <w:tcPr>
            <w:tcW w:w="791" w:type="pct"/>
            <w:vMerge/>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vMerge w:val="restart"/>
            <w:tcBorders>
              <w:top w:val="outset" w:sz="6" w:space="0" w:color="auto"/>
            </w:tcBorders>
            <w:shd w:val="clear" w:color="auto" w:fill="auto"/>
            <w:vAlign w:val="center"/>
          </w:tcPr>
          <w:p w:rsidR="00EF3037" w:rsidRPr="00561D33" w:rsidRDefault="00EF303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1970" w:type="pct"/>
            <w:vMerge w:val="restart"/>
            <w:tcBorders>
              <w:top w:val="outset" w:sz="6" w:space="0" w:color="auto"/>
            </w:tcBorders>
            <w:shd w:val="clear" w:color="auto" w:fill="auto"/>
          </w:tcPr>
          <w:p w:rsidR="00EF3037" w:rsidRPr="00561D33" w:rsidRDefault="00EF3037" w:rsidP="00EF303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Pr>
                <w:sz w:val="24"/>
              </w:rPr>
              <w:t>Maturalna večer</w:t>
            </w:r>
          </w:p>
        </w:tc>
        <w:tc>
          <w:tcPr>
            <w:tcW w:w="822" w:type="pct"/>
            <w:gridSpan w:val="2"/>
            <w:vMerge/>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76"/>
          <w:tblCellSpacing w:w="20" w:type="dxa"/>
        </w:trPr>
        <w:tc>
          <w:tcPr>
            <w:tcW w:w="791" w:type="pct"/>
            <w:vMerge w:val="restart"/>
            <w:shd w:val="clear" w:color="auto" w:fill="auto"/>
          </w:tcPr>
          <w:p w:rsidR="001114C2" w:rsidRPr="00561D33" w:rsidRDefault="001114C2"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r w:rsidRPr="00561D33">
              <w:rPr>
                <w:sz w:val="24"/>
              </w:rPr>
              <w:t>LIPANJ</w:t>
            </w:r>
          </w:p>
        </w:tc>
        <w:tc>
          <w:tcPr>
            <w:tcW w:w="1306" w:type="pct"/>
            <w:gridSpan w:val="2"/>
            <w:vMerge/>
            <w:shd w:val="clear" w:color="auto" w:fill="auto"/>
            <w:vAlign w:val="center"/>
          </w:tcPr>
          <w:p w:rsidR="001114C2" w:rsidRPr="00561D33" w:rsidRDefault="001114C2"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1970" w:type="pct"/>
            <w:vMerge/>
            <w:shd w:val="clear" w:color="auto" w:fill="auto"/>
            <w:vAlign w:val="center"/>
          </w:tcPr>
          <w:p w:rsidR="001114C2" w:rsidRPr="00561D33" w:rsidRDefault="001114C2"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vMerge/>
            <w:shd w:val="clear" w:color="auto" w:fill="auto"/>
          </w:tcPr>
          <w:p w:rsidR="001114C2" w:rsidRPr="00561D33" w:rsidRDefault="001114C2"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575"/>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1114C2"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4</w:t>
            </w:r>
            <w:r w:rsidR="00AF3A58" w:rsidRPr="00561D33">
              <w:rPr>
                <w:sz w:val="24"/>
              </w:rPr>
              <w:t>.6.</w:t>
            </w:r>
          </w:p>
        </w:tc>
        <w:tc>
          <w:tcPr>
            <w:tcW w:w="1970" w:type="pct"/>
            <w:shd w:val="clear" w:color="auto" w:fill="auto"/>
          </w:tcPr>
          <w:p w:rsidR="00AF3A58" w:rsidRPr="00561D33" w:rsidRDefault="00AF3A58" w:rsidP="00A137CF">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Sjednice</w:t>
            </w:r>
            <w:r w:rsidR="001114C2" w:rsidRPr="00561D33">
              <w:rPr>
                <w:sz w:val="24"/>
              </w:rPr>
              <w:t xml:space="preserve"> </w:t>
            </w:r>
            <w:r w:rsidRPr="00561D33">
              <w:rPr>
                <w:sz w:val="24"/>
              </w:rPr>
              <w:t>Razrednih vijeća-završni razredi</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516"/>
          <w:tblCellSpacing w:w="20" w:type="dxa"/>
        </w:trPr>
        <w:tc>
          <w:tcPr>
            <w:tcW w:w="791" w:type="pct"/>
            <w:vMerge/>
            <w:shd w:val="clear" w:color="auto" w:fill="auto"/>
          </w:tcPr>
          <w:p w:rsidR="000E3580" w:rsidRPr="00561D33" w:rsidRDefault="000E3580"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0E3580" w:rsidRPr="00561D33" w:rsidRDefault="00EF3037" w:rsidP="00815E6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5</w:t>
            </w:r>
            <w:r w:rsidR="000E3580" w:rsidRPr="00561D33">
              <w:rPr>
                <w:sz w:val="24"/>
              </w:rPr>
              <w:t>.6.-12.6.</w:t>
            </w:r>
          </w:p>
        </w:tc>
        <w:tc>
          <w:tcPr>
            <w:tcW w:w="1970" w:type="pct"/>
            <w:shd w:val="clear" w:color="auto" w:fill="auto"/>
            <w:vAlign w:val="center"/>
          </w:tcPr>
          <w:p w:rsidR="000E3580" w:rsidRPr="00561D33" w:rsidRDefault="000E3580" w:rsidP="000E3580">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Obrana završnoga rada</w:t>
            </w:r>
          </w:p>
        </w:tc>
        <w:tc>
          <w:tcPr>
            <w:tcW w:w="822" w:type="pct"/>
            <w:gridSpan w:val="2"/>
            <w:shd w:val="clear" w:color="auto" w:fill="auto"/>
          </w:tcPr>
          <w:p w:rsidR="000E3580" w:rsidRPr="00561D33" w:rsidRDefault="000E3580"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575"/>
          <w:tblCellSpacing w:w="20" w:type="dxa"/>
        </w:trPr>
        <w:tc>
          <w:tcPr>
            <w:tcW w:w="791" w:type="pct"/>
            <w:vMerge/>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EF3037" w:rsidRDefault="00EF3037" w:rsidP="006716C9">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11.6.</w:t>
            </w:r>
          </w:p>
        </w:tc>
        <w:tc>
          <w:tcPr>
            <w:tcW w:w="1970" w:type="pct"/>
            <w:shd w:val="clear" w:color="auto" w:fill="auto"/>
          </w:tcPr>
          <w:p w:rsidR="00EF3037" w:rsidRPr="00561D33" w:rsidRDefault="00EF3037" w:rsidP="006716C9">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Pr>
                <w:sz w:val="24"/>
              </w:rPr>
              <w:t>Tijelovo-neradni dan</w:t>
            </w:r>
          </w:p>
        </w:tc>
        <w:tc>
          <w:tcPr>
            <w:tcW w:w="822" w:type="pct"/>
            <w:gridSpan w:val="2"/>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575"/>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EF3037" w:rsidP="006716C9">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15</w:t>
            </w:r>
            <w:r w:rsidR="00AF3A58" w:rsidRPr="00561D33">
              <w:rPr>
                <w:sz w:val="24"/>
              </w:rPr>
              <w:t>.6.</w:t>
            </w:r>
          </w:p>
        </w:tc>
        <w:tc>
          <w:tcPr>
            <w:tcW w:w="1970" w:type="pct"/>
            <w:shd w:val="clear" w:color="auto" w:fill="auto"/>
          </w:tcPr>
          <w:p w:rsidR="00AF3A58" w:rsidRPr="00561D33" w:rsidRDefault="00AF3A58" w:rsidP="006716C9">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Sjednica Prosudbenog odbora</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575"/>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EF303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17</w:t>
            </w:r>
            <w:r w:rsidR="00AF3A58" w:rsidRPr="00561D33">
              <w:rPr>
                <w:sz w:val="24"/>
              </w:rPr>
              <w:t>.6.</w:t>
            </w:r>
          </w:p>
        </w:tc>
        <w:tc>
          <w:tcPr>
            <w:tcW w:w="1970" w:type="pct"/>
            <w:shd w:val="clear" w:color="auto" w:fill="auto"/>
            <w:vAlign w:val="center"/>
          </w:tcPr>
          <w:p w:rsidR="00AF3A58" w:rsidRPr="00561D33" w:rsidRDefault="00AF3A58" w:rsidP="00EF3037">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Završetak nastavne godine</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542"/>
          <w:tblCellSpacing w:w="20" w:type="dxa"/>
        </w:trPr>
        <w:tc>
          <w:tcPr>
            <w:tcW w:w="791" w:type="pct"/>
            <w:vMerge/>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bottom w:val="nil"/>
            </w:tcBorders>
            <w:shd w:val="clear" w:color="auto" w:fill="auto"/>
            <w:vAlign w:val="center"/>
          </w:tcPr>
          <w:p w:rsidR="00EF3037" w:rsidRPr="00561D33" w:rsidRDefault="00EF3037" w:rsidP="004621EE">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18.6.</w:t>
            </w:r>
          </w:p>
        </w:tc>
        <w:tc>
          <w:tcPr>
            <w:tcW w:w="1970" w:type="pct"/>
            <w:vMerge w:val="restart"/>
            <w:shd w:val="clear" w:color="auto" w:fill="auto"/>
            <w:vAlign w:val="center"/>
          </w:tcPr>
          <w:p w:rsidR="00EF3037" w:rsidRPr="00561D33" w:rsidRDefault="00EF3037" w:rsidP="00EF3037">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Sjednice Razrednih vijeća</w:t>
            </w:r>
          </w:p>
        </w:tc>
        <w:tc>
          <w:tcPr>
            <w:tcW w:w="822" w:type="pct"/>
            <w:gridSpan w:val="2"/>
            <w:vMerge w:val="restart"/>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5"/>
          <w:tblCellSpacing w:w="20" w:type="dxa"/>
        </w:trPr>
        <w:tc>
          <w:tcPr>
            <w:tcW w:w="791" w:type="pct"/>
            <w:vMerge/>
            <w:tcBorders>
              <w:bottom w:val="outset" w:sz="6" w:space="0" w:color="A0A0A0"/>
            </w:tcBorders>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top w:val="nil"/>
              <w:bottom w:val="outset" w:sz="6" w:space="0" w:color="A0A0A0"/>
            </w:tcBorders>
            <w:shd w:val="clear" w:color="auto" w:fill="auto"/>
            <w:vAlign w:val="center"/>
          </w:tcPr>
          <w:p w:rsidR="00EF3037" w:rsidRPr="00561D33" w:rsidRDefault="00EF3037" w:rsidP="00EF303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1970" w:type="pct"/>
            <w:vMerge/>
            <w:tcBorders>
              <w:bottom w:val="outset" w:sz="6" w:space="0" w:color="A0A0A0"/>
            </w:tcBorders>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vMerge/>
            <w:tcBorders>
              <w:bottom w:val="outset" w:sz="6" w:space="0" w:color="A0A0A0"/>
            </w:tcBorders>
            <w:shd w:val="clear" w:color="auto" w:fill="auto"/>
          </w:tcPr>
          <w:p w:rsidR="00EF3037" w:rsidRPr="00561D33" w:rsidRDefault="00EF3037"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31"/>
          <w:tblCellSpacing w:w="20" w:type="dxa"/>
        </w:trPr>
        <w:tc>
          <w:tcPr>
            <w:tcW w:w="791" w:type="pct"/>
            <w:vMerge/>
            <w:shd w:val="clear" w:color="auto" w:fill="auto"/>
          </w:tcPr>
          <w:p w:rsidR="009028D3" w:rsidRPr="00561D33" w:rsidRDefault="009028D3"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9028D3" w:rsidRPr="00561D33" w:rsidRDefault="009028D3" w:rsidP="00062B8F">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17.6.-26.6.</w:t>
            </w:r>
          </w:p>
        </w:tc>
        <w:tc>
          <w:tcPr>
            <w:tcW w:w="1970" w:type="pct"/>
            <w:shd w:val="clear" w:color="auto" w:fill="auto"/>
            <w:vAlign w:val="center"/>
          </w:tcPr>
          <w:p w:rsidR="009028D3" w:rsidRPr="00561D33" w:rsidRDefault="009028D3" w:rsidP="00062B8F">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Sređivanje pedagoške dokumentacije</w:t>
            </w:r>
          </w:p>
        </w:tc>
        <w:tc>
          <w:tcPr>
            <w:tcW w:w="822" w:type="pct"/>
            <w:gridSpan w:val="2"/>
            <w:shd w:val="clear" w:color="auto" w:fill="auto"/>
          </w:tcPr>
          <w:p w:rsidR="009028D3" w:rsidRPr="00561D33" w:rsidRDefault="009028D3"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94"/>
          <w:tblCellSpacing w:w="20" w:type="dxa"/>
        </w:trPr>
        <w:tc>
          <w:tcPr>
            <w:tcW w:w="791" w:type="pct"/>
            <w:vMerge/>
            <w:shd w:val="clear" w:color="auto" w:fill="auto"/>
          </w:tcPr>
          <w:p w:rsidR="009028D3" w:rsidRPr="00561D33" w:rsidRDefault="009028D3"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9028D3" w:rsidRPr="00561D33" w:rsidRDefault="00CB55CA" w:rsidP="00062B8F">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24.6.-30.6.</w:t>
            </w:r>
          </w:p>
        </w:tc>
        <w:tc>
          <w:tcPr>
            <w:tcW w:w="1970" w:type="pct"/>
            <w:shd w:val="clear" w:color="auto" w:fill="auto"/>
            <w:vAlign w:val="center"/>
          </w:tcPr>
          <w:p w:rsidR="009028D3" w:rsidRPr="00561D33" w:rsidRDefault="009028D3" w:rsidP="00062B8F">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Dopunski rad za učenike nezavršnih razreda</w:t>
            </w:r>
          </w:p>
        </w:tc>
        <w:tc>
          <w:tcPr>
            <w:tcW w:w="822" w:type="pct"/>
            <w:gridSpan w:val="2"/>
            <w:shd w:val="clear" w:color="auto" w:fill="auto"/>
          </w:tcPr>
          <w:p w:rsidR="009028D3" w:rsidRPr="00561D33" w:rsidRDefault="009028D3"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653"/>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bottom w:val="nil"/>
            </w:tcBorders>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22.6.</w:t>
            </w:r>
          </w:p>
        </w:tc>
        <w:tc>
          <w:tcPr>
            <w:tcW w:w="1970" w:type="pct"/>
            <w:tcBorders>
              <w:bottom w:val="nil"/>
            </w:tcBorders>
            <w:shd w:val="clear" w:color="auto" w:fill="auto"/>
            <w:vAlign w:val="center"/>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Dan antifašističke borbe</w:t>
            </w:r>
            <w:r w:rsidR="00EF3037">
              <w:rPr>
                <w:sz w:val="24"/>
              </w:rPr>
              <w:t>-neradni dan</w:t>
            </w:r>
          </w:p>
        </w:tc>
        <w:tc>
          <w:tcPr>
            <w:tcW w:w="822" w:type="pct"/>
            <w:gridSpan w:val="2"/>
            <w:tcBorders>
              <w:bottom w:val="nil"/>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5"/>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top w:val="nil"/>
            </w:tcBorders>
            <w:shd w:val="clear" w:color="auto" w:fill="auto"/>
            <w:vAlign w:val="center"/>
          </w:tcPr>
          <w:p w:rsidR="00AF3A58" w:rsidRPr="00561D33" w:rsidRDefault="00AF3A58" w:rsidP="009028D3">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1970" w:type="pct"/>
            <w:tcBorders>
              <w:top w:val="nil"/>
            </w:tcBorders>
            <w:shd w:val="clear" w:color="auto" w:fill="auto"/>
            <w:vAlign w:val="center"/>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tcBorders>
              <w:top w:val="nil"/>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385"/>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25.6.</w:t>
            </w:r>
          </w:p>
        </w:tc>
        <w:tc>
          <w:tcPr>
            <w:tcW w:w="1970" w:type="pct"/>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Dan državnosti</w:t>
            </w:r>
            <w:r w:rsidR="00EF3037">
              <w:rPr>
                <w:sz w:val="24"/>
              </w:rPr>
              <w:t>-neradni dan</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526"/>
          <w:tblCellSpacing w:w="20" w:type="dxa"/>
        </w:trPr>
        <w:tc>
          <w:tcPr>
            <w:tcW w:w="791" w:type="pct"/>
            <w:vMerge/>
            <w:tcBorders>
              <w:bottom w:val="outset" w:sz="6" w:space="0" w:color="auto"/>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bottom w:val="nil"/>
            </w:tcBorders>
            <w:shd w:val="clear" w:color="auto" w:fill="auto"/>
            <w:vAlign w:val="bottom"/>
          </w:tcPr>
          <w:p w:rsidR="00AF3A58" w:rsidRPr="00561D33" w:rsidRDefault="00EF3037" w:rsidP="00DC6C1E">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30</w:t>
            </w:r>
            <w:r w:rsidR="00AF3A58" w:rsidRPr="00561D33">
              <w:rPr>
                <w:sz w:val="24"/>
              </w:rPr>
              <w:t>.6.</w:t>
            </w:r>
          </w:p>
        </w:tc>
        <w:tc>
          <w:tcPr>
            <w:tcW w:w="1970" w:type="pct"/>
            <w:shd w:val="clear" w:color="auto" w:fill="auto"/>
            <w:vAlign w:val="center"/>
          </w:tcPr>
          <w:p w:rsidR="00AF3A58" w:rsidRPr="00561D33" w:rsidRDefault="00AF3A58" w:rsidP="006716C9">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Podjela razrednih svjedodžbi</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526"/>
          <w:tblCellSpacing w:w="20" w:type="dxa"/>
        </w:trPr>
        <w:tc>
          <w:tcPr>
            <w:tcW w:w="791" w:type="pct"/>
            <w:vMerge/>
            <w:tcBorders>
              <w:bottom w:val="outset" w:sz="6" w:space="0" w:color="auto"/>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top w:val="nil"/>
              <w:bottom w:val="nil"/>
            </w:tcBorders>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c>
          <w:tcPr>
            <w:tcW w:w="1970" w:type="pct"/>
            <w:tcBorders>
              <w:bottom w:val="nil"/>
            </w:tcBorders>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Podjela svjedodžbi o završnome radu</w:t>
            </w:r>
          </w:p>
        </w:tc>
        <w:tc>
          <w:tcPr>
            <w:tcW w:w="822" w:type="pct"/>
            <w:gridSpan w:val="2"/>
            <w:vMerge w:val="restart"/>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0"/>
          <w:tblCellSpacing w:w="20" w:type="dxa"/>
        </w:trPr>
        <w:tc>
          <w:tcPr>
            <w:tcW w:w="791" w:type="pct"/>
            <w:tcBorders>
              <w:top w:val="nil"/>
              <w:bottom w:val="nil"/>
            </w:tcBorders>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tcBorders>
              <w:top w:val="nil"/>
            </w:tcBorders>
            <w:shd w:val="clear" w:color="auto" w:fill="auto"/>
            <w:vAlign w:val="center"/>
          </w:tcPr>
          <w:p w:rsidR="00AF3A58" w:rsidRPr="00561D33" w:rsidRDefault="00AF3A58" w:rsidP="00DC6C1E">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1970" w:type="pct"/>
            <w:tcBorders>
              <w:top w:val="nil"/>
            </w:tcBorders>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c>
          <w:tcPr>
            <w:tcW w:w="822" w:type="pct"/>
            <w:gridSpan w:val="2"/>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59"/>
          <w:tblCellSpacing w:w="20" w:type="dxa"/>
        </w:trPr>
        <w:tc>
          <w:tcPr>
            <w:tcW w:w="791" w:type="pct"/>
            <w:vMerge w:val="restart"/>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r w:rsidRPr="00561D33">
              <w:rPr>
                <w:sz w:val="24"/>
              </w:rPr>
              <w:t>SRPANJ</w:t>
            </w:r>
          </w:p>
        </w:tc>
        <w:tc>
          <w:tcPr>
            <w:tcW w:w="1306" w:type="pct"/>
            <w:gridSpan w:val="2"/>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10.7.</w:t>
            </w:r>
          </w:p>
        </w:tc>
        <w:tc>
          <w:tcPr>
            <w:tcW w:w="1970" w:type="pct"/>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Sjednica Nastavničkog vijeća</w:t>
            </w:r>
          </w:p>
        </w:tc>
        <w:tc>
          <w:tcPr>
            <w:tcW w:w="822" w:type="pct"/>
            <w:gridSpan w:val="2"/>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p>
        </w:tc>
      </w:tr>
      <w:tr w:rsidR="00EF3037" w:rsidRPr="00561D33" w:rsidTr="00EF3037">
        <w:trPr>
          <w:trHeight w:val="782"/>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10.7.</w:t>
            </w:r>
          </w:p>
        </w:tc>
        <w:tc>
          <w:tcPr>
            <w:tcW w:w="1970" w:type="pct"/>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Podjela svjedodžb</w:t>
            </w:r>
            <w:r w:rsidR="004621EE" w:rsidRPr="00561D33">
              <w:rPr>
                <w:sz w:val="24"/>
              </w:rPr>
              <w:t>i</w:t>
            </w:r>
            <w:r w:rsidRPr="00561D33">
              <w:rPr>
                <w:sz w:val="24"/>
              </w:rPr>
              <w:t xml:space="preserve"> nakon </w:t>
            </w:r>
            <w:r w:rsidR="001114C2" w:rsidRPr="00561D33">
              <w:rPr>
                <w:sz w:val="24"/>
              </w:rPr>
              <w:t>nastavnoga dopunskog</w:t>
            </w:r>
            <w:r w:rsidRPr="00561D33">
              <w:rPr>
                <w:sz w:val="24"/>
              </w:rPr>
              <w:t xml:space="preserve"> rada</w:t>
            </w:r>
          </w:p>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Rok za prijavu obrane završnog rada - jesenski rok</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539"/>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EF3037" w:rsidP="00EF303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22</w:t>
            </w:r>
            <w:r w:rsidR="00AF3A58" w:rsidRPr="00561D33">
              <w:rPr>
                <w:sz w:val="24"/>
              </w:rPr>
              <w:t>.7.</w:t>
            </w:r>
          </w:p>
        </w:tc>
        <w:tc>
          <w:tcPr>
            <w:tcW w:w="1970" w:type="pct"/>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Podjela svjedodžbi o državnoj maturi za završne razrede</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07"/>
          <w:tblCellSpacing w:w="20" w:type="dxa"/>
        </w:trPr>
        <w:tc>
          <w:tcPr>
            <w:tcW w:w="791" w:type="pct"/>
            <w:vMerge w:val="restart"/>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r w:rsidRPr="00561D33">
              <w:rPr>
                <w:sz w:val="24"/>
              </w:rPr>
              <w:t>KOLOVOZ</w:t>
            </w:r>
          </w:p>
        </w:tc>
        <w:tc>
          <w:tcPr>
            <w:tcW w:w="1306" w:type="pct"/>
            <w:gridSpan w:val="2"/>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5.8.</w:t>
            </w:r>
          </w:p>
        </w:tc>
        <w:tc>
          <w:tcPr>
            <w:tcW w:w="1970" w:type="pct"/>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Dan domovinske zahvalnosti</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24"/>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sz w:val="24"/>
              </w:rPr>
            </w:pPr>
          </w:p>
        </w:tc>
        <w:tc>
          <w:tcPr>
            <w:tcW w:w="1306" w:type="pct"/>
            <w:gridSpan w:val="2"/>
            <w:shd w:val="clear" w:color="auto" w:fill="auto"/>
            <w:vAlign w:val="center"/>
          </w:tcPr>
          <w:p w:rsidR="00AF3A58" w:rsidRPr="00561D33" w:rsidRDefault="00AF3A58"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15.8.</w:t>
            </w:r>
          </w:p>
        </w:tc>
        <w:tc>
          <w:tcPr>
            <w:tcW w:w="1970" w:type="pct"/>
            <w:shd w:val="clear" w:color="auto" w:fill="auto"/>
            <w:vAlign w:val="center"/>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Velika Gospa</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340"/>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EF3037" w:rsidP="00EF303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20.8.-21</w:t>
            </w:r>
            <w:r w:rsidR="00AF3A58" w:rsidRPr="00561D33">
              <w:rPr>
                <w:sz w:val="24"/>
              </w:rPr>
              <w:t>.8.</w:t>
            </w:r>
          </w:p>
        </w:tc>
        <w:tc>
          <w:tcPr>
            <w:tcW w:w="1970" w:type="pct"/>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Popravni ispiti-jesenski rok</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25"/>
          <w:tblCellSpacing w:w="20" w:type="dxa"/>
        </w:trPr>
        <w:tc>
          <w:tcPr>
            <w:tcW w:w="791" w:type="pct"/>
            <w:vMerge/>
            <w:shd w:val="clear" w:color="auto" w:fill="auto"/>
          </w:tcPr>
          <w:p w:rsidR="004621EE" w:rsidRPr="00561D33" w:rsidRDefault="004621EE"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4621EE" w:rsidRPr="00561D33" w:rsidRDefault="00EF3037" w:rsidP="00075855">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24</w:t>
            </w:r>
            <w:r w:rsidR="004621EE" w:rsidRPr="00561D33">
              <w:rPr>
                <w:sz w:val="24"/>
              </w:rPr>
              <w:t>.8.</w:t>
            </w:r>
          </w:p>
        </w:tc>
        <w:tc>
          <w:tcPr>
            <w:tcW w:w="1970" w:type="pct"/>
            <w:shd w:val="clear" w:color="auto" w:fill="auto"/>
            <w:vAlign w:val="center"/>
          </w:tcPr>
          <w:p w:rsidR="004621EE" w:rsidRPr="00561D33" w:rsidRDefault="004621EE" w:rsidP="00075855">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Sjednica Nastavničkog vijeća</w:t>
            </w:r>
          </w:p>
        </w:tc>
        <w:tc>
          <w:tcPr>
            <w:tcW w:w="822" w:type="pct"/>
            <w:gridSpan w:val="2"/>
            <w:shd w:val="clear" w:color="auto" w:fill="auto"/>
          </w:tcPr>
          <w:p w:rsidR="004621EE" w:rsidRPr="00561D33" w:rsidRDefault="004621EE"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28"/>
          <w:tblCellSpacing w:w="20" w:type="dxa"/>
        </w:trPr>
        <w:tc>
          <w:tcPr>
            <w:tcW w:w="791" w:type="pct"/>
            <w:vMerge/>
            <w:shd w:val="clear" w:color="auto" w:fill="auto"/>
          </w:tcPr>
          <w:p w:rsidR="004621EE" w:rsidRPr="00561D33" w:rsidRDefault="004621EE"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4621EE" w:rsidRPr="00561D33" w:rsidRDefault="00EF303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24</w:t>
            </w:r>
            <w:r w:rsidR="004621EE" w:rsidRPr="00561D33">
              <w:rPr>
                <w:sz w:val="24"/>
              </w:rPr>
              <w:t>.8.-26.8.</w:t>
            </w:r>
          </w:p>
        </w:tc>
        <w:tc>
          <w:tcPr>
            <w:tcW w:w="1970" w:type="pct"/>
            <w:shd w:val="clear" w:color="auto" w:fill="auto"/>
            <w:vAlign w:val="center"/>
          </w:tcPr>
          <w:p w:rsidR="004621EE" w:rsidRPr="00561D33" w:rsidRDefault="004621EE" w:rsidP="004621EE">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Obrana završnoga rada-jesenski rok</w:t>
            </w:r>
          </w:p>
        </w:tc>
        <w:tc>
          <w:tcPr>
            <w:tcW w:w="822" w:type="pct"/>
            <w:gridSpan w:val="2"/>
            <w:shd w:val="clear" w:color="auto" w:fill="auto"/>
          </w:tcPr>
          <w:p w:rsidR="004621EE" w:rsidRPr="00561D33" w:rsidRDefault="004621EE"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21"/>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EF3037" w:rsidP="00EF303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24</w:t>
            </w:r>
            <w:r w:rsidR="001114C2" w:rsidRPr="00561D33">
              <w:rPr>
                <w:sz w:val="24"/>
              </w:rPr>
              <w:t>., 2</w:t>
            </w:r>
            <w:r>
              <w:rPr>
                <w:sz w:val="24"/>
              </w:rPr>
              <w:t>5</w:t>
            </w:r>
            <w:r w:rsidR="00AF3A58" w:rsidRPr="00561D33">
              <w:rPr>
                <w:sz w:val="24"/>
              </w:rPr>
              <w:t>.</w:t>
            </w:r>
            <w:r w:rsidR="00CB55CA">
              <w:rPr>
                <w:sz w:val="24"/>
              </w:rPr>
              <w:t>, 26.</w:t>
            </w:r>
            <w:r w:rsidR="00AF3A58" w:rsidRPr="00561D33">
              <w:rPr>
                <w:sz w:val="24"/>
              </w:rPr>
              <w:t>8.</w:t>
            </w:r>
          </w:p>
        </w:tc>
        <w:tc>
          <w:tcPr>
            <w:tcW w:w="1970" w:type="pct"/>
            <w:shd w:val="clear" w:color="auto" w:fill="auto"/>
            <w:vAlign w:val="center"/>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Sastanci stručnih vijeća</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221"/>
          <w:tblCellSpacing w:w="20" w:type="dxa"/>
        </w:trPr>
        <w:tc>
          <w:tcPr>
            <w:tcW w:w="791" w:type="pct"/>
            <w:vMerge/>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AF3A58" w:rsidRPr="00561D33" w:rsidRDefault="00AF3A58" w:rsidP="00EF3037">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2</w:t>
            </w:r>
            <w:r w:rsidR="00EF3037">
              <w:rPr>
                <w:sz w:val="24"/>
              </w:rPr>
              <w:t>8</w:t>
            </w:r>
            <w:r w:rsidRPr="00561D33">
              <w:rPr>
                <w:sz w:val="24"/>
              </w:rPr>
              <w:t>.8.</w:t>
            </w:r>
          </w:p>
        </w:tc>
        <w:tc>
          <w:tcPr>
            <w:tcW w:w="1970" w:type="pct"/>
            <w:shd w:val="clear" w:color="auto" w:fill="auto"/>
            <w:vAlign w:val="center"/>
          </w:tcPr>
          <w:p w:rsidR="00AF3A58" w:rsidRPr="00561D33" w:rsidRDefault="00AF3A58" w:rsidP="004621EE">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 xml:space="preserve">Sjednica </w:t>
            </w:r>
            <w:r w:rsidR="004621EE" w:rsidRPr="00561D33">
              <w:rPr>
                <w:sz w:val="24"/>
              </w:rPr>
              <w:t>Nastavničkog vijeća</w:t>
            </w:r>
          </w:p>
        </w:tc>
        <w:tc>
          <w:tcPr>
            <w:tcW w:w="822" w:type="pct"/>
            <w:gridSpan w:val="2"/>
            <w:shd w:val="clear" w:color="auto" w:fill="auto"/>
          </w:tcPr>
          <w:p w:rsidR="00AF3A58" w:rsidRPr="00561D33" w:rsidRDefault="00AF3A58"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39"/>
          <w:tblCellSpacing w:w="20" w:type="dxa"/>
        </w:trPr>
        <w:tc>
          <w:tcPr>
            <w:tcW w:w="791" w:type="pct"/>
            <w:vMerge/>
            <w:shd w:val="clear" w:color="auto" w:fill="auto"/>
          </w:tcPr>
          <w:p w:rsidR="004621EE" w:rsidRPr="00561D33" w:rsidRDefault="004621EE"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4621EE" w:rsidRPr="00561D33" w:rsidRDefault="00EF3037"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Pr>
                <w:sz w:val="24"/>
              </w:rPr>
              <w:t>28</w:t>
            </w:r>
            <w:r w:rsidR="004621EE" w:rsidRPr="00561D33">
              <w:rPr>
                <w:sz w:val="24"/>
              </w:rPr>
              <w:t>.8.</w:t>
            </w:r>
          </w:p>
        </w:tc>
        <w:tc>
          <w:tcPr>
            <w:tcW w:w="1970" w:type="pct"/>
            <w:shd w:val="clear" w:color="auto" w:fill="auto"/>
            <w:vAlign w:val="center"/>
          </w:tcPr>
          <w:p w:rsidR="004621EE" w:rsidRPr="00561D33" w:rsidRDefault="004621EE" w:rsidP="00075855">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Sjednica Prosudbenog odbora</w:t>
            </w:r>
          </w:p>
        </w:tc>
        <w:tc>
          <w:tcPr>
            <w:tcW w:w="822" w:type="pct"/>
            <w:gridSpan w:val="2"/>
            <w:shd w:val="clear" w:color="auto" w:fill="auto"/>
          </w:tcPr>
          <w:p w:rsidR="004621EE" w:rsidRPr="00561D33" w:rsidRDefault="004621EE"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EF3037" w:rsidRPr="00561D33" w:rsidTr="00EF3037">
        <w:trPr>
          <w:trHeight w:val="439"/>
          <w:tblCellSpacing w:w="20" w:type="dxa"/>
        </w:trPr>
        <w:tc>
          <w:tcPr>
            <w:tcW w:w="791" w:type="pct"/>
            <w:vMerge/>
            <w:shd w:val="clear" w:color="auto" w:fill="auto"/>
          </w:tcPr>
          <w:p w:rsidR="004621EE" w:rsidRPr="00561D33" w:rsidRDefault="004621EE"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pPr>
          </w:p>
        </w:tc>
        <w:tc>
          <w:tcPr>
            <w:tcW w:w="1306" w:type="pct"/>
            <w:gridSpan w:val="2"/>
            <w:shd w:val="clear" w:color="auto" w:fill="auto"/>
            <w:vAlign w:val="center"/>
          </w:tcPr>
          <w:p w:rsidR="004621EE" w:rsidRPr="00561D33" w:rsidRDefault="004621EE" w:rsidP="0002532B">
            <w:pPr>
              <w:pStyle w:val="Reetkatablice1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sz w:val="24"/>
              </w:rPr>
            </w:pPr>
            <w:r w:rsidRPr="00561D33">
              <w:rPr>
                <w:sz w:val="24"/>
              </w:rPr>
              <w:t>31.8.</w:t>
            </w:r>
          </w:p>
        </w:tc>
        <w:tc>
          <w:tcPr>
            <w:tcW w:w="1970" w:type="pct"/>
            <w:shd w:val="clear" w:color="auto" w:fill="auto"/>
            <w:vAlign w:val="center"/>
          </w:tcPr>
          <w:p w:rsidR="004621EE" w:rsidRPr="00561D33" w:rsidRDefault="004621EE"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561D33">
              <w:rPr>
                <w:sz w:val="24"/>
              </w:rPr>
              <w:t>Kraj školske g</w:t>
            </w:r>
            <w:r w:rsidR="009B3157" w:rsidRPr="00561D33">
              <w:rPr>
                <w:sz w:val="24"/>
              </w:rPr>
              <w:t xml:space="preserve">odine </w:t>
            </w:r>
            <w:r w:rsidR="0082193F">
              <w:rPr>
                <w:sz w:val="24"/>
              </w:rPr>
              <w:t>2019./2020.</w:t>
            </w:r>
          </w:p>
        </w:tc>
        <w:tc>
          <w:tcPr>
            <w:tcW w:w="822" w:type="pct"/>
            <w:gridSpan w:val="2"/>
            <w:shd w:val="clear" w:color="auto" w:fill="auto"/>
          </w:tcPr>
          <w:p w:rsidR="004621EE" w:rsidRPr="00561D33" w:rsidRDefault="004621EE" w:rsidP="0002532B">
            <w:pPr>
              <w:pStyle w:val="Reetkatablice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bl>
    <w:p w:rsidR="004421ED" w:rsidRPr="00561D33" w:rsidRDefault="004421ED" w:rsidP="00A622F4">
      <w:pPr>
        <w:rPr>
          <w:rFonts w:ascii="Times New Roman" w:hAnsi="Times New Roman"/>
          <w:i w:val="0"/>
        </w:rPr>
      </w:pPr>
    </w:p>
    <w:p w:rsidR="00A622F4" w:rsidRPr="00561D33" w:rsidRDefault="00A622F4" w:rsidP="00A622F4">
      <w:pPr>
        <w:rPr>
          <w:rFonts w:ascii="Times New Roman" w:hAnsi="Times New Roman"/>
          <w:i w:val="0"/>
        </w:rPr>
      </w:pPr>
    </w:p>
    <w:p w:rsidR="00FB2082" w:rsidRPr="00561D33" w:rsidRDefault="00FB2082" w:rsidP="00A622F4">
      <w:pPr>
        <w:rPr>
          <w:rFonts w:ascii="Times New Roman" w:hAnsi="Times New Roman"/>
          <w:i w:val="0"/>
        </w:rPr>
      </w:pPr>
    </w:p>
    <w:p w:rsidR="00DC6C1E" w:rsidRPr="00561D33" w:rsidRDefault="00DC6C1E" w:rsidP="00A622F4">
      <w:pPr>
        <w:rPr>
          <w:rFonts w:ascii="Times New Roman" w:hAnsi="Times New Roman"/>
          <w:i w:val="0"/>
        </w:rPr>
      </w:pPr>
    </w:p>
    <w:p w:rsidR="00A622F4" w:rsidRPr="00561D33" w:rsidRDefault="00EE435B" w:rsidP="00C90FE1">
      <w:pPr>
        <w:rPr>
          <w:rFonts w:ascii="Times New Roman" w:hAnsi="Times New Roman"/>
          <w:b/>
          <w:i w:val="0"/>
          <w:szCs w:val="24"/>
        </w:rPr>
      </w:pPr>
      <w:r w:rsidRPr="00561D33">
        <w:rPr>
          <w:rFonts w:ascii="Times New Roman" w:hAnsi="Times New Roman"/>
          <w:b/>
          <w:i w:val="0"/>
          <w:szCs w:val="24"/>
        </w:rPr>
        <w:t>X</w:t>
      </w:r>
      <w:r w:rsidR="00C732C5" w:rsidRPr="00561D33">
        <w:rPr>
          <w:rFonts w:ascii="Times New Roman" w:hAnsi="Times New Roman"/>
          <w:b/>
          <w:i w:val="0"/>
          <w:szCs w:val="24"/>
        </w:rPr>
        <w:t>V</w:t>
      </w:r>
      <w:r w:rsidR="00E05FC5">
        <w:rPr>
          <w:rFonts w:ascii="Times New Roman" w:hAnsi="Times New Roman"/>
          <w:b/>
          <w:i w:val="0"/>
          <w:szCs w:val="24"/>
        </w:rPr>
        <w:t>I</w:t>
      </w:r>
      <w:r w:rsidR="001802EC" w:rsidRPr="00561D33">
        <w:rPr>
          <w:rFonts w:ascii="Times New Roman" w:hAnsi="Times New Roman"/>
          <w:b/>
          <w:i w:val="0"/>
          <w:szCs w:val="24"/>
        </w:rPr>
        <w:t xml:space="preserve">. </w:t>
      </w:r>
      <w:r w:rsidR="00A622F4" w:rsidRPr="00561D33">
        <w:rPr>
          <w:rFonts w:ascii="Times New Roman" w:hAnsi="Times New Roman"/>
          <w:b/>
          <w:i w:val="0"/>
          <w:szCs w:val="24"/>
        </w:rPr>
        <w:t>VREMENIK IZRADBE I OBRAN</w:t>
      </w:r>
      <w:r w:rsidR="001114C2" w:rsidRPr="00561D33">
        <w:rPr>
          <w:rFonts w:ascii="Times New Roman" w:hAnsi="Times New Roman"/>
          <w:b/>
          <w:i w:val="0"/>
          <w:szCs w:val="24"/>
        </w:rPr>
        <w:t xml:space="preserve">E ZAVRŠNOG RADA ZA ŠK. GOD. </w:t>
      </w:r>
      <w:r w:rsidR="0082193F">
        <w:rPr>
          <w:rFonts w:ascii="Times New Roman" w:hAnsi="Times New Roman"/>
          <w:b/>
          <w:i w:val="0"/>
          <w:szCs w:val="24"/>
        </w:rPr>
        <w:t>2019./2020.</w:t>
      </w:r>
    </w:p>
    <w:p w:rsidR="00A622F4" w:rsidRPr="00561D33" w:rsidRDefault="00A622F4" w:rsidP="00A622F4">
      <w:pPr>
        <w:jc w:val="center"/>
        <w:rPr>
          <w:rFonts w:ascii="Times New Roman" w:hAnsi="Times New Roman"/>
          <w:b/>
          <w:i w:val="0"/>
          <w:szCs w:val="24"/>
        </w:rPr>
      </w:pPr>
    </w:p>
    <w:tbl>
      <w:tblPr>
        <w:tblW w:w="906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3712"/>
        <w:gridCol w:w="5355"/>
      </w:tblGrid>
      <w:tr w:rsidR="00C90FE1" w:rsidRPr="00561D33" w:rsidTr="00C90FE1">
        <w:trPr>
          <w:trHeight w:val="840"/>
          <w:tblCellSpacing w:w="20" w:type="dxa"/>
        </w:trPr>
        <w:tc>
          <w:tcPr>
            <w:tcW w:w="3652" w:type="dxa"/>
            <w:shd w:val="clear" w:color="auto" w:fill="0070C0"/>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b/>
                <w:i w:val="0"/>
                <w:color w:val="FFFFFF" w:themeColor="background1"/>
                <w:szCs w:val="24"/>
              </w:rPr>
            </w:pPr>
          </w:p>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b/>
                <w:i w:val="0"/>
                <w:color w:val="FFFFFF" w:themeColor="background1"/>
                <w:szCs w:val="24"/>
              </w:rPr>
            </w:pPr>
            <w:r w:rsidRPr="00561D33">
              <w:rPr>
                <w:rFonts w:ascii="Times New Roman" w:hAnsi="Times New Roman"/>
                <w:b/>
                <w:i w:val="0"/>
                <w:color w:val="FFFFFF" w:themeColor="background1"/>
                <w:szCs w:val="24"/>
              </w:rPr>
              <w:t>DATUM</w:t>
            </w:r>
          </w:p>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i w:val="0"/>
                <w:color w:val="FFFFFF" w:themeColor="background1"/>
                <w:szCs w:val="24"/>
              </w:rPr>
            </w:pPr>
          </w:p>
        </w:tc>
        <w:tc>
          <w:tcPr>
            <w:tcW w:w="5295" w:type="dxa"/>
            <w:shd w:val="clear" w:color="auto" w:fill="0070C0"/>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b/>
                <w:i w:val="0"/>
                <w:color w:val="FFFFFF" w:themeColor="background1"/>
                <w:szCs w:val="24"/>
              </w:rPr>
            </w:pPr>
          </w:p>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b/>
                <w:i w:val="0"/>
                <w:color w:val="FFFFFF" w:themeColor="background1"/>
                <w:szCs w:val="24"/>
              </w:rPr>
            </w:pPr>
            <w:r w:rsidRPr="00561D33">
              <w:rPr>
                <w:rFonts w:ascii="Times New Roman" w:hAnsi="Times New Roman"/>
                <w:b/>
                <w:i w:val="0"/>
                <w:color w:val="FFFFFF" w:themeColor="background1"/>
                <w:szCs w:val="24"/>
              </w:rPr>
              <w:t>AKTIVNOST</w:t>
            </w:r>
          </w:p>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color w:val="FFFFFF" w:themeColor="background1"/>
                <w:szCs w:val="24"/>
              </w:rPr>
            </w:pPr>
          </w:p>
        </w:tc>
      </w:tr>
      <w:tr w:rsidR="00A622F4" w:rsidRPr="00561D33" w:rsidTr="0002532B">
        <w:trPr>
          <w:trHeight w:val="540"/>
          <w:tblCellSpacing w:w="20" w:type="dxa"/>
        </w:trPr>
        <w:tc>
          <w:tcPr>
            <w:tcW w:w="3652" w:type="dxa"/>
            <w:shd w:val="clear" w:color="auto" w:fill="auto"/>
            <w:vAlign w:val="center"/>
          </w:tcPr>
          <w:p w:rsidR="00A622F4" w:rsidRPr="00561D33" w:rsidRDefault="004621EE" w:rsidP="00F81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 xml:space="preserve">do 31. listopada </w:t>
            </w:r>
            <w:r w:rsidR="00F812B7">
              <w:rPr>
                <w:rFonts w:ascii="Times New Roman" w:hAnsi="Times New Roman"/>
                <w:i w:val="0"/>
                <w:szCs w:val="24"/>
              </w:rPr>
              <w:t>2019</w:t>
            </w:r>
            <w:r w:rsidR="0082193F">
              <w:rPr>
                <w:rFonts w:ascii="Times New Roman" w:hAnsi="Times New Roman"/>
                <w:i w:val="0"/>
                <w:szCs w:val="24"/>
              </w:rPr>
              <w:t>.</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učenici/pristupnici  izabiru teme za završni rad</w:t>
            </w:r>
          </w:p>
        </w:tc>
      </w:tr>
      <w:tr w:rsidR="00A622F4" w:rsidRPr="00561D33" w:rsidTr="0002532B">
        <w:trPr>
          <w:trHeight w:val="350"/>
          <w:tblCellSpacing w:w="20" w:type="dxa"/>
        </w:trPr>
        <w:tc>
          <w:tcPr>
            <w:tcW w:w="3652" w:type="dxa"/>
            <w:shd w:val="clear" w:color="auto" w:fill="auto"/>
            <w:vAlign w:val="center"/>
          </w:tcPr>
          <w:p w:rsidR="00A622F4" w:rsidRPr="00561D33" w:rsidRDefault="00A622F4" w:rsidP="004621E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 xml:space="preserve">do 30. studenoga </w:t>
            </w:r>
            <w:r w:rsidR="0082193F">
              <w:rPr>
                <w:rFonts w:ascii="Times New Roman" w:hAnsi="Times New Roman"/>
                <w:i w:val="0"/>
                <w:szCs w:val="24"/>
              </w:rPr>
              <w:t>2019.</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prijava obrane završnog rada za zimski ispitni rok</w:t>
            </w:r>
          </w:p>
        </w:tc>
      </w:tr>
      <w:tr w:rsidR="00A622F4" w:rsidRPr="00561D33" w:rsidTr="0002532B">
        <w:trPr>
          <w:trHeight w:val="436"/>
          <w:tblCellSpacing w:w="20" w:type="dxa"/>
        </w:trPr>
        <w:tc>
          <w:tcPr>
            <w:tcW w:w="3652" w:type="dxa"/>
            <w:shd w:val="clear" w:color="auto" w:fill="auto"/>
            <w:vAlign w:val="center"/>
          </w:tcPr>
          <w:p w:rsidR="00A622F4" w:rsidRPr="00561D33" w:rsidRDefault="004621EE"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do 11. siječnja 2019</w:t>
            </w:r>
            <w:r w:rsidR="00A622F4" w:rsidRPr="00561D33">
              <w:rPr>
                <w:rFonts w:ascii="Times New Roman" w:hAnsi="Times New Roman"/>
                <w:i w:val="0"/>
                <w:szCs w:val="24"/>
              </w:rPr>
              <w:t>.</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predaja pisanog dijela završnog rada za zimski ispitni rok</w:t>
            </w:r>
          </w:p>
        </w:tc>
      </w:tr>
      <w:tr w:rsidR="00A622F4" w:rsidRPr="00561D33" w:rsidTr="0002532B">
        <w:trPr>
          <w:trHeight w:val="314"/>
          <w:tblCellSpacing w:w="20" w:type="dxa"/>
        </w:trPr>
        <w:tc>
          <w:tcPr>
            <w:tcW w:w="3652" w:type="dxa"/>
            <w:shd w:val="clear" w:color="auto" w:fill="auto"/>
            <w:vAlign w:val="center"/>
          </w:tcPr>
          <w:p w:rsidR="00A622F4" w:rsidRPr="00561D33" w:rsidRDefault="006716C9" w:rsidP="00F81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lastRenderedPageBreak/>
              <w:t>od 1. do 5</w:t>
            </w:r>
            <w:r w:rsidR="00A622F4" w:rsidRPr="00561D33">
              <w:rPr>
                <w:rFonts w:ascii="Times New Roman" w:hAnsi="Times New Roman"/>
                <w:i w:val="0"/>
                <w:szCs w:val="24"/>
              </w:rPr>
              <w:t xml:space="preserve">. veljače </w:t>
            </w:r>
            <w:r w:rsidR="00F812B7">
              <w:rPr>
                <w:rFonts w:ascii="Times New Roman" w:hAnsi="Times New Roman"/>
                <w:i w:val="0"/>
                <w:szCs w:val="24"/>
              </w:rPr>
              <w:t>2020</w:t>
            </w:r>
            <w:r w:rsidR="00A622F4" w:rsidRPr="00561D33">
              <w:rPr>
                <w:rFonts w:ascii="Times New Roman" w:hAnsi="Times New Roman"/>
                <w:i w:val="0"/>
                <w:szCs w:val="24"/>
              </w:rPr>
              <w:t>.</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zimski rok obrane završnog rada</w:t>
            </w:r>
          </w:p>
        </w:tc>
      </w:tr>
      <w:tr w:rsidR="00A622F4" w:rsidRPr="00561D33" w:rsidTr="0002532B">
        <w:trPr>
          <w:trHeight w:val="401"/>
          <w:tblCellSpacing w:w="20" w:type="dxa"/>
        </w:trPr>
        <w:tc>
          <w:tcPr>
            <w:tcW w:w="3652" w:type="dxa"/>
            <w:shd w:val="clear" w:color="auto" w:fill="auto"/>
            <w:vAlign w:val="center"/>
          </w:tcPr>
          <w:p w:rsidR="00A622F4" w:rsidRPr="00561D33" w:rsidRDefault="006716C9" w:rsidP="00F81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 xml:space="preserve">do </w:t>
            </w:r>
            <w:r w:rsidR="003D16B7" w:rsidRPr="00561D33">
              <w:rPr>
                <w:rFonts w:ascii="Times New Roman" w:hAnsi="Times New Roman"/>
                <w:i w:val="0"/>
                <w:szCs w:val="24"/>
              </w:rPr>
              <w:t>1</w:t>
            </w:r>
            <w:r w:rsidR="004621EE" w:rsidRPr="00561D33">
              <w:rPr>
                <w:rFonts w:ascii="Times New Roman" w:hAnsi="Times New Roman"/>
                <w:i w:val="0"/>
                <w:szCs w:val="24"/>
              </w:rPr>
              <w:t xml:space="preserve">. travnja </w:t>
            </w:r>
            <w:r w:rsidR="00F812B7">
              <w:rPr>
                <w:rFonts w:ascii="Times New Roman" w:hAnsi="Times New Roman"/>
                <w:i w:val="0"/>
                <w:szCs w:val="24"/>
              </w:rPr>
              <w:t>2020</w:t>
            </w:r>
            <w:r w:rsidR="00A622F4" w:rsidRPr="00561D33">
              <w:rPr>
                <w:rFonts w:ascii="Times New Roman" w:hAnsi="Times New Roman"/>
                <w:i w:val="0"/>
                <w:szCs w:val="24"/>
              </w:rPr>
              <w:t>.</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 xml:space="preserve">prijava obrane završnog rada </w:t>
            </w:r>
          </w:p>
        </w:tc>
      </w:tr>
      <w:tr w:rsidR="00A622F4" w:rsidRPr="00561D33" w:rsidTr="0002532B">
        <w:trPr>
          <w:trHeight w:val="560"/>
          <w:tblCellSpacing w:w="20" w:type="dxa"/>
        </w:trPr>
        <w:tc>
          <w:tcPr>
            <w:tcW w:w="3652" w:type="dxa"/>
            <w:shd w:val="clear" w:color="auto" w:fill="auto"/>
            <w:vAlign w:val="center"/>
          </w:tcPr>
          <w:p w:rsidR="00A622F4" w:rsidRPr="00C82B07" w:rsidRDefault="00CB55CA" w:rsidP="00F81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rPr>
                <w:rFonts w:ascii="Times New Roman" w:hAnsi="Times New Roman"/>
                <w:i w:val="0"/>
                <w:szCs w:val="24"/>
              </w:rPr>
              <w:t>do 15</w:t>
            </w:r>
            <w:r w:rsidR="004621EE" w:rsidRPr="00561D33">
              <w:rPr>
                <w:rFonts w:ascii="Times New Roman" w:hAnsi="Times New Roman"/>
                <w:i w:val="0"/>
                <w:szCs w:val="24"/>
              </w:rPr>
              <w:t xml:space="preserve">. svibnja </w:t>
            </w:r>
            <w:r w:rsidR="00F812B7">
              <w:rPr>
                <w:rFonts w:ascii="Times New Roman" w:hAnsi="Times New Roman"/>
                <w:i w:val="0"/>
                <w:szCs w:val="24"/>
              </w:rPr>
              <w:t>2020</w:t>
            </w:r>
            <w:r w:rsidR="00A622F4" w:rsidRPr="00561D33">
              <w:rPr>
                <w:rFonts w:ascii="Times New Roman" w:hAnsi="Times New Roman"/>
                <w:i w:val="0"/>
                <w:szCs w:val="24"/>
              </w:rPr>
              <w:t>.</w:t>
            </w:r>
            <w:r w:rsidR="00C82B07">
              <w:t xml:space="preserve"> </w:t>
            </w:r>
          </w:p>
        </w:tc>
        <w:tc>
          <w:tcPr>
            <w:tcW w:w="5295" w:type="dxa"/>
            <w:shd w:val="clear" w:color="auto" w:fill="auto"/>
            <w:vAlign w:val="center"/>
          </w:tcPr>
          <w:p w:rsidR="00F812B7" w:rsidRPr="00561D33" w:rsidRDefault="00A622F4" w:rsidP="00F81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predaja pisanog dijela izradbe završnog rada za ljetni rok u urudžbeni zapisnik škole</w:t>
            </w:r>
          </w:p>
        </w:tc>
      </w:tr>
      <w:tr w:rsidR="00A622F4" w:rsidRPr="00561D33" w:rsidTr="0002532B">
        <w:trPr>
          <w:trHeight w:val="387"/>
          <w:tblCellSpacing w:w="20" w:type="dxa"/>
        </w:trPr>
        <w:tc>
          <w:tcPr>
            <w:tcW w:w="3652" w:type="dxa"/>
            <w:shd w:val="clear" w:color="auto" w:fill="auto"/>
            <w:vAlign w:val="center"/>
          </w:tcPr>
          <w:p w:rsidR="00A622F4" w:rsidRPr="00561D33" w:rsidRDefault="00A622F4" w:rsidP="00F81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 xml:space="preserve">od </w:t>
            </w:r>
            <w:r w:rsidR="00CB55CA">
              <w:rPr>
                <w:rFonts w:ascii="Times New Roman" w:hAnsi="Times New Roman"/>
                <w:i w:val="0"/>
                <w:szCs w:val="24"/>
              </w:rPr>
              <w:t>5</w:t>
            </w:r>
            <w:r w:rsidR="006716C9" w:rsidRPr="00561D33">
              <w:rPr>
                <w:rFonts w:ascii="Times New Roman" w:hAnsi="Times New Roman"/>
                <w:i w:val="0"/>
                <w:szCs w:val="24"/>
              </w:rPr>
              <w:t>. do 12</w:t>
            </w:r>
            <w:r w:rsidR="004621EE" w:rsidRPr="00561D33">
              <w:rPr>
                <w:rFonts w:ascii="Times New Roman" w:hAnsi="Times New Roman"/>
                <w:i w:val="0"/>
                <w:szCs w:val="24"/>
              </w:rPr>
              <w:t xml:space="preserve">. lipnja </w:t>
            </w:r>
            <w:r w:rsidR="00F812B7">
              <w:rPr>
                <w:rFonts w:ascii="Times New Roman" w:hAnsi="Times New Roman"/>
                <w:i w:val="0"/>
                <w:szCs w:val="24"/>
              </w:rPr>
              <w:t>2020</w:t>
            </w:r>
            <w:r w:rsidRPr="00561D33">
              <w:rPr>
                <w:rFonts w:ascii="Times New Roman" w:hAnsi="Times New Roman"/>
                <w:i w:val="0"/>
                <w:szCs w:val="24"/>
              </w:rPr>
              <w:t>.</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ljetni rok obrane završnog</w:t>
            </w:r>
            <w:r w:rsidR="004621EE" w:rsidRPr="00561D33">
              <w:rPr>
                <w:rFonts w:ascii="Times New Roman" w:hAnsi="Times New Roman"/>
                <w:i w:val="0"/>
                <w:szCs w:val="24"/>
              </w:rPr>
              <w:t>a</w:t>
            </w:r>
            <w:r w:rsidRPr="00561D33">
              <w:rPr>
                <w:rFonts w:ascii="Times New Roman" w:hAnsi="Times New Roman"/>
                <w:i w:val="0"/>
                <w:szCs w:val="24"/>
              </w:rPr>
              <w:t xml:space="preserve"> rada</w:t>
            </w:r>
          </w:p>
        </w:tc>
      </w:tr>
      <w:tr w:rsidR="00A622F4" w:rsidRPr="00561D33" w:rsidTr="0002532B">
        <w:trPr>
          <w:trHeight w:val="407"/>
          <w:tblCellSpacing w:w="20" w:type="dxa"/>
        </w:trPr>
        <w:tc>
          <w:tcPr>
            <w:tcW w:w="3652" w:type="dxa"/>
            <w:shd w:val="clear" w:color="auto" w:fill="auto"/>
            <w:vAlign w:val="center"/>
          </w:tcPr>
          <w:p w:rsidR="00A622F4" w:rsidRPr="00561D33" w:rsidRDefault="00CB55CA" w:rsidP="00F81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Pr>
                <w:rFonts w:ascii="Times New Roman" w:hAnsi="Times New Roman"/>
                <w:i w:val="0"/>
                <w:szCs w:val="24"/>
              </w:rPr>
              <w:t>30</w:t>
            </w:r>
            <w:r w:rsidR="00A622F4" w:rsidRPr="00561D33">
              <w:rPr>
                <w:rFonts w:ascii="Times New Roman" w:hAnsi="Times New Roman"/>
                <w:i w:val="0"/>
                <w:szCs w:val="24"/>
              </w:rPr>
              <w:t xml:space="preserve">. lipnja </w:t>
            </w:r>
            <w:r w:rsidR="00F812B7">
              <w:rPr>
                <w:rFonts w:ascii="Times New Roman" w:hAnsi="Times New Roman"/>
                <w:i w:val="0"/>
                <w:szCs w:val="24"/>
              </w:rPr>
              <w:t>2020</w:t>
            </w:r>
            <w:r w:rsidR="00A622F4" w:rsidRPr="00561D33">
              <w:rPr>
                <w:rFonts w:ascii="Times New Roman" w:hAnsi="Times New Roman"/>
                <w:i w:val="0"/>
                <w:szCs w:val="24"/>
              </w:rPr>
              <w:t>.</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uručivanje svjedodžbi o završnom radu</w:t>
            </w:r>
          </w:p>
        </w:tc>
      </w:tr>
      <w:tr w:rsidR="00A622F4" w:rsidRPr="00561D33" w:rsidTr="0002532B">
        <w:trPr>
          <w:trHeight w:val="840"/>
          <w:tblCellSpacing w:w="20" w:type="dxa"/>
        </w:trPr>
        <w:tc>
          <w:tcPr>
            <w:tcW w:w="3652" w:type="dxa"/>
            <w:shd w:val="clear" w:color="auto" w:fill="auto"/>
            <w:vAlign w:val="center"/>
          </w:tcPr>
          <w:p w:rsidR="00A622F4" w:rsidRPr="00561D33" w:rsidRDefault="004621EE" w:rsidP="00F81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 xml:space="preserve">do 10. srpnja </w:t>
            </w:r>
            <w:r w:rsidR="00F812B7">
              <w:rPr>
                <w:rFonts w:ascii="Times New Roman" w:hAnsi="Times New Roman"/>
                <w:i w:val="0"/>
                <w:szCs w:val="24"/>
              </w:rPr>
              <w:t>2020</w:t>
            </w:r>
            <w:r w:rsidR="00A622F4" w:rsidRPr="00561D33">
              <w:rPr>
                <w:rFonts w:ascii="Times New Roman" w:hAnsi="Times New Roman"/>
                <w:i w:val="0"/>
                <w:szCs w:val="24"/>
              </w:rPr>
              <w:t>.</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 xml:space="preserve">prijava obrane završnog rada i predaja pisanog dijela Izradbe završnog rada za jesenski rok </w:t>
            </w:r>
          </w:p>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u urudžbeni zapisnik škole</w:t>
            </w:r>
          </w:p>
        </w:tc>
      </w:tr>
      <w:tr w:rsidR="00A622F4" w:rsidRPr="00561D33" w:rsidTr="0002532B">
        <w:trPr>
          <w:trHeight w:val="840"/>
          <w:tblCellSpacing w:w="20" w:type="dxa"/>
        </w:trPr>
        <w:tc>
          <w:tcPr>
            <w:tcW w:w="3652"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b/>
                <w:i w:val="0"/>
                <w:szCs w:val="24"/>
              </w:rPr>
            </w:pPr>
          </w:p>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isti ili prvi tjedan poslije drugog popravnog roka</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jesenki rok obrane završnog rada</w:t>
            </w:r>
          </w:p>
        </w:tc>
      </w:tr>
      <w:tr w:rsidR="00A622F4" w:rsidRPr="00561D33" w:rsidTr="0002532B">
        <w:trPr>
          <w:trHeight w:val="476"/>
          <w:tblCellSpacing w:w="20" w:type="dxa"/>
        </w:trPr>
        <w:tc>
          <w:tcPr>
            <w:tcW w:w="3652" w:type="dxa"/>
            <w:shd w:val="clear" w:color="auto" w:fill="auto"/>
            <w:vAlign w:val="center"/>
          </w:tcPr>
          <w:p w:rsidR="00A622F4" w:rsidRPr="00561D33" w:rsidRDefault="008E6CE7" w:rsidP="00F81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 xml:space="preserve">kolovoz  </w:t>
            </w:r>
            <w:r w:rsidR="00F812B7">
              <w:rPr>
                <w:rFonts w:ascii="Times New Roman" w:hAnsi="Times New Roman"/>
                <w:i w:val="0"/>
                <w:szCs w:val="24"/>
              </w:rPr>
              <w:t>2020</w:t>
            </w:r>
            <w:r w:rsidR="004621EE" w:rsidRPr="00561D33">
              <w:rPr>
                <w:rFonts w:ascii="Times New Roman" w:hAnsi="Times New Roman"/>
                <w:i w:val="0"/>
                <w:szCs w:val="24"/>
              </w:rPr>
              <w:t>.</w:t>
            </w:r>
          </w:p>
        </w:tc>
        <w:tc>
          <w:tcPr>
            <w:tcW w:w="5295" w:type="dxa"/>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uručivanje svjedodžbi o završnome radu</w:t>
            </w:r>
          </w:p>
        </w:tc>
      </w:tr>
      <w:tr w:rsidR="00A622F4" w:rsidRPr="00561D33" w:rsidTr="0002532B">
        <w:trPr>
          <w:trHeight w:val="240"/>
          <w:tblCellSpacing w:w="20" w:type="dxa"/>
        </w:trPr>
        <w:tc>
          <w:tcPr>
            <w:tcW w:w="8987" w:type="dxa"/>
            <w:gridSpan w:val="2"/>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b/>
                <w:i w:val="0"/>
                <w:szCs w:val="24"/>
              </w:rPr>
            </w:pPr>
            <w:r w:rsidRPr="00561D33">
              <w:rPr>
                <w:rFonts w:ascii="Times New Roman" w:hAnsi="Times New Roman"/>
                <w:b/>
                <w:i w:val="0"/>
                <w:szCs w:val="24"/>
              </w:rPr>
              <w:t>NAPOMENE:</w:t>
            </w:r>
          </w:p>
        </w:tc>
      </w:tr>
      <w:tr w:rsidR="00A622F4" w:rsidRPr="00561D33" w:rsidTr="0002532B">
        <w:trPr>
          <w:trHeight w:val="560"/>
          <w:tblCellSpacing w:w="20" w:type="dxa"/>
        </w:trPr>
        <w:tc>
          <w:tcPr>
            <w:tcW w:w="8987" w:type="dxa"/>
            <w:gridSpan w:val="2"/>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Uvjet za predaju pisanog dijela Izradbe je da je mentor Izradbu prihvatio i za nju predložio pozitivnu ocjenu.</w:t>
            </w:r>
          </w:p>
        </w:tc>
      </w:tr>
      <w:tr w:rsidR="00A622F4" w:rsidRPr="00561D33" w:rsidTr="0002532B">
        <w:trPr>
          <w:trHeight w:val="1120"/>
          <w:tblCellSpacing w:w="20" w:type="dxa"/>
        </w:trPr>
        <w:tc>
          <w:tcPr>
            <w:tcW w:w="8987" w:type="dxa"/>
            <w:gridSpan w:val="2"/>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b/>
                <w:i w:val="0"/>
                <w:szCs w:val="24"/>
              </w:rPr>
              <w:t>Naknadne prijave za obranu završnog rada</w:t>
            </w:r>
            <w:r w:rsidRPr="00561D33">
              <w:rPr>
                <w:rFonts w:ascii="Times New Roman" w:hAnsi="Times New Roman"/>
                <w:i w:val="0"/>
                <w:szCs w:val="24"/>
              </w:rPr>
              <w:t>:</w:t>
            </w:r>
          </w:p>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Učenik koji se iz opravdanih razloga nije mogao u propisanom roku prijaviti za obranu završnog rada, može se prijaviti naknadno, ali najkasnije deset dana prije planiranog datuma obrane završnog rada.</w:t>
            </w:r>
          </w:p>
        </w:tc>
      </w:tr>
      <w:tr w:rsidR="00A622F4" w:rsidRPr="00561D33" w:rsidTr="0002532B">
        <w:trPr>
          <w:trHeight w:val="480"/>
          <w:tblCellSpacing w:w="20" w:type="dxa"/>
        </w:trPr>
        <w:tc>
          <w:tcPr>
            <w:tcW w:w="8987" w:type="dxa"/>
            <w:gridSpan w:val="2"/>
            <w:shd w:val="clear" w:color="auto" w:fill="auto"/>
            <w:vAlign w:val="center"/>
          </w:tcPr>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b/>
                <w:i w:val="0"/>
                <w:szCs w:val="24"/>
              </w:rPr>
            </w:pPr>
            <w:r w:rsidRPr="00561D33">
              <w:rPr>
                <w:rFonts w:ascii="Times New Roman" w:hAnsi="Times New Roman"/>
                <w:b/>
                <w:i w:val="0"/>
                <w:szCs w:val="24"/>
              </w:rPr>
              <w:t>Odjava prijavljene obrane završnog rada:</w:t>
            </w:r>
          </w:p>
          <w:p w:rsidR="00A622F4" w:rsidRPr="00561D33" w:rsidRDefault="00A622F4" w:rsidP="0002532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val="0"/>
                <w:szCs w:val="24"/>
              </w:rPr>
            </w:pPr>
            <w:r w:rsidRPr="00561D33">
              <w:rPr>
                <w:rFonts w:ascii="Times New Roman" w:hAnsi="Times New Roman"/>
                <w:i w:val="0"/>
                <w:szCs w:val="24"/>
              </w:rPr>
              <w:t>Najkasnije tri dana prije planiranog datuma obrane završnog rada.</w:t>
            </w:r>
          </w:p>
        </w:tc>
      </w:tr>
    </w:tbl>
    <w:p w:rsidR="00A622F4" w:rsidRPr="00561D33" w:rsidRDefault="00A622F4" w:rsidP="00A622F4">
      <w:pPr>
        <w:rPr>
          <w:rFonts w:ascii="Times New Roman" w:hAnsi="Times New Roman"/>
          <w:i w:val="0"/>
          <w:szCs w:val="24"/>
        </w:rPr>
      </w:pPr>
    </w:p>
    <w:p w:rsidR="00A622F4" w:rsidRPr="00561D33" w:rsidRDefault="00A622F4" w:rsidP="00A622F4">
      <w:pPr>
        <w:rPr>
          <w:rFonts w:ascii="Times New Roman" w:hAnsi="Times New Roman"/>
          <w:i w:val="0"/>
          <w:szCs w:val="24"/>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BA2408" w:rsidRPr="00561D33" w:rsidRDefault="001802EC" w:rsidP="00C90FE1">
      <w:pPr>
        <w:rPr>
          <w:rFonts w:ascii="Times New Roman" w:hAnsi="Times New Roman"/>
          <w:b/>
          <w:i w:val="0"/>
          <w:szCs w:val="24"/>
        </w:rPr>
      </w:pPr>
      <w:bookmarkStart w:id="234" w:name="_Hlk22054110"/>
      <w:r w:rsidRPr="00561D33">
        <w:rPr>
          <w:rFonts w:ascii="Times New Roman" w:hAnsi="Times New Roman"/>
          <w:b/>
          <w:i w:val="0"/>
          <w:szCs w:val="24"/>
        </w:rPr>
        <w:t>XV</w:t>
      </w:r>
      <w:r w:rsidR="00EE435B" w:rsidRPr="00561D33">
        <w:rPr>
          <w:rFonts w:ascii="Times New Roman" w:hAnsi="Times New Roman"/>
          <w:b/>
          <w:i w:val="0"/>
          <w:szCs w:val="24"/>
        </w:rPr>
        <w:t>I</w:t>
      </w:r>
      <w:r w:rsidR="00E05FC5">
        <w:rPr>
          <w:rFonts w:ascii="Times New Roman" w:hAnsi="Times New Roman"/>
          <w:b/>
          <w:i w:val="0"/>
          <w:szCs w:val="24"/>
        </w:rPr>
        <w:t>I</w:t>
      </w:r>
      <w:r w:rsidRPr="00561D33">
        <w:rPr>
          <w:rFonts w:ascii="Times New Roman" w:hAnsi="Times New Roman"/>
          <w:b/>
          <w:i w:val="0"/>
          <w:szCs w:val="24"/>
        </w:rPr>
        <w:t xml:space="preserve">. </w:t>
      </w:r>
      <w:r w:rsidR="00BA2408" w:rsidRPr="00561D33">
        <w:rPr>
          <w:rFonts w:ascii="Times New Roman" w:hAnsi="Times New Roman"/>
          <w:b/>
          <w:i w:val="0"/>
          <w:szCs w:val="24"/>
        </w:rPr>
        <w:t xml:space="preserve">VREMENIK </w:t>
      </w:r>
      <w:r w:rsidR="00541CCA" w:rsidRPr="00561D33">
        <w:rPr>
          <w:rFonts w:ascii="Times New Roman" w:hAnsi="Times New Roman"/>
          <w:b/>
          <w:i w:val="0"/>
          <w:szCs w:val="24"/>
        </w:rPr>
        <w:t xml:space="preserve">POLAGANJA RAZLIKOVNIH I DOPUNSKIH ISPITA ZA UČENIKE KOJI NASTAVLJAJU OBRAZOVANJE U </w:t>
      </w:r>
      <w:r w:rsidR="001114C2" w:rsidRPr="00561D33">
        <w:rPr>
          <w:rFonts w:ascii="Times New Roman" w:hAnsi="Times New Roman"/>
          <w:b/>
          <w:i w:val="0"/>
          <w:szCs w:val="24"/>
        </w:rPr>
        <w:t xml:space="preserve">ŠKOLSKOJ GODINI </w:t>
      </w:r>
      <w:r w:rsidR="0082193F">
        <w:rPr>
          <w:rFonts w:ascii="Times New Roman" w:hAnsi="Times New Roman"/>
          <w:b/>
          <w:i w:val="0"/>
          <w:szCs w:val="24"/>
        </w:rPr>
        <w:t>2019./2020.</w:t>
      </w:r>
    </w:p>
    <w:p w:rsidR="00BA2408" w:rsidRPr="00561D33" w:rsidRDefault="00BA2408" w:rsidP="00541CCA">
      <w:pPr>
        <w:jc w:val="center"/>
        <w:rPr>
          <w:rFonts w:ascii="Times New Roman" w:hAnsi="Times New Roman"/>
          <w:b/>
          <w:i w:val="0"/>
          <w:szCs w:val="24"/>
        </w:rPr>
      </w:pPr>
    </w:p>
    <w:p w:rsidR="00BA2408" w:rsidRPr="00561D33" w:rsidRDefault="00BA2408" w:rsidP="00A622F4">
      <w:pPr>
        <w:jc w:val="both"/>
        <w:rPr>
          <w:rFonts w:ascii="Times New Roman" w:hAnsi="Times New Roman"/>
          <w:i w:val="0"/>
          <w:szCs w:val="24"/>
        </w:rPr>
      </w:pPr>
    </w:p>
    <w:tbl>
      <w:tblPr>
        <w:tblW w:w="810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8101"/>
      </w:tblGrid>
      <w:tr w:rsidR="00541CCA" w:rsidRPr="00561D33" w:rsidTr="00C90FE1">
        <w:trPr>
          <w:trHeight w:val="840"/>
          <w:tblCellSpacing w:w="20" w:type="dxa"/>
          <w:jc w:val="center"/>
        </w:trPr>
        <w:tc>
          <w:tcPr>
            <w:tcW w:w="8021" w:type="dxa"/>
            <w:shd w:val="clear" w:color="auto" w:fill="0070C0"/>
            <w:vAlign w:val="center"/>
          </w:tcPr>
          <w:p w:rsidR="00541CCA" w:rsidRPr="00561D33" w:rsidRDefault="00541CCA" w:rsidP="00776FC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b/>
                <w:i w:val="0"/>
                <w:color w:val="FFFFFF" w:themeColor="background1"/>
                <w:szCs w:val="24"/>
              </w:rPr>
            </w:pPr>
          </w:p>
          <w:p w:rsidR="00541CCA" w:rsidRPr="00561D33" w:rsidRDefault="00541CCA" w:rsidP="00776FC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b/>
                <w:i w:val="0"/>
                <w:color w:val="FFFFFF" w:themeColor="background1"/>
                <w:szCs w:val="24"/>
              </w:rPr>
            </w:pPr>
            <w:r w:rsidRPr="00561D33">
              <w:rPr>
                <w:rFonts w:ascii="Times New Roman" w:hAnsi="Times New Roman"/>
                <w:b/>
                <w:i w:val="0"/>
                <w:color w:val="FFFFFF" w:themeColor="background1"/>
                <w:szCs w:val="24"/>
              </w:rPr>
              <w:t>VREMENIK</w:t>
            </w:r>
          </w:p>
          <w:p w:rsidR="00541CCA" w:rsidRPr="00561D33" w:rsidRDefault="00541CCA" w:rsidP="00776FC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i w:val="0"/>
                <w:color w:val="FFFFFF" w:themeColor="background1"/>
                <w:szCs w:val="24"/>
              </w:rPr>
            </w:pPr>
          </w:p>
        </w:tc>
      </w:tr>
      <w:tr w:rsidR="00541CCA" w:rsidRPr="00561D33" w:rsidTr="00D5131C">
        <w:trPr>
          <w:trHeight w:val="540"/>
          <w:tblCellSpacing w:w="20" w:type="dxa"/>
          <w:jc w:val="center"/>
        </w:trPr>
        <w:tc>
          <w:tcPr>
            <w:tcW w:w="8021" w:type="dxa"/>
            <w:shd w:val="clear" w:color="auto" w:fill="auto"/>
            <w:vAlign w:val="center"/>
          </w:tcPr>
          <w:p w:rsidR="00541CCA" w:rsidRPr="00561D33" w:rsidRDefault="001114C2" w:rsidP="00A203CA">
            <w:pPr>
              <w:pStyle w:val="Odlomakpopisa"/>
              <w:numPr>
                <w:ilvl w:val="0"/>
                <w:numId w:val="5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561D33">
              <w:rPr>
                <w:rFonts w:ascii="Times New Roman" w:hAnsi="Times New Roman"/>
                <w:sz w:val="24"/>
                <w:szCs w:val="24"/>
              </w:rPr>
              <w:t>12.</w:t>
            </w:r>
            <w:r w:rsidR="0082193F">
              <w:rPr>
                <w:rFonts w:ascii="Times New Roman" w:hAnsi="Times New Roman"/>
                <w:sz w:val="24"/>
                <w:szCs w:val="24"/>
              </w:rPr>
              <w:t>2019.</w:t>
            </w:r>
            <w:r w:rsidR="00D5131C">
              <w:rPr>
                <w:rFonts w:ascii="Times New Roman" w:hAnsi="Times New Roman"/>
                <w:sz w:val="24"/>
                <w:szCs w:val="24"/>
              </w:rPr>
              <w:t xml:space="preserve"> </w:t>
            </w:r>
            <w:r w:rsidR="004621EE" w:rsidRPr="00561D33">
              <w:rPr>
                <w:rFonts w:ascii="Times New Roman" w:hAnsi="Times New Roman"/>
                <w:sz w:val="24"/>
                <w:szCs w:val="24"/>
              </w:rPr>
              <w:t xml:space="preserve">- 20. 12. </w:t>
            </w:r>
            <w:r w:rsidR="0082193F">
              <w:rPr>
                <w:rFonts w:ascii="Times New Roman" w:hAnsi="Times New Roman"/>
                <w:sz w:val="24"/>
                <w:szCs w:val="24"/>
              </w:rPr>
              <w:t>2019.</w:t>
            </w:r>
          </w:p>
        </w:tc>
      </w:tr>
      <w:tr w:rsidR="00541CCA" w:rsidRPr="00561D33" w:rsidTr="00D5131C">
        <w:trPr>
          <w:trHeight w:val="581"/>
          <w:tblCellSpacing w:w="20" w:type="dxa"/>
          <w:jc w:val="center"/>
        </w:trPr>
        <w:tc>
          <w:tcPr>
            <w:tcW w:w="8021" w:type="dxa"/>
            <w:shd w:val="clear" w:color="auto" w:fill="auto"/>
            <w:vAlign w:val="center"/>
          </w:tcPr>
          <w:p w:rsidR="00541CCA" w:rsidRPr="00561D33" w:rsidRDefault="00CB55CA" w:rsidP="00D5131C">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center"/>
              <w:rPr>
                <w:rFonts w:ascii="Times New Roman" w:hAnsi="Times New Roman"/>
                <w:i w:val="0"/>
                <w:szCs w:val="24"/>
              </w:rPr>
            </w:pPr>
            <w:r>
              <w:rPr>
                <w:rFonts w:ascii="Times New Roman" w:hAnsi="Times New Roman"/>
                <w:i w:val="0"/>
                <w:szCs w:val="24"/>
              </w:rPr>
              <w:t>6</w:t>
            </w:r>
            <w:r w:rsidR="00541CCA" w:rsidRPr="00561D33">
              <w:rPr>
                <w:rFonts w:ascii="Times New Roman" w:hAnsi="Times New Roman"/>
                <w:i w:val="0"/>
                <w:szCs w:val="24"/>
              </w:rPr>
              <w:t>.</w:t>
            </w:r>
            <w:r w:rsidR="00D21894" w:rsidRPr="00561D33">
              <w:rPr>
                <w:rFonts w:ascii="Times New Roman" w:hAnsi="Times New Roman"/>
                <w:i w:val="0"/>
                <w:szCs w:val="24"/>
              </w:rPr>
              <w:t xml:space="preserve"> 4.</w:t>
            </w:r>
            <w:r w:rsidR="00541CCA" w:rsidRPr="00561D33">
              <w:rPr>
                <w:rFonts w:ascii="Times New Roman" w:hAnsi="Times New Roman"/>
                <w:i w:val="0"/>
                <w:szCs w:val="24"/>
              </w:rPr>
              <w:t xml:space="preserve"> 20</w:t>
            </w:r>
            <w:r>
              <w:rPr>
                <w:rFonts w:ascii="Times New Roman" w:hAnsi="Times New Roman"/>
                <w:i w:val="0"/>
                <w:szCs w:val="24"/>
              </w:rPr>
              <w:t>20</w:t>
            </w:r>
            <w:r w:rsidR="004621EE" w:rsidRPr="00561D33">
              <w:rPr>
                <w:rFonts w:ascii="Times New Roman" w:hAnsi="Times New Roman"/>
                <w:i w:val="0"/>
                <w:szCs w:val="24"/>
              </w:rPr>
              <w:t>.</w:t>
            </w:r>
            <w:r w:rsidR="00D5131C">
              <w:rPr>
                <w:rFonts w:ascii="Times New Roman" w:hAnsi="Times New Roman"/>
                <w:i w:val="0"/>
                <w:szCs w:val="24"/>
              </w:rPr>
              <w:t xml:space="preserve"> </w:t>
            </w:r>
            <w:r>
              <w:rPr>
                <w:rFonts w:ascii="Times New Roman" w:hAnsi="Times New Roman"/>
                <w:i w:val="0"/>
                <w:szCs w:val="24"/>
              </w:rPr>
              <w:t>-  17. 4. 2020</w:t>
            </w:r>
            <w:r w:rsidR="00541CCA" w:rsidRPr="00561D33">
              <w:rPr>
                <w:rFonts w:ascii="Times New Roman" w:hAnsi="Times New Roman"/>
                <w:i w:val="0"/>
                <w:szCs w:val="24"/>
              </w:rPr>
              <w:t>.</w:t>
            </w:r>
          </w:p>
        </w:tc>
      </w:tr>
      <w:tr w:rsidR="00541CCA" w:rsidRPr="00561D33" w:rsidTr="00D5131C">
        <w:trPr>
          <w:trHeight w:val="633"/>
          <w:tblCellSpacing w:w="20" w:type="dxa"/>
          <w:jc w:val="center"/>
        </w:trPr>
        <w:tc>
          <w:tcPr>
            <w:tcW w:w="8021" w:type="dxa"/>
            <w:shd w:val="clear" w:color="auto" w:fill="auto"/>
            <w:vAlign w:val="center"/>
          </w:tcPr>
          <w:p w:rsidR="00541CCA" w:rsidRPr="00CB55CA" w:rsidRDefault="00CB55CA" w:rsidP="00A203CA">
            <w:pPr>
              <w:pStyle w:val="Odlomakpopisa"/>
              <w:numPr>
                <w:ilvl w:val="1"/>
                <w:numId w:val="6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CB55CA">
              <w:rPr>
                <w:rFonts w:ascii="Times New Roman" w:hAnsi="Times New Roman"/>
                <w:sz w:val="24"/>
                <w:szCs w:val="24"/>
              </w:rPr>
              <w:lastRenderedPageBreak/>
              <w:t>2020</w:t>
            </w:r>
            <w:r w:rsidR="00541CCA" w:rsidRPr="00CB55CA">
              <w:rPr>
                <w:rFonts w:ascii="Times New Roman" w:hAnsi="Times New Roman"/>
                <w:sz w:val="24"/>
                <w:szCs w:val="24"/>
              </w:rPr>
              <w:t>.</w:t>
            </w:r>
            <w:r w:rsidR="00D5131C" w:rsidRPr="00CB55CA">
              <w:rPr>
                <w:rFonts w:ascii="Times New Roman" w:hAnsi="Times New Roman"/>
                <w:sz w:val="24"/>
                <w:szCs w:val="24"/>
              </w:rPr>
              <w:t xml:space="preserve"> </w:t>
            </w:r>
            <w:r w:rsidR="00541CCA" w:rsidRPr="00CB55CA">
              <w:rPr>
                <w:rFonts w:ascii="Times New Roman" w:hAnsi="Times New Roman"/>
                <w:sz w:val="24"/>
                <w:szCs w:val="24"/>
              </w:rPr>
              <w:t>-</w:t>
            </w:r>
            <w:r w:rsidR="00D5131C" w:rsidRPr="00CB55CA">
              <w:rPr>
                <w:rFonts w:ascii="Times New Roman" w:hAnsi="Times New Roman"/>
                <w:sz w:val="24"/>
                <w:szCs w:val="24"/>
              </w:rPr>
              <w:t xml:space="preserve"> </w:t>
            </w:r>
            <w:r w:rsidRPr="00CB55CA">
              <w:rPr>
                <w:rFonts w:ascii="Times New Roman" w:hAnsi="Times New Roman"/>
                <w:sz w:val="24"/>
                <w:szCs w:val="24"/>
              </w:rPr>
              <w:t>10. 7. 2020</w:t>
            </w:r>
            <w:r w:rsidR="00541CCA" w:rsidRPr="00CB55CA">
              <w:rPr>
                <w:rFonts w:ascii="Times New Roman" w:hAnsi="Times New Roman"/>
                <w:sz w:val="24"/>
                <w:szCs w:val="24"/>
              </w:rPr>
              <w:t>.</w:t>
            </w:r>
          </w:p>
        </w:tc>
      </w:tr>
      <w:tr w:rsidR="00541CCA" w:rsidRPr="00561D33" w:rsidTr="00D5131C">
        <w:trPr>
          <w:trHeight w:val="630"/>
          <w:tblCellSpacing w:w="20" w:type="dxa"/>
          <w:jc w:val="center"/>
        </w:trPr>
        <w:tc>
          <w:tcPr>
            <w:tcW w:w="8021" w:type="dxa"/>
            <w:shd w:val="clear" w:color="auto" w:fill="auto"/>
            <w:vAlign w:val="center"/>
          </w:tcPr>
          <w:p w:rsidR="00541CCA" w:rsidRPr="00CA7E4E" w:rsidRDefault="00CB55CA" w:rsidP="00CA7E4E">
            <w:pPr>
              <w:pStyle w:val="Odlomakpopisa"/>
              <w:numPr>
                <w:ilvl w:val="0"/>
                <w:numId w:val="27"/>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CA7E4E">
              <w:rPr>
                <w:rFonts w:ascii="Times New Roman" w:hAnsi="Times New Roman"/>
                <w:sz w:val="24"/>
                <w:szCs w:val="24"/>
              </w:rPr>
              <w:t>8. 2020</w:t>
            </w:r>
            <w:r w:rsidR="004621EE" w:rsidRPr="00CA7E4E">
              <w:rPr>
                <w:rFonts w:ascii="Times New Roman" w:hAnsi="Times New Roman"/>
                <w:sz w:val="24"/>
                <w:szCs w:val="24"/>
              </w:rPr>
              <w:t>.</w:t>
            </w:r>
            <w:r w:rsidR="00D5131C" w:rsidRPr="00CA7E4E">
              <w:rPr>
                <w:rFonts w:ascii="Times New Roman" w:hAnsi="Times New Roman"/>
                <w:sz w:val="24"/>
                <w:szCs w:val="24"/>
              </w:rPr>
              <w:t xml:space="preserve"> </w:t>
            </w:r>
            <w:r w:rsidRPr="00CA7E4E">
              <w:rPr>
                <w:rFonts w:ascii="Times New Roman" w:hAnsi="Times New Roman"/>
                <w:sz w:val="24"/>
                <w:szCs w:val="24"/>
              </w:rPr>
              <w:t>- 31. 8. 2020</w:t>
            </w:r>
            <w:r w:rsidR="00541CCA" w:rsidRPr="00CA7E4E">
              <w:rPr>
                <w:rFonts w:ascii="Times New Roman" w:hAnsi="Times New Roman"/>
                <w:sz w:val="24"/>
                <w:szCs w:val="24"/>
              </w:rPr>
              <w:t>.</w:t>
            </w:r>
          </w:p>
        </w:tc>
      </w:tr>
    </w:tbl>
    <w:p w:rsidR="00BA2408" w:rsidRPr="00561D33" w:rsidRDefault="00BA2408" w:rsidP="00A622F4">
      <w:pPr>
        <w:jc w:val="both"/>
        <w:rPr>
          <w:rFonts w:ascii="Times New Roman" w:hAnsi="Times New Roman"/>
          <w:i w:val="0"/>
          <w:szCs w:val="24"/>
        </w:rPr>
      </w:pPr>
    </w:p>
    <w:p w:rsidR="00BA2408" w:rsidRPr="00561D33" w:rsidRDefault="00BA2408" w:rsidP="00A622F4">
      <w:pPr>
        <w:jc w:val="both"/>
        <w:rPr>
          <w:rFonts w:ascii="Times New Roman" w:hAnsi="Times New Roman"/>
          <w:i w:val="0"/>
          <w:szCs w:val="24"/>
        </w:rPr>
      </w:pPr>
    </w:p>
    <w:bookmarkEnd w:id="234"/>
    <w:p w:rsidR="00BA2408" w:rsidRPr="00561D33" w:rsidRDefault="00BA2408" w:rsidP="00A622F4">
      <w:pPr>
        <w:jc w:val="both"/>
        <w:rPr>
          <w:rFonts w:ascii="Times New Roman" w:hAnsi="Times New Roman"/>
          <w:i w:val="0"/>
          <w:szCs w:val="24"/>
        </w:rPr>
      </w:pPr>
    </w:p>
    <w:p w:rsidR="00BA2408" w:rsidRPr="00561D33" w:rsidRDefault="00BA2408" w:rsidP="00A622F4">
      <w:pPr>
        <w:jc w:val="both"/>
        <w:rPr>
          <w:rFonts w:ascii="Times New Roman" w:hAnsi="Times New Roman"/>
          <w:i w:val="0"/>
          <w:szCs w:val="24"/>
        </w:rPr>
      </w:pPr>
    </w:p>
    <w:p w:rsidR="00BA2408" w:rsidRPr="00561D33" w:rsidRDefault="00BA2408" w:rsidP="00A622F4">
      <w:pPr>
        <w:jc w:val="both"/>
        <w:rPr>
          <w:rFonts w:ascii="Times New Roman" w:hAnsi="Times New Roman"/>
          <w:i w:val="0"/>
          <w:szCs w:val="24"/>
        </w:rPr>
      </w:pPr>
    </w:p>
    <w:p w:rsidR="00BA2408" w:rsidRPr="00561D33" w:rsidRDefault="00BA2408" w:rsidP="00A622F4">
      <w:pPr>
        <w:jc w:val="both"/>
        <w:rPr>
          <w:rFonts w:ascii="Times New Roman" w:hAnsi="Times New Roman"/>
          <w:i w:val="0"/>
        </w:rPr>
      </w:pPr>
    </w:p>
    <w:p w:rsidR="00BA2408" w:rsidRPr="00561D33" w:rsidRDefault="00BA2408" w:rsidP="00A622F4">
      <w:pPr>
        <w:jc w:val="both"/>
        <w:rPr>
          <w:rFonts w:ascii="Times New Roman" w:hAnsi="Times New Roman"/>
          <w:i w:val="0"/>
        </w:rPr>
      </w:pPr>
    </w:p>
    <w:p w:rsidR="00BA2408" w:rsidRPr="00561D33" w:rsidRDefault="00BA2408" w:rsidP="00A622F4">
      <w:pPr>
        <w:jc w:val="both"/>
        <w:rPr>
          <w:rFonts w:ascii="Times New Roman" w:hAnsi="Times New Roman"/>
          <w:i w:val="0"/>
        </w:rPr>
      </w:pPr>
    </w:p>
    <w:p w:rsidR="00BA2408" w:rsidRPr="00561D33" w:rsidRDefault="00BA2408"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B71AED" w:rsidRPr="00107A64" w:rsidRDefault="00B71AED" w:rsidP="00B71AED">
      <w:pPr>
        <w:jc w:val="both"/>
        <w:rPr>
          <w:rFonts w:ascii="Times New Roman" w:hAnsi="Times New Roman"/>
          <w:i w:val="0"/>
        </w:rPr>
      </w:pPr>
      <w:r w:rsidRPr="00107A64">
        <w:rPr>
          <w:rFonts w:ascii="Times New Roman" w:hAnsi="Times New Roman"/>
          <w:i w:val="0"/>
        </w:rPr>
        <w:t xml:space="preserve">Godišnji plan i program donijet je </w:t>
      </w:r>
      <w:r>
        <w:rPr>
          <w:rFonts w:ascii="Times New Roman" w:hAnsi="Times New Roman"/>
          <w:i w:val="0"/>
        </w:rPr>
        <w:t>10. listopada</w:t>
      </w:r>
      <w:r w:rsidRPr="00107A64">
        <w:rPr>
          <w:rFonts w:ascii="Times New Roman" w:hAnsi="Times New Roman"/>
          <w:i w:val="0"/>
        </w:rPr>
        <w:t xml:space="preserve"> 201</w:t>
      </w:r>
      <w:r>
        <w:rPr>
          <w:rFonts w:ascii="Times New Roman" w:hAnsi="Times New Roman"/>
          <w:i w:val="0"/>
        </w:rPr>
        <w:t>9</w:t>
      </w:r>
      <w:r w:rsidRPr="00107A64">
        <w:rPr>
          <w:rFonts w:ascii="Times New Roman" w:hAnsi="Times New Roman"/>
          <w:i w:val="0"/>
        </w:rPr>
        <w:t>. godine.</w:t>
      </w:r>
    </w:p>
    <w:p w:rsidR="00B71AED" w:rsidRDefault="00B71AED" w:rsidP="00B71AED">
      <w:pPr>
        <w:jc w:val="both"/>
        <w:rPr>
          <w:rFonts w:ascii="Times New Roman" w:hAnsi="Times New Roman"/>
          <w:i w:val="0"/>
        </w:rPr>
      </w:pPr>
      <w:r w:rsidRPr="00107A64">
        <w:rPr>
          <w:rFonts w:ascii="Times New Roman" w:hAnsi="Times New Roman"/>
          <w:i w:val="0"/>
        </w:rPr>
        <w:t xml:space="preserve">Ovaj Godišnji plan i program stupa na snagu Odlukom Školskog odbora dana </w:t>
      </w:r>
      <w:r>
        <w:rPr>
          <w:rFonts w:ascii="Times New Roman" w:hAnsi="Times New Roman"/>
          <w:i w:val="0"/>
        </w:rPr>
        <w:t>10. listopada</w:t>
      </w:r>
      <w:r w:rsidRPr="00107A64">
        <w:rPr>
          <w:rFonts w:ascii="Times New Roman" w:hAnsi="Times New Roman"/>
          <w:i w:val="0"/>
        </w:rPr>
        <w:t xml:space="preserve"> 201</w:t>
      </w:r>
      <w:r>
        <w:rPr>
          <w:rFonts w:ascii="Times New Roman" w:hAnsi="Times New Roman"/>
          <w:i w:val="0"/>
        </w:rPr>
        <w:t>9</w:t>
      </w:r>
      <w:r w:rsidRPr="00107A64">
        <w:rPr>
          <w:rFonts w:ascii="Times New Roman" w:hAnsi="Times New Roman"/>
          <w:i w:val="0"/>
        </w:rPr>
        <w:t>. godine.</w:t>
      </w:r>
    </w:p>
    <w:p w:rsidR="00B71AED" w:rsidRPr="00107A64" w:rsidRDefault="00B71AED" w:rsidP="00B71AED">
      <w:pPr>
        <w:jc w:val="both"/>
        <w:rPr>
          <w:rFonts w:ascii="Times New Roman" w:hAnsi="Times New Roman"/>
          <w:i w:val="0"/>
        </w:rPr>
      </w:pPr>
    </w:p>
    <w:p w:rsidR="00B71AED" w:rsidRPr="00107A64" w:rsidRDefault="00B71AED" w:rsidP="00B71AED">
      <w:pPr>
        <w:jc w:val="both"/>
        <w:rPr>
          <w:rFonts w:ascii="Times New Roman" w:hAnsi="Times New Roman"/>
          <w:i w:val="0"/>
        </w:rPr>
      </w:pPr>
      <w:r w:rsidRPr="00107A64">
        <w:rPr>
          <w:rFonts w:ascii="Times New Roman" w:hAnsi="Times New Roman"/>
          <w:i w:val="0"/>
        </w:rPr>
        <w:t xml:space="preserve">Ovaj Godišnji plan i program donijet je na prijedlog ravnatelja, nakon rasprave na sjednici Nastavničkog vijeća dana </w:t>
      </w:r>
      <w:r>
        <w:rPr>
          <w:rFonts w:ascii="Times New Roman" w:hAnsi="Times New Roman"/>
          <w:i w:val="0"/>
        </w:rPr>
        <w:t>4. listopada</w:t>
      </w:r>
      <w:r w:rsidRPr="00107A64">
        <w:rPr>
          <w:rFonts w:ascii="Times New Roman" w:hAnsi="Times New Roman"/>
          <w:i w:val="0"/>
        </w:rPr>
        <w:t xml:space="preserve"> 201</w:t>
      </w:r>
      <w:r>
        <w:rPr>
          <w:rFonts w:ascii="Times New Roman" w:hAnsi="Times New Roman"/>
          <w:i w:val="0"/>
        </w:rPr>
        <w:t>9</w:t>
      </w:r>
      <w:r w:rsidRPr="00107A64">
        <w:rPr>
          <w:rFonts w:ascii="Times New Roman" w:hAnsi="Times New Roman"/>
          <w:i w:val="0"/>
        </w:rPr>
        <w:t>. godine.</w:t>
      </w:r>
    </w:p>
    <w:p w:rsidR="00B71AED" w:rsidRPr="00107A64" w:rsidRDefault="00B71AED" w:rsidP="00B71AED">
      <w:pPr>
        <w:jc w:val="both"/>
        <w:rPr>
          <w:rFonts w:ascii="Times New Roman" w:hAnsi="Times New Roman"/>
          <w:i w:val="0"/>
        </w:rPr>
      </w:pPr>
    </w:p>
    <w:p w:rsidR="00B71AED" w:rsidRPr="00107A64" w:rsidRDefault="00B71AED" w:rsidP="00B71AED">
      <w:pPr>
        <w:jc w:val="both"/>
        <w:rPr>
          <w:rFonts w:ascii="Times New Roman" w:hAnsi="Times New Roman"/>
          <w:i w:val="0"/>
        </w:rPr>
      </w:pPr>
      <w:r w:rsidRPr="00107A64">
        <w:rPr>
          <w:rFonts w:ascii="Times New Roman" w:hAnsi="Times New Roman"/>
          <w:i w:val="0"/>
        </w:rPr>
        <w:t xml:space="preserve">Vijeće roditelja dalo je pozitivno mišljenje na prijedlog Godišnjeg plana i programa na sjednici održanoj dana </w:t>
      </w:r>
      <w:r>
        <w:rPr>
          <w:rFonts w:ascii="Times New Roman" w:hAnsi="Times New Roman"/>
          <w:i w:val="0"/>
        </w:rPr>
        <w:t xml:space="preserve">9. listopada 2019. </w:t>
      </w:r>
      <w:r w:rsidRPr="00107A64">
        <w:rPr>
          <w:rFonts w:ascii="Times New Roman" w:hAnsi="Times New Roman"/>
          <w:i w:val="0"/>
        </w:rPr>
        <w:t>godine.</w:t>
      </w:r>
    </w:p>
    <w:p w:rsidR="00B71AED" w:rsidRPr="00107A64" w:rsidRDefault="00B71AED" w:rsidP="00B71AED">
      <w:pPr>
        <w:jc w:val="both"/>
        <w:rPr>
          <w:rFonts w:ascii="Times New Roman" w:hAnsi="Times New Roman"/>
          <w:i w:val="0"/>
        </w:rPr>
      </w:pPr>
    </w:p>
    <w:p w:rsidR="00B71AED" w:rsidRPr="00107A64" w:rsidRDefault="00B71AED" w:rsidP="00B71AED">
      <w:pPr>
        <w:jc w:val="both"/>
        <w:rPr>
          <w:rFonts w:ascii="Times New Roman" w:hAnsi="Times New Roman"/>
          <w:i w:val="0"/>
        </w:rPr>
      </w:pPr>
    </w:p>
    <w:p w:rsidR="00B71AED" w:rsidRPr="00107A64" w:rsidRDefault="00B71AED" w:rsidP="00B71AED">
      <w:pPr>
        <w:jc w:val="both"/>
        <w:rPr>
          <w:rFonts w:ascii="Times New Roman" w:hAnsi="Times New Roman"/>
          <w:i w:val="0"/>
        </w:rPr>
      </w:pPr>
      <w:r w:rsidRPr="00107A64">
        <w:rPr>
          <w:rFonts w:ascii="Times New Roman" w:hAnsi="Times New Roman"/>
          <w:i w:val="0"/>
        </w:rPr>
        <w:t>KLASA: 602-03/1</w:t>
      </w:r>
      <w:r>
        <w:rPr>
          <w:rFonts w:ascii="Times New Roman" w:hAnsi="Times New Roman"/>
          <w:i w:val="0"/>
        </w:rPr>
        <w:t>9</w:t>
      </w:r>
      <w:r w:rsidRPr="00107A64">
        <w:rPr>
          <w:rFonts w:ascii="Times New Roman" w:hAnsi="Times New Roman"/>
          <w:i w:val="0"/>
        </w:rPr>
        <w:t>-01/03</w:t>
      </w:r>
    </w:p>
    <w:p w:rsidR="00B71AED" w:rsidRPr="00107A64" w:rsidRDefault="00B71AED" w:rsidP="00B71AED">
      <w:pPr>
        <w:jc w:val="both"/>
        <w:rPr>
          <w:rFonts w:ascii="Times New Roman" w:hAnsi="Times New Roman"/>
          <w:i w:val="0"/>
        </w:rPr>
      </w:pPr>
      <w:r w:rsidRPr="00107A64">
        <w:rPr>
          <w:rFonts w:ascii="Times New Roman" w:hAnsi="Times New Roman"/>
          <w:i w:val="0"/>
        </w:rPr>
        <w:t>URBROJ: 2109-61-07-1</w:t>
      </w:r>
      <w:r>
        <w:rPr>
          <w:rFonts w:ascii="Times New Roman" w:hAnsi="Times New Roman"/>
          <w:i w:val="0"/>
        </w:rPr>
        <w:t>9</w:t>
      </w:r>
      <w:r w:rsidR="00E13FFD">
        <w:rPr>
          <w:rFonts w:ascii="Times New Roman" w:hAnsi="Times New Roman"/>
          <w:i w:val="0"/>
        </w:rPr>
        <w:t>-2</w:t>
      </w:r>
    </w:p>
    <w:p w:rsidR="00B71AED" w:rsidRPr="00107A64" w:rsidRDefault="00B71AED" w:rsidP="00B71AED">
      <w:pPr>
        <w:jc w:val="both"/>
        <w:rPr>
          <w:rFonts w:ascii="Times New Roman" w:hAnsi="Times New Roman"/>
          <w:i w:val="0"/>
        </w:rPr>
      </w:pPr>
    </w:p>
    <w:p w:rsidR="00B71AED" w:rsidRPr="00107A64" w:rsidRDefault="00B71AED" w:rsidP="00B71AED">
      <w:pPr>
        <w:jc w:val="both"/>
        <w:rPr>
          <w:rFonts w:ascii="Times New Roman" w:hAnsi="Times New Roman"/>
          <w:i w:val="0"/>
        </w:rPr>
      </w:pPr>
      <w:r w:rsidRPr="00107A64">
        <w:rPr>
          <w:rFonts w:ascii="Times New Roman" w:hAnsi="Times New Roman"/>
          <w:i w:val="0"/>
        </w:rPr>
        <w:t xml:space="preserve">Prelog, </w:t>
      </w:r>
      <w:r>
        <w:rPr>
          <w:rFonts w:ascii="Times New Roman" w:hAnsi="Times New Roman"/>
          <w:i w:val="0"/>
        </w:rPr>
        <w:t>10. listopada</w:t>
      </w:r>
      <w:r w:rsidRPr="00107A64">
        <w:rPr>
          <w:rFonts w:ascii="Times New Roman" w:hAnsi="Times New Roman"/>
          <w:i w:val="0"/>
        </w:rPr>
        <w:t xml:space="preserve"> 201</w:t>
      </w:r>
      <w:r>
        <w:rPr>
          <w:rFonts w:ascii="Times New Roman" w:hAnsi="Times New Roman"/>
          <w:i w:val="0"/>
        </w:rPr>
        <w:t>9</w:t>
      </w:r>
      <w:r w:rsidRPr="00107A64">
        <w:rPr>
          <w:rFonts w:ascii="Times New Roman" w:hAnsi="Times New Roman"/>
          <w:i w:val="0"/>
        </w:rPr>
        <w:t>. godine</w:t>
      </w:r>
    </w:p>
    <w:p w:rsidR="00B71AED" w:rsidRPr="00107A64" w:rsidRDefault="00B71AED" w:rsidP="00B71AED">
      <w:pPr>
        <w:jc w:val="both"/>
        <w:rPr>
          <w:rFonts w:ascii="Times New Roman" w:hAnsi="Times New Roman"/>
          <w:i w:val="0"/>
        </w:rPr>
      </w:pPr>
    </w:p>
    <w:p w:rsidR="00B71AED" w:rsidRPr="00107A64" w:rsidRDefault="00B71AED" w:rsidP="00B71AED">
      <w:pPr>
        <w:jc w:val="both"/>
        <w:rPr>
          <w:rFonts w:ascii="Times New Roman" w:hAnsi="Times New Roman"/>
          <w:i w:val="0"/>
        </w:rPr>
      </w:pPr>
    </w:p>
    <w:p w:rsidR="00B71AED" w:rsidRPr="00107A64" w:rsidRDefault="00B71AED" w:rsidP="00B71AED">
      <w:pPr>
        <w:jc w:val="both"/>
        <w:rPr>
          <w:rFonts w:ascii="Times New Roman" w:hAnsi="Times New Roman"/>
          <w:i w:val="0"/>
        </w:rPr>
      </w:pPr>
    </w:p>
    <w:p w:rsidR="00B71AED" w:rsidRPr="00107A64" w:rsidRDefault="00B71AED" w:rsidP="00B71AED">
      <w:pPr>
        <w:jc w:val="both"/>
        <w:rPr>
          <w:rFonts w:ascii="Times New Roman" w:hAnsi="Times New Roman"/>
          <w:i w:val="0"/>
        </w:rPr>
      </w:pPr>
      <w:r w:rsidRPr="00107A64">
        <w:rPr>
          <w:rFonts w:ascii="Times New Roman" w:hAnsi="Times New Roman"/>
          <w:i w:val="0"/>
        </w:rPr>
        <w:t>Ravnatelj:</w:t>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t>Predsjednica Školskog odbora: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3"/>
        <w:gridCol w:w="1379"/>
        <w:gridCol w:w="3457"/>
      </w:tblGrid>
      <w:tr w:rsidR="00B71AED" w:rsidRPr="00107A64" w:rsidTr="00A7064C">
        <w:trPr>
          <w:trHeight w:val="423"/>
        </w:trPr>
        <w:tc>
          <w:tcPr>
            <w:tcW w:w="3613" w:type="dxa"/>
            <w:tcBorders>
              <w:top w:val="nil"/>
              <w:left w:val="nil"/>
              <w:right w:val="nil"/>
            </w:tcBorders>
          </w:tcPr>
          <w:p w:rsidR="00B71AED" w:rsidRPr="00107A64" w:rsidRDefault="00B71AED" w:rsidP="00D80564">
            <w:pPr>
              <w:jc w:val="right"/>
              <w:rPr>
                <w:rFonts w:ascii="Times New Roman" w:hAnsi="Times New Roman"/>
                <w:i w:val="0"/>
              </w:rPr>
            </w:pPr>
          </w:p>
        </w:tc>
        <w:tc>
          <w:tcPr>
            <w:tcW w:w="1379" w:type="dxa"/>
            <w:tcBorders>
              <w:top w:val="nil"/>
              <w:left w:val="nil"/>
              <w:bottom w:val="nil"/>
              <w:right w:val="nil"/>
            </w:tcBorders>
          </w:tcPr>
          <w:p w:rsidR="00B71AED" w:rsidRPr="00107A64" w:rsidRDefault="00B71AED" w:rsidP="00D80564">
            <w:pPr>
              <w:jc w:val="right"/>
              <w:rPr>
                <w:rFonts w:ascii="Times New Roman" w:hAnsi="Times New Roman"/>
                <w:i w:val="0"/>
              </w:rPr>
            </w:pPr>
          </w:p>
          <w:p w:rsidR="00B71AED" w:rsidRPr="00107A64" w:rsidRDefault="00B71AED" w:rsidP="00D80564">
            <w:pPr>
              <w:jc w:val="right"/>
              <w:rPr>
                <w:rFonts w:ascii="Times New Roman" w:hAnsi="Times New Roman"/>
                <w:i w:val="0"/>
              </w:rPr>
            </w:pPr>
          </w:p>
        </w:tc>
        <w:tc>
          <w:tcPr>
            <w:tcW w:w="3457" w:type="dxa"/>
            <w:tcBorders>
              <w:top w:val="nil"/>
              <w:left w:val="nil"/>
              <w:right w:val="nil"/>
            </w:tcBorders>
          </w:tcPr>
          <w:p w:rsidR="00B71AED" w:rsidRPr="00107A64" w:rsidRDefault="00B71AED" w:rsidP="00D80564">
            <w:pPr>
              <w:jc w:val="right"/>
              <w:rPr>
                <w:rFonts w:ascii="Times New Roman" w:hAnsi="Times New Roman"/>
                <w:i w:val="0"/>
              </w:rPr>
            </w:pPr>
          </w:p>
          <w:p w:rsidR="00B71AED" w:rsidRPr="00107A64" w:rsidRDefault="00B71AED" w:rsidP="00D80564">
            <w:pPr>
              <w:jc w:val="right"/>
              <w:rPr>
                <w:rFonts w:ascii="Times New Roman" w:hAnsi="Times New Roman"/>
                <w:i w:val="0"/>
              </w:rPr>
            </w:pPr>
          </w:p>
        </w:tc>
      </w:tr>
    </w:tbl>
    <w:p w:rsidR="00B71AED" w:rsidRPr="00107A64" w:rsidRDefault="00B71AED" w:rsidP="00B71AED">
      <w:pPr>
        <w:jc w:val="right"/>
        <w:rPr>
          <w:rFonts w:ascii="Times New Roman" w:hAnsi="Times New Roman"/>
          <w:i w:val="0"/>
        </w:rPr>
      </w:pPr>
    </w:p>
    <w:p w:rsidR="00B71AED" w:rsidRPr="00107A64" w:rsidRDefault="00B71AED" w:rsidP="00B71AED">
      <w:pPr>
        <w:rPr>
          <w:rFonts w:ascii="Times New Roman" w:hAnsi="Times New Roman"/>
          <w:i w:val="0"/>
        </w:rPr>
      </w:pPr>
      <w:r w:rsidRPr="00107A64">
        <w:rPr>
          <w:rFonts w:ascii="Times New Roman" w:hAnsi="Times New Roman"/>
          <w:i w:val="0"/>
        </w:rPr>
        <w:t xml:space="preserve">Tomislav Gregur, prof. </w:t>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t xml:space="preserve">         D</w:t>
      </w:r>
      <w:r w:rsidR="00A7064C">
        <w:rPr>
          <w:rFonts w:ascii="Times New Roman" w:hAnsi="Times New Roman"/>
          <w:i w:val="0"/>
        </w:rPr>
        <w:t>ragica Koštarić, prof. savjetnica</w:t>
      </w:r>
    </w:p>
    <w:p w:rsidR="00B71AED" w:rsidRPr="00107A64" w:rsidRDefault="00B71AED" w:rsidP="00B71AED">
      <w:pPr>
        <w:jc w:val="center"/>
        <w:rPr>
          <w:rFonts w:ascii="Times New Roman" w:hAnsi="Times New Roman"/>
          <w:i w:val="0"/>
        </w:rPr>
      </w:pP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p>
    <w:p w:rsidR="00B71AED" w:rsidRPr="00107A64" w:rsidRDefault="00B71AED" w:rsidP="00B71AED">
      <w:pPr>
        <w:rPr>
          <w:i w:val="0"/>
        </w:rPr>
      </w:pP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p>
    <w:p w:rsidR="00B71AED" w:rsidRPr="00107A64" w:rsidRDefault="00B71AED" w:rsidP="00B71AED">
      <w:pPr>
        <w:jc w:val="center"/>
        <w:rPr>
          <w:rFonts w:ascii="Times New Roman" w:hAnsi="Times New Roman"/>
          <w:i w:val="0"/>
        </w:rPr>
      </w:pP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p>
    <w:p w:rsidR="00B71AED" w:rsidRPr="00107A64" w:rsidRDefault="00B71AED" w:rsidP="00B71AED">
      <w:pPr>
        <w:rPr>
          <w:rFonts w:ascii="Times New Roman" w:hAnsi="Times New Roman"/>
          <w:i w:val="0"/>
        </w:rPr>
      </w:pP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r w:rsidRPr="00107A64">
        <w:rPr>
          <w:rFonts w:ascii="Times New Roman" w:hAnsi="Times New Roman"/>
          <w:i w:val="0"/>
        </w:rPr>
        <w:tab/>
      </w:r>
    </w:p>
    <w:p w:rsidR="00B71AED" w:rsidRPr="00322B30" w:rsidRDefault="00B71AED" w:rsidP="00B71AED">
      <w:pPr>
        <w:rPr>
          <w:rFonts w:ascii="Times New Roman" w:hAnsi="Times New Roman"/>
          <w:i w:val="0"/>
        </w:rPr>
      </w:pPr>
      <w:r w:rsidRPr="00322B30">
        <w:rPr>
          <w:rFonts w:ascii="Times New Roman" w:hAnsi="Times New Roman"/>
          <w:i w:val="0"/>
        </w:rPr>
        <w:tab/>
      </w:r>
      <w:r w:rsidRPr="00322B30">
        <w:rPr>
          <w:rFonts w:ascii="Times New Roman" w:hAnsi="Times New Roman"/>
          <w:i w:val="0"/>
        </w:rPr>
        <w:tab/>
      </w:r>
      <w:r w:rsidRPr="00322B30">
        <w:rPr>
          <w:rFonts w:ascii="Times New Roman" w:hAnsi="Times New Roman"/>
          <w:i w:val="0"/>
        </w:rPr>
        <w:tab/>
      </w:r>
    </w:p>
    <w:p w:rsidR="00B71AED" w:rsidRPr="00322B30" w:rsidRDefault="00B71AED" w:rsidP="00B71AED">
      <w:pPr>
        <w:rPr>
          <w:rFonts w:ascii="Times New Roman" w:hAnsi="Times New Roman"/>
          <w:i w:val="0"/>
        </w:rPr>
      </w:pPr>
    </w:p>
    <w:p w:rsidR="00B71AED" w:rsidRPr="00322B30" w:rsidRDefault="00B71AED" w:rsidP="00B71AED">
      <w:pPr>
        <w:rPr>
          <w:rFonts w:ascii="Times New Roman" w:hAnsi="Times New Roman"/>
          <w:i w:val="0"/>
        </w:rPr>
      </w:pPr>
    </w:p>
    <w:p w:rsidR="00B71AED" w:rsidRPr="00322B30" w:rsidRDefault="00B71AED" w:rsidP="00B71AED">
      <w:pPr>
        <w:rPr>
          <w:rFonts w:ascii="Times New Roman" w:hAnsi="Times New Roman"/>
          <w:i w:val="0"/>
        </w:rPr>
      </w:pPr>
    </w:p>
    <w:p w:rsidR="00B71AED" w:rsidRPr="00322B30" w:rsidRDefault="00B71AED" w:rsidP="00B71AED">
      <w:pPr>
        <w:rPr>
          <w:rFonts w:ascii="Times New Roman" w:hAnsi="Times New Roman"/>
          <w:i w:val="0"/>
        </w:rPr>
      </w:pPr>
    </w:p>
    <w:p w:rsidR="00B71AED" w:rsidRPr="00322B30" w:rsidRDefault="00B71AED" w:rsidP="00B71AED">
      <w:pPr>
        <w:rPr>
          <w:rFonts w:ascii="Times New Roman" w:hAnsi="Times New Roman"/>
          <w:i w:val="0"/>
        </w:rPr>
      </w:pPr>
    </w:p>
    <w:p w:rsidR="00B71AED" w:rsidRPr="00322B30" w:rsidRDefault="00B71AED" w:rsidP="00B71AED">
      <w:pPr>
        <w:rPr>
          <w:rFonts w:ascii="Times New Roman" w:hAnsi="Times New Roman"/>
          <w:i w:val="0"/>
        </w:rPr>
      </w:pPr>
      <w:r w:rsidRPr="00322B30">
        <w:rPr>
          <w:rFonts w:ascii="Times New Roman" w:hAnsi="Times New Roman"/>
          <w:i w:val="0"/>
        </w:rPr>
        <w:tab/>
      </w:r>
      <w:r w:rsidRPr="00322B30">
        <w:rPr>
          <w:rFonts w:ascii="Times New Roman" w:hAnsi="Times New Roman"/>
          <w:i w:val="0"/>
        </w:rPr>
        <w:tab/>
      </w:r>
      <w:r w:rsidRPr="00322B30">
        <w:rPr>
          <w:rFonts w:ascii="Times New Roman" w:hAnsi="Times New Roman"/>
          <w:i w:val="0"/>
        </w:rPr>
        <w:tab/>
      </w:r>
      <w:r w:rsidRPr="00322B30">
        <w:rPr>
          <w:rFonts w:ascii="Times New Roman" w:hAnsi="Times New Roman"/>
          <w:i w:val="0"/>
        </w:rPr>
        <w:tab/>
      </w:r>
      <w:r w:rsidRPr="00322B30">
        <w:rPr>
          <w:rFonts w:ascii="Times New Roman" w:hAnsi="Times New Roman"/>
          <w:i w:val="0"/>
        </w:rPr>
        <w:tab/>
      </w:r>
    </w:p>
    <w:p w:rsidR="00B71AED" w:rsidRDefault="00B71AED" w:rsidP="00B71AED">
      <w:pPr>
        <w:jc w:val="both"/>
        <w:rPr>
          <w:rFonts w:ascii="Times New Roman" w:hAnsi="Times New Roman"/>
          <w:i w:val="0"/>
        </w:rPr>
      </w:pPr>
    </w:p>
    <w:p w:rsidR="00B71AED" w:rsidRPr="00561D33" w:rsidRDefault="00B71AED" w:rsidP="00B71AED">
      <w:pPr>
        <w:jc w:val="both"/>
        <w:rPr>
          <w:rFonts w:ascii="Times New Roman" w:hAnsi="Times New Roman"/>
          <w:i w:val="0"/>
        </w:rPr>
      </w:pPr>
    </w:p>
    <w:p w:rsidR="00B71AED" w:rsidRDefault="00B71AED" w:rsidP="00B71AED">
      <w:pPr>
        <w:jc w:val="both"/>
        <w:rPr>
          <w:rFonts w:ascii="Times New Roman" w:hAnsi="Times New Roman"/>
          <w:i w:val="0"/>
        </w:rPr>
      </w:pPr>
    </w:p>
    <w:p w:rsidR="00A26D64" w:rsidRDefault="00A26D64" w:rsidP="009330B1">
      <w:pPr>
        <w:jc w:val="both"/>
        <w:rPr>
          <w:rFonts w:ascii="Times New Roman" w:hAnsi="Times New Roman"/>
          <w:i w:val="0"/>
        </w:rPr>
      </w:pPr>
    </w:p>
    <w:p w:rsidR="00A26D64" w:rsidRDefault="00A26D64" w:rsidP="009330B1">
      <w:pPr>
        <w:jc w:val="both"/>
        <w:rPr>
          <w:rFonts w:ascii="Times New Roman" w:hAnsi="Times New Roman"/>
          <w:i w:val="0"/>
        </w:rPr>
      </w:pPr>
    </w:p>
    <w:p w:rsidR="009330B1" w:rsidRPr="00561D33" w:rsidRDefault="009330B1" w:rsidP="00A622F4">
      <w:pPr>
        <w:jc w:val="both"/>
        <w:rPr>
          <w:rFonts w:ascii="Times New Roman" w:hAnsi="Times New Roman"/>
          <w:i w:val="0"/>
        </w:rPr>
      </w:pPr>
    </w:p>
    <w:p w:rsidR="009330B1" w:rsidRDefault="009330B1" w:rsidP="00A622F4">
      <w:pPr>
        <w:jc w:val="both"/>
        <w:rPr>
          <w:rFonts w:ascii="Times New Roman" w:hAnsi="Times New Roman"/>
          <w:i w:val="0"/>
        </w:rPr>
      </w:pPr>
    </w:p>
    <w:p w:rsidR="00B71AED" w:rsidRDefault="00B71AED" w:rsidP="00A622F4">
      <w:pPr>
        <w:jc w:val="both"/>
        <w:rPr>
          <w:rFonts w:ascii="Times New Roman" w:hAnsi="Times New Roman"/>
          <w:i w:val="0"/>
        </w:rPr>
      </w:pPr>
    </w:p>
    <w:p w:rsidR="00B71AED" w:rsidRDefault="00B71AED" w:rsidP="00A622F4">
      <w:pPr>
        <w:jc w:val="both"/>
        <w:rPr>
          <w:rFonts w:ascii="Times New Roman" w:hAnsi="Times New Roman"/>
          <w:i w:val="0"/>
        </w:rPr>
      </w:pPr>
    </w:p>
    <w:p w:rsidR="00B71AED" w:rsidRDefault="00B71AED" w:rsidP="00A622F4">
      <w:pPr>
        <w:jc w:val="both"/>
        <w:rPr>
          <w:rFonts w:ascii="Times New Roman" w:hAnsi="Times New Roman"/>
          <w:i w:val="0"/>
        </w:rPr>
      </w:pPr>
    </w:p>
    <w:p w:rsidR="00B71AED" w:rsidRDefault="00B71AED" w:rsidP="00A622F4">
      <w:pPr>
        <w:jc w:val="both"/>
        <w:rPr>
          <w:rFonts w:ascii="Times New Roman" w:hAnsi="Times New Roman"/>
          <w:i w:val="0"/>
        </w:rPr>
      </w:pPr>
    </w:p>
    <w:p w:rsidR="00A7064C" w:rsidRDefault="00A7064C" w:rsidP="00A622F4">
      <w:pPr>
        <w:jc w:val="both"/>
        <w:rPr>
          <w:rFonts w:ascii="Times New Roman" w:hAnsi="Times New Roman"/>
          <w:i w:val="0"/>
        </w:rPr>
      </w:pPr>
    </w:p>
    <w:p w:rsidR="00A7064C" w:rsidRDefault="00A7064C" w:rsidP="00A622F4">
      <w:pPr>
        <w:jc w:val="both"/>
        <w:rPr>
          <w:rFonts w:ascii="Times New Roman" w:hAnsi="Times New Roman"/>
          <w:i w:val="0"/>
        </w:rPr>
      </w:pPr>
    </w:p>
    <w:p w:rsidR="00B71AED" w:rsidRPr="00561D33" w:rsidRDefault="00B71AED" w:rsidP="00A622F4">
      <w:pPr>
        <w:jc w:val="both"/>
        <w:rPr>
          <w:rFonts w:ascii="Times New Roman" w:hAnsi="Times New Roman"/>
          <w:i w:val="0"/>
        </w:rPr>
      </w:pPr>
    </w:p>
    <w:p w:rsidR="009330B1" w:rsidRPr="00561D33" w:rsidRDefault="009330B1" w:rsidP="00A622F4">
      <w:pPr>
        <w:jc w:val="both"/>
        <w:rPr>
          <w:rFonts w:ascii="Times New Roman" w:hAnsi="Times New Roman"/>
          <w:i w:val="0"/>
        </w:rPr>
      </w:pPr>
    </w:p>
    <w:p w:rsidR="00A622F4" w:rsidRPr="00561D33" w:rsidRDefault="00A622F4" w:rsidP="00677E87">
      <w:pPr>
        <w:rPr>
          <w:rFonts w:ascii="Times New Roman" w:hAnsi="Times New Roman"/>
          <w:b/>
          <w:i w:val="0"/>
          <w:sz w:val="26"/>
        </w:rPr>
      </w:pPr>
      <w:r w:rsidRPr="00561D33">
        <w:rPr>
          <w:rFonts w:ascii="Times New Roman" w:hAnsi="Times New Roman"/>
          <w:b/>
          <w:i w:val="0"/>
          <w:sz w:val="26"/>
        </w:rPr>
        <w:t>SREDNJA ŠKOLA PRELOG</w:t>
      </w:r>
    </w:p>
    <w:p w:rsidR="00A622F4" w:rsidRPr="00561D33" w:rsidRDefault="00A622F4" w:rsidP="00A622F4">
      <w:pPr>
        <w:pStyle w:val="Naslov3"/>
        <w:rPr>
          <w:rFonts w:ascii="Times New Roman" w:hAnsi="Times New Roman" w:cs="Times New Roman"/>
          <w:i w:val="0"/>
          <w:color w:val="auto"/>
          <w:sz w:val="26"/>
        </w:rPr>
      </w:pPr>
      <w:r w:rsidRPr="00561D33">
        <w:rPr>
          <w:rFonts w:ascii="Times New Roman" w:hAnsi="Times New Roman" w:cs="Times New Roman"/>
          <w:i w:val="0"/>
          <w:color w:val="auto"/>
          <w:sz w:val="26"/>
        </w:rPr>
        <w:t xml:space="preserve">ČAKOVEČKA 1 </w:t>
      </w:r>
    </w:p>
    <w:p w:rsidR="00A622F4" w:rsidRPr="00561D33" w:rsidRDefault="00A622F4" w:rsidP="00A622F4">
      <w:pPr>
        <w:pStyle w:val="Naslov3"/>
        <w:rPr>
          <w:rFonts w:ascii="Times New Roman" w:hAnsi="Times New Roman" w:cs="Times New Roman"/>
          <w:i w:val="0"/>
          <w:color w:val="auto"/>
          <w:sz w:val="26"/>
        </w:rPr>
      </w:pPr>
      <w:r w:rsidRPr="00561D33">
        <w:rPr>
          <w:rFonts w:ascii="Times New Roman" w:hAnsi="Times New Roman" w:cs="Times New Roman"/>
          <w:i w:val="0"/>
          <w:color w:val="auto"/>
          <w:sz w:val="26"/>
        </w:rPr>
        <w:t>PRELOG</w:t>
      </w: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1802EC" w:rsidP="00A622F4">
      <w:pPr>
        <w:pStyle w:val="Naslov1"/>
        <w:jc w:val="center"/>
        <w:rPr>
          <w:rFonts w:ascii="Times New Roman" w:hAnsi="Times New Roman"/>
        </w:rPr>
      </w:pPr>
      <w:bookmarkStart w:id="235" w:name="_Toc241717096"/>
      <w:bookmarkStart w:id="236" w:name="_Toc241717491"/>
      <w:bookmarkStart w:id="237" w:name="_Toc241717860"/>
      <w:r w:rsidRPr="00561D33">
        <w:rPr>
          <w:rFonts w:ascii="Times New Roman" w:hAnsi="Times New Roman"/>
          <w:caps w:val="0"/>
        </w:rPr>
        <w:t>XV</w:t>
      </w:r>
      <w:r w:rsidR="00EE435B" w:rsidRPr="00561D33">
        <w:rPr>
          <w:rFonts w:ascii="Times New Roman" w:hAnsi="Times New Roman"/>
          <w:caps w:val="0"/>
        </w:rPr>
        <w:t>I</w:t>
      </w:r>
      <w:r w:rsidR="00E05FC5">
        <w:rPr>
          <w:rFonts w:ascii="Times New Roman" w:hAnsi="Times New Roman"/>
          <w:caps w:val="0"/>
        </w:rPr>
        <w:t>I</w:t>
      </w:r>
      <w:r w:rsidR="00EE435B" w:rsidRPr="00561D33">
        <w:rPr>
          <w:rFonts w:ascii="Times New Roman" w:hAnsi="Times New Roman"/>
          <w:caps w:val="0"/>
        </w:rPr>
        <w:t>I</w:t>
      </w:r>
      <w:r w:rsidR="00A622F4" w:rsidRPr="00561D33">
        <w:rPr>
          <w:rFonts w:ascii="Times New Roman" w:hAnsi="Times New Roman"/>
          <w:caps w:val="0"/>
        </w:rPr>
        <w:t xml:space="preserve">. </w:t>
      </w:r>
      <w:r w:rsidR="009B3157" w:rsidRPr="00561D33">
        <w:rPr>
          <w:rFonts w:ascii="Times New Roman" w:hAnsi="Times New Roman"/>
          <w:caps w:val="0"/>
        </w:rPr>
        <w:t>ŠKOLSKI</w:t>
      </w:r>
      <w:r w:rsidR="00A622F4" w:rsidRPr="00561D33">
        <w:rPr>
          <w:rFonts w:ascii="Times New Roman" w:hAnsi="Times New Roman"/>
          <w:caps w:val="0"/>
        </w:rPr>
        <w:t xml:space="preserve"> </w:t>
      </w:r>
      <w:r w:rsidR="009B3157" w:rsidRPr="00561D33">
        <w:rPr>
          <w:rFonts w:ascii="Times New Roman" w:hAnsi="Times New Roman"/>
          <w:caps w:val="0"/>
        </w:rPr>
        <w:t>PREVENTIVNI PROGRAM</w:t>
      </w:r>
      <w:r w:rsidR="00A622F4" w:rsidRPr="00561D33">
        <w:rPr>
          <w:rFonts w:ascii="Times New Roman" w:hAnsi="Times New Roman"/>
          <w:caps w:val="0"/>
        </w:rPr>
        <w:t xml:space="preserve"> SREDNJE ŠKOLE PRELOG</w:t>
      </w:r>
      <w:bookmarkEnd w:id="235"/>
      <w:bookmarkEnd w:id="236"/>
      <w:bookmarkEnd w:id="237"/>
      <w:r w:rsidR="009B3157" w:rsidRPr="00561D33">
        <w:rPr>
          <w:rFonts w:ascii="Times New Roman" w:hAnsi="Times New Roman"/>
          <w:caps w:val="0"/>
        </w:rPr>
        <w:t xml:space="preserve"> (Školska preventivna strategija)</w:t>
      </w: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rPr>
          <w:rFonts w:ascii="Times New Roman" w:hAnsi="Times New Roman"/>
          <w:i w:val="0"/>
          <w:sz w:val="26"/>
        </w:rPr>
      </w:pPr>
    </w:p>
    <w:p w:rsidR="00A622F4" w:rsidRPr="00561D33" w:rsidRDefault="00A622F4" w:rsidP="00A622F4">
      <w:pPr>
        <w:pStyle w:val="Naslov3"/>
        <w:rPr>
          <w:rFonts w:ascii="Times New Roman" w:hAnsi="Times New Roman" w:cs="Times New Roman"/>
          <w:i w:val="0"/>
          <w:sz w:val="26"/>
        </w:rPr>
      </w:pPr>
    </w:p>
    <w:p w:rsidR="00A622F4" w:rsidRPr="00561D33" w:rsidRDefault="00A622F4" w:rsidP="00A622F4">
      <w:pPr>
        <w:rPr>
          <w:rFonts w:ascii="Times New Roman" w:hAnsi="Times New Roman"/>
          <w:i w:val="0"/>
        </w:rPr>
      </w:pPr>
    </w:p>
    <w:p w:rsidR="00A622F4" w:rsidRPr="00561D33" w:rsidRDefault="00A622F4" w:rsidP="00A622F4">
      <w:pPr>
        <w:jc w:val="center"/>
        <w:rPr>
          <w:rFonts w:ascii="Times New Roman" w:hAnsi="Times New Roman"/>
          <w:i w:val="0"/>
        </w:rPr>
      </w:pPr>
      <w:r w:rsidRPr="00561D33">
        <w:rPr>
          <w:rFonts w:ascii="Times New Roman" w:hAnsi="Times New Roman"/>
          <w:i w:val="0"/>
        </w:rPr>
        <w:t>Voditelj: Tanja Lilić</w:t>
      </w:r>
    </w:p>
    <w:p w:rsidR="00A622F4" w:rsidRPr="00561D33" w:rsidRDefault="00A622F4" w:rsidP="00A622F4">
      <w:pPr>
        <w:rPr>
          <w:rFonts w:ascii="Times New Roman" w:hAnsi="Times New Roman"/>
          <w:i w:val="0"/>
        </w:rPr>
      </w:pPr>
    </w:p>
    <w:p w:rsidR="00A622F4" w:rsidRPr="00561D33" w:rsidRDefault="001114C2" w:rsidP="00A622F4">
      <w:pPr>
        <w:jc w:val="center"/>
        <w:rPr>
          <w:rFonts w:ascii="Times New Roman" w:hAnsi="Times New Roman"/>
          <w:i w:val="0"/>
        </w:rPr>
      </w:pPr>
      <w:r w:rsidRPr="00561D33">
        <w:rPr>
          <w:rFonts w:ascii="Times New Roman" w:hAnsi="Times New Roman"/>
          <w:i w:val="0"/>
        </w:rPr>
        <w:t xml:space="preserve">Prelog, rujan </w:t>
      </w:r>
      <w:r w:rsidR="0082193F">
        <w:rPr>
          <w:rFonts w:ascii="Times New Roman" w:hAnsi="Times New Roman"/>
          <w:i w:val="0"/>
        </w:rPr>
        <w:t>2019.</w:t>
      </w: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D5131C" w:rsidRDefault="00D5131C" w:rsidP="00A622F4">
      <w:pPr>
        <w:jc w:val="both"/>
        <w:rPr>
          <w:rFonts w:ascii="Times New Roman" w:hAnsi="Times New Roman"/>
          <w:b/>
          <w:i w:val="0"/>
          <w:szCs w:val="24"/>
        </w:rPr>
      </w:pPr>
    </w:p>
    <w:p w:rsidR="00A622F4" w:rsidRPr="00561D33" w:rsidRDefault="009B3157" w:rsidP="00A622F4">
      <w:pPr>
        <w:jc w:val="both"/>
        <w:rPr>
          <w:rFonts w:ascii="Times New Roman" w:hAnsi="Times New Roman"/>
          <w:b/>
          <w:i w:val="0"/>
          <w:szCs w:val="24"/>
        </w:rPr>
      </w:pPr>
      <w:r w:rsidRPr="00561D33">
        <w:rPr>
          <w:rFonts w:ascii="Times New Roman" w:hAnsi="Times New Roman"/>
          <w:b/>
          <w:i w:val="0"/>
          <w:szCs w:val="24"/>
        </w:rPr>
        <w:t>PROCJENA STANJA I POTREBA</w:t>
      </w:r>
    </w:p>
    <w:p w:rsidR="00A622F4" w:rsidRPr="00561D33" w:rsidRDefault="00A622F4" w:rsidP="00A622F4">
      <w:pPr>
        <w:jc w:val="both"/>
        <w:rPr>
          <w:rFonts w:ascii="Times New Roman" w:hAnsi="Times New Roman"/>
          <w:i w:val="0"/>
          <w:szCs w:val="24"/>
        </w:rPr>
      </w:pPr>
    </w:p>
    <w:p w:rsidR="00A622F4" w:rsidRPr="00561D33" w:rsidRDefault="00A622F4" w:rsidP="00A622F4">
      <w:pPr>
        <w:ind w:firstLine="708"/>
        <w:jc w:val="both"/>
        <w:rPr>
          <w:rFonts w:ascii="Times New Roman" w:hAnsi="Times New Roman"/>
          <w:i w:val="0"/>
          <w:szCs w:val="24"/>
        </w:rPr>
      </w:pPr>
      <w:r w:rsidRPr="00561D33">
        <w:rPr>
          <w:rFonts w:ascii="Times New Roman" w:hAnsi="Times New Roman"/>
          <w:i w:val="0"/>
          <w:szCs w:val="24"/>
        </w:rPr>
        <w:t>Sve je veći broj mladih ljudi ovisnih o pušenju, drogi, alkoholu i ostalim negativnostima. Razlog tome možemo tražiti u gubljenju temeljnih funkcija obitelji, njenom razaranju, rastavom, lošim odnosima, zlostavljanjem i nasiljem s jedne strane, a s druge ubrzanim načinom života zbog čega roditelji više nemaju vremena provoditi kvalitetno vrijeme sa svojom djecom. Zbog toga mladi ljudi sve više potpadaju pod negativan utjecaj</w:t>
      </w:r>
      <w:r w:rsidR="009B3157" w:rsidRPr="00561D33">
        <w:rPr>
          <w:rFonts w:ascii="Times New Roman" w:hAnsi="Times New Roman"/>
          <w:i w:val="0"/>
          <w:szCs w:val="24"/>
        </w:rPr>
        <w:t xml:space="preserve"> društvenih mreža i masovnih medija</w:t>
      </w:r>
      <w:r w:rsidRPr="00561D33">
        <w:rPr>
          <w:rFonts w:ascii="Times New Roman" w:hAnsi="Times New Roman"/>
          <w:i w:val="0"/>
          <w:szCs w:val="24"/>
        </w:rPr>
        <w:t>.</w:t>
      </w:r>
    </w:p>
    <w:p w:rsidR="00A622F4" w:rsidRPr="00561D33" w:rsidRDefault="00A622F4" w:rsidP="00A622F4">
      <w:pPr>
        <w:jc w:val="both"/>
        <w:rPr>
          <w:rFonts w:ascii="Times New Roman" w:hAnsi="Times New Roman"/>
          <w:i w:val="0"/>
          <w:szCs w:val="24"/>
        </w:rPr>
      </w:pPr>
    </w:p>
    <w:p w:rsidR="00A622F4" w:rsidRPr="00561D33" w:rsidRDefault="00A622F4" w:rsidP="00A622F4">
      <w:pPr>
        <w:ind w:firstLine="708"/>
        <w:jc w:val="both"/>
        <w:rPr>
          <w:rFonts w:ascii="Times New Roman" w:hAnsi="Times New Roman"/>
          <w:i w:val="0"/>
          <w:szCs w:val="24"/>
        </w:rPr>
      </w:pPr>
      <w:r w:rsidRPr="00561D33">
        <w:rPr>
          <w:rFonts w:ascii="Times New Roman" w:hAnsi="Times New Roman"/>
          <w:i w:val="0"/>
          <w:szCs w:val="24"/>
        </w:rPr>
        <w:t>Djeca često pronalaze svoju identifikaciju u negativnim likovima viđenima u  filmovima na TV, nalaze neodgovarajuće društvo i ako su povodljiva lako dolaze u kontakt s drogom i alkoholom koji im se nude kao varljivo sredstvo za lagodan život i «sreću».</w:t>
      </w:r>
    </w:p>
    <w:p w:rsidR="00A622F4" w:rsidRPr="00561D33" w:rsidRDefault="00A622F4" w:rsidP="00A622F4">
      <w:pPr>
        <w:jc w:val="both"/>
        <w:rPr>
          <w:rFonts w:ascii="Times New Roman" w:hAnsi="Times New Roman"/>
          <w:i w:val="0"/>
          <w:szCs w:val="24"/>
        </w:rPr>
      </w:pPr>
    </w:p>
    <w:p w:rsidR="00A622F4" w:rsidRPr="00561D33" w:rsidRDefault="00A622F4" w:rsidP="00A622F4">
      <w:pPr>
        <w:ind w:firstLine="708"/>
        <w:jc w:val="both"/>
        <w:rPr>
          <w:rFonts w:ascii="Times New Roman" w:hAnsi="Times New Roman"/>
          <w:i w:val="0"/>
          <w:szCs w:val="24"/>
        </w:rPr>
      </w:pPr>
      <w:r w:rsidRPr="00561D33">
        <w:rPr>
          <w:rFonts w:ascii="Times New Roman" w:hAnsi="Times New Roman"/>
          <w:i w:val="0"/>
          <w:szCs w:val="24"/>
        </w:rPr>
        <w:lastRenderedPageBreak/>
        <w:t>Posebnu pažnju treba posvetiti djeci koja su izolirana od biološke obitelji i smještena su u udomiteljskoj obitelji (profesionalnih odgajatelja).</w:t>
      </w:r>
    </w:p>
    <w:p w:rsidR="00A622F4" w:rsidRPr="00561D33" w:rsidRDefault="00A622F4" w:rsidP="00A622F4">
      <w:pPr>
        <w:jc w:val="both"/>
        <w:rPr>
          <w:rFonts w:ascii="Times New Roman" w:hAnsi="Times New Roman"/>
          <w:i w:val="0"/>
          <w:szCs w:val="24"/>
        </w:rPr>
      </w:pPr>
    </w:p>
    <w:p w:rsidR="00A622F4" w:rsidRPr="00561D33" w:rsidRDefault="00A622F4" w:rsidP="00A622F4">
      <w:pPr>
        <w:ind w:firstLine="708"/>
        <w:jc w:val="both"/>
        <w:rPr>
          <w:rFonts w:ascii="Times New Roman" w:hAnsi="Times New Roman"/>
          <w:i w:val="0"/>
          <w:szCs w:val="24"/>
        </w:rPr>
      </w:pPr>
      <w:r w:rsidRPr="00561D33">
        <w:rPr>
          <w:rFonts w:ascii="Times New Roman" w:hAnsi="Times New Roman"/>
          <w:i w:val="0"/>
          <w:szCs w:val="24"/>
        </w:rPr>
        <w:t>To su teški stresovi i za očekivati je da je to rizična skupina mladeži. Takvih slučajeva ima i Srednja škola Prelog. Stoga je prioritet na nositeljima ovog programa i svim djelatnicima naše škole da koliko su u mogućnosti :</w:t>
      </w:r>
    </w:p>
    <w:p w:rsidR="00A622F4" w:rsidRPr="00561D33" w:rsidRDefault="00A622F4" w:rsidP="00A203CA">
      <w:pPr>
        <w:numPr>
          <w:ilvl w:val="0"/>
          <w:numId w:val="43"/>
        </w:numPr>
        <w:jc w:val="both"/>
        <w:rPr>
          <w:rFonts w:ascii="Times New Roman" w:hAnsi="Times New Roman"/>
          <w:i w:val="0"/>
          <w:szCs w:val="24"/>
        </w:rPr>
      </w:pPr>
      <w:r w:rsidRPr="00561D33">
        <w:rPr>
          <w:rFonts w:ascii="Times New Roman" w:hAnsi="Times New Roman"/>
          <w:i w:val="0"/>
          <w:szCs w:val="24"/>
        </w:rPr>
        <w:t>posvete pažnju djeci u udomiteljskoj obitelji</w:t>
      </w:r>
    </w:p>
    <w:p w:rsidR="00A622F4" w:rsidRPr="00561D33" w:rsidRDefault="00A622F4" w:rsidP="00A203CA">
      <w:pPr>
        <w:numPr>
          <w:ilvl w:val="0"/>
          <w:numId w:val="43"/>
        </w:numPr>
        <w:jc w:val="both"/>
        <w:rPr>
          <w:rFonts w:ascii="Times New Roman" w:hAnsi="Times New Roman"/>
          <w:i w:val="0"/>
          <w:szCs w:val="24"/>
        </w:rPr>
      </w:pPr>
      <w:r w:rsidRPr="00561D33">
        <w:rPr>
          <w:rFonts w:ascii="Times New Roman" w:hAnsi="Times New Roman"/>
          <w:i w:val="0"/>
          <w:szCs w:val="24"/>
        </w:rPr>
        <w:t>pojačaju suradnju i daju svoj doprinos unapređenju odgoja i obrazovanja te skupine učenika</w:t>
      </w:r>
    </w:p>
    <w:p w:rsidR="00A622F4" w:rsidRPr="00561D33" w:rsidRDefault="00A622F4" w:rsidP="00A203CA">
      <w:pPr>
        <w:numPr>
          <w:ilvl w:val="0"/>
          <w:numId w:val="43"/>
        </w:numPr>
        <w:jc w:val="both"/>
        <w:rPr>
          <w:rFonts w:ascii="Times New Roman" w:hAnsi="Times New Roman"/>
          <w:i w:val="0"/>
          <w:szCs w:val="24"/>
        </w:rPr>
      </w:pPr>
      <w:r w:rsidRPr="00561D33">
        <w:rPr>
          <w:rFonts w:ascii="Times New Roman" w:hAnsi="Times New Roman"/>
          <w:i w:val="0"/>
          <w:szCs w:val="24"/>
        </w:rPr>
        <w:t>surađuju s pr</w:t>
      </w:r>
      <w:r w:rsidR="009B3157" w:rsidRPr="00561D33">
        <w:rPr>
          <w:rFonts w:ascii="Times New Roman" w:hAnsi="Times New Roman"/>
          <w:i w:val="0"/>
          <w:szCs w:val="24"/>
        </w:rPr>
        <w:t>ofesionalnim udomiteljima – odgoji</w:t>
      </w:r>
      <w:r w:rsidRPr="00561D33">
        <w:rPr>
          <w:rFonts w:ascii="Times New Roman" w:hAnsi="Times New Roman"/>
          <w:i w:val="0"/>
          <w:szCs w:val="24"/>
        </w:rPr>
        <w:t xml:space="preserve">teljima i skrbnicima </w:t>
      </w:r>
    </w:p>
    <w:p w:rsidR="00A622F4" w:rsidRPr="00561D33" w:rsidRDefault="00A622F4" w:rsidP="00A203CA">
      <w:pPr>
        <w:numPr>
          <w:ilvl w:val="0"/>
          <w:numId w:val="43"/>
        </w:numPr>
        <w:jc w:val="both"/>
        <w:rPr>
          <w:rFonts w:ascii="Times New Roman" w:hAnsi="Times New Roman"/>
          <w:i w:val="0"/>
          <w:szCs w:val="24"/>
        </w:rPr>
      </w:pPr>
      <w:r w:rsidRPr="00561D33">
        <w:rPr>
          <w:rFonts w:ascii="Times New Roman" w:hAnsi="Times New Roman"/>
          <w:i w:val="0"/>
          <w:szCs w:val="24"/>
        </w:rPr>
        <w:t>sve roditelje što češće pozivati  na suradnju preko informacija za roditelje</w:t>
      </w:r>
    </w:p>
    <w:p w:rsidR="00A622F4" w:rsidRPr="00561D33" w:rsidRDefault="00A622F4" w:rsidP="00A203CA">
      <w:pPr>
        <w:numPr>
          <w:ilvl w:val="0"/>
          <w:numId w:val="43"/>
        </w:numPr>
        <w:jc w:val="both"/>
        <w:rPr>
          <w:rFonts w:ascii="Times New Roman" w:hAnsi="Times New Roman"/>
          <w:i w:val="0"/>
          <w:szCs w:val="24"/>
        </w:rPr>
      </w:pPr>
      <w:r w:rsidRPr="00561D33">
        <w:rPr>
          <w:rFonts w:ascii="Times New Roman" w:hAnsi="Times New Roman"/>
          <w:i w:val="0"/>
          <w:szCs w:val="24"/>
        </w:rPr>
        <w:t>izvannastavne aktivnosti intenziviraju i motiviraju mladež za stvaralaštvo u slobodno vrijeme</w:t>
      </w:r>
    </w:p>
    <w:p w:rsidR="00A622F4" w:rsidRPr="00561D33" w:rsidRDefault="00A622F4" w:rsidP="00A203CA">
      <w:pPr>
        <w:numPr>
          <w:ilvl w:val="0"/>
          <w:numId w:val="43"/>
        </w:numPr>
        <w:jc w:val="both"/>
        <w:rPr>
          <w:rFonts w:ascii="Times New Roman" w:hAnsi="Times New Roman"/>
          <w:i w:val="0"/>
          <w:szCs w:val="24"/>
        </w:rPr>
      </w:pPr>
      <w:r w:rsidRPr="00561D33">
        <w:rPr>
          <w:rFonts w:ascii="Times New Roman" w:hAnsi="Times New Roman"/>
          <w:i w:val="0"/>
          <w:szCs w:val="24"/>
        </w:rPr>
        <w:t>potiču bavljenje sportom</w:t>
      </w:r>
    </w:p>
    <w:p w:rsidR="00A622F4" w:rsidRPr="00561D33" w:rsidRDefault="00A622F4" w:rsidP="00A203CA">
      <w:pPr>
        <w:numPr>
          <w:ilvl w:val="0"/>
          <w:numId w:val="43"/>
        </w:numPr>
        <w:jc w:val="both"/>
        <w:rPr>
          <w:rFonts w:ascii="Times New Roman" w:hAnsi="Times New Roman"/>
          <w:i w:val="0"/>
          <w:szCs w:val="24"/>
        </w:rPr>
      </w:pPr>
      <w:r w:rsidRPr="00561D33">
        <w:rPr>
          <w:rFonts w:ascii="Times New Roman" w:hAnsi="Times New Roman"/>
          <w:i w:val="0"/>
          <w:szCs w:val="24"/>
        </w:rPr>
        <w:t>pružaju više od samog obrazovanja kroz razne aktivnosti u kojima svako dijete može pronaći nešto za sebe</w:t>
      </w:r>
    </w:p>
    <w:p w:rsidR="00A622F4" w:rsidRPr="00561D33" w:rsidRDefault="00A622F4" w:rsidP="00A622F4">
      <w:pPr>
        <w:jc w:val="both"/>
        <w:rPr>
          <w:rFonts w:ascii="Times New Roman" w:hAnsi="Times New Roman"/>
          <w:i w:val="0"/>
          <w:szCs w:val="24"/>
        </w:rPr>
      </w:pPr>
    </w:p>
    <w:p w:rsidR="00A622F4" w:rsidRPr="00561D33" w:rsidRDefault="00A622F4" w:rsidP="00A622F4">
      <w:pPr>
        <w:jc w:val="both"/>
        <w:rPr>
          <w:rFonts w:ascii="Times New Roman" w:hAnsi="Times New Roman"/>
          <w:i w:val="0"/>
          <w:szCs w:val="24"/>
        </w:rPr>
      </w:pPr>
    </w:p>
    <w:p w:rsidR="00A622F4" w:rsidRPr="00561D33" w:rsidRDefault="00A622F4" w:rsidP="00A622F4">
      <w:pPr>
        <w:jc w:val="both"/>
        <w:rPr>
          <w:rFonts w:ascii="Times New Roman" w:hAnsi="Times New Roman"/>
          <w:b/>
          <w:i w:val="0"/>
          <w:szCs w:val="24"/>
        </w:rPr>
      </w:pPr>
      <w:r w:rsidRPr="00561D33">
        <w:rPr>
          <w:rFonts w:ascii="Times New Roman" w:hAnsi="Times New Roman"/>
          <w:b/>
          <w:i w:val="0"/>
          <w:szCs w:val="24"/>
        </w:rPr>
        <w:t>CILJ</w:t>
      </w:r>
      <w:r w:rsidR="009B3157" w:rsidRPr="00561D33">
        <w:rPr>
          <w:rFonts w:ascii="Times New Roman" w:hAnsi="Times New Roman"/>
          <w:b/>
          <w:i w:val="0"/>
          <w:szCs w:val="24"/>
        </w:rPr>
        <w:t>EVI</w:t>
      </w:r>
      <w:r w:rsidRPr="00561D33">
        <w:rPr>
          <w:rFonts w:ascii="Times New Roman" w:hAnsi="Times New Roman"/>
          <w:b/>
          <w:i w:val="0"/>
          <w:szCs w:val="24"/>
        </w:rPr>
        <w:t xml:space="preserve"> PROGRAMA</w:t>
      </w:r>
    </w:p>
    <w:p w:rsidR="00A622F4" w:rsidRPr="00561D33" w:rsidRDefault="00A622F4" w:rsidP="00A622F4">
      <w:pPr>
        <w:jc w:val="both"/>
        <w:rPr>
          <w:rFonts w:ascii="Times New Roman" w:hAnsi="Times New Roman"/>
          <w:i w:val="0"/>
          <w:szCs w:val="24"/>
        </w:rPr>
      </w:pPr>
    </w:p>
    <w:p w:rsidR="00A622F4" w:rsidRPr="00561D33" w:rsidRDefault="00A622F4" w:rsidP="00A203CA">
      <w:pPr>
        <w:numPr>
          <w:ilvl w:val="0"/>
          <w:numId w:val="44"/>
        </w:numPr>
        <w:jc w:val="both"/>
        <w:rPr>
          <w:rFonts w:ascii="Times New Roman" w:hAnsi="Times New Roman"/>
          <w:i w:val="0"/>
          <w:szCs w:val="24"/>
        </w:rPr>
      </w:pPr>
      <w:r w:rsidRPr="00561D33">
        <w:rPr>
          <w:rFonts w:ascii="Times New Roman" w:hAnsi="Times New Roman"/>
          <w:i w:val="0"/>
          <w:szCs w:val="24"/>
        </w:rPr>
        <w:t>pokušati smanjiti interes i konzumaciju opojnih sredstava, alkohola i cigareta kod učenika</w:t>
      </w:r>
    </w:p>
    <w:p w:rsidR="00A622F4" w:rsidRPr="00561D33" w:rsidRDefault="00A622F4" w:rsidP="00A203CA">
      <w:pPr>
        <w:numPr>
          <w:ilvl w:val="0"/>
          <w:numId w:val="44"/>
        </w:numPr>
        <w:jc w:val="both"/>
        <w:rPr>
          <w:rFonts w:ascii="Times New Roman" w:hAnsi="Times New Roman"/>
          <w:i w:val="0"/>
          <w:szCs w:val="24"/>
        </w:rPr>
      </w:pPr>
      <w:r w:rsidRPr="00561D33">
        <w:rPr>
          <w:rFonts w:ascii="Times New Roman" w:hAnsi="Times New Roman"/>
          <w:i w:val="0"/>
          <w:szCs w:val="24"/>
        </w:rPr>
        <w:t>osposobiti ih da se odupru pritiscima društva i vlastite znatiželje za konzumacijom svih sredstava ovisnosti</w:t>
      </w:r>
    </w:p>
    <w:p w:rsidR="00A622F4" w:rsidRPr="00561D33" w:rsidRDefault="00A622F4" w:rsidP="00A203CA">
      <w:pPr>
        <w:numPr>
          <w:ilvl w:val="0"/>
          <w:numId w:val="45"/>
        </w:numPr>
        <w:jc w:val="both"/>
        <w:rPr>
          <w:rFonts w:ascii="Times New Roman" w:hAnsi="Times New Roman"/>
          <w:i w:val="0"/>
          <w:szCs w:val="24"/>
        </w:rPr>
      </w:pPr>
      <w:r w:rsidRPr="00561D33">
        <w:rPr>
          <w:rFonts w:ascii="Times New Roman" w:hAnsi="Times New Roman"/>
          <w:i w:val="0"/>
          <w:szCs w:val="24"/>
        </w:rPr>
        <w:t>zaštita srednjoškolske populacije od opasnosti zloupotrebe svih opojnih sredstava</w:t>
      </w:r>
    </w:p>
    <w:p w:rsidR="00A622F4" w:rsidRPr="00561D33" w:rsidRDefault="00A622F4" w:rsidP="00A203CA">
      <w:pPr>
        <w:numPr>
          <w:ilvl w:val="0"/>
          <w:numId w:val="45"/>
        </w:numPr>
        <w:jc w:val="both"/>
        <w:rPr>
          <w:rFonts w:ascii="Times New Roman" w:hAnsi="Times New Roman"/>
          <w:i w:val="0"/>
          <w:szCs w:val="24"/>
        </w:rPr>
      </w:pPr>
      <w:r w:rsidRPr="00561D33">
        <w:rPr>
          <w:rFonts w:ascii="Times New Roman" w:hAnsi="Times New Roman"/>
          <w:i w:val="0"/>
          <w:szCs w:val="24"/>
        </w:rPr>
        <w:t>pojačano pratiti učenike iz problematičnih, nesređenih i udomiteljskih obitelji učenika koji nemaju povoljno okružje za razvoj</w:t>
      </w:r>
    </w:p>
    <w:p w:rsidR="00A622F4" w:rsidRPr="00561D33" w:rsidRDefault="00A622F4" w:rsidP="00A203CA">
      <w:pPr>
        <w:numPr>
          <w:ilvl w:val="0"/>
          <w:numId w:val="45"/>
        </w:numPr>
        <w:jc w:val="both"/>
        <w:rPr>
          <w:rFonts w:ascii="Times New Roman" w:hAnsi="Times New Roman"/>
          <w:i w:val="0"/>
          <w:szCs w:val="24"/>
        </w:rPr>
      </w:pPr>
      <w:r w:rsidRPr="00561D33">
        <w:rPr>
          <w:rFonts w:ascii="Times New Roman" w:hAnsi="Times New Roman"/>
          <w:i w:val="0"/>
          <w:szCs w:val="24"/>
        </w:rPr>
        <w:t>otvorenost prema okolini i dobra komunikacija sa socijalnom sredinom u kojoj učenik obitava</w:t>
      </w:r>
    </w:p>
    <w:p w:rsidR="00A622F4" w:rsidRPr="00561D33" w:rsidRDefault="00A622F4" w:rsidP="00A203CA">
      <w:pPr>
        <w:numPr>
          <w:ilvl w:val="0"/>
          <w:numId w:val="45"/>
        </w:numPr>
        <w:jc w:val="both"/>
        <w:rPr>
          <w:rFonts w:ascii="Times New Roman" w:hAnsi="Times New Roman"/>
          <w:i w:val="0"/>
          <w:szCs w:val="24"/>
        </w:rPr>
      </w:pPr>
      <w:r w:rsidRPr="00561D33">
        <w:rPr>
          <w:rFonts w:ascii="Times New Roman" w:hAnsi="Times New Roman"/>
          <w:i w:val="0"/>
          <w:szCs w:val="24"/>
        </w:rPr>
        <w:t>širenje prihvaćenosti zdravlja i razvijanje samosvijesti o potrebi vođenja zdravog načina života</w:t>
      </w:r>
    </w:p>
    <w:p w:rsidR="00A622F4" w:rsidRPr="00561D33" w:rsidRDefault="00A622F4" w:rsidP="00A203CA">
      <w:pPr>
        <w:numPr>
          <w:ilvl w:val="0"/>
          <w:numId w:val="45"/>
        </w:numPr>
        <w:jc w:val="both"/>
        <w:rPr>
          <w:rFonts w:ascii="Times New Roman" w:hAnsi="Times New Roman"/>
          <w:i w:val="0"/>
          <w:szCs w:val="24"/>
        </w:rPr>
      </w:pPr>
      <w:r w:rsidRPr="00561D33">
        <w:rPr>
          <w:rFonts w:ascii="Times New Roman" w:hAnsi="Times New Roman"/>
          <w:i w:val="0"/>
          <w:szCs w:val="24"/>
        </w:rPr>
        <w:t>dobra komunikacija učenika sa samim sobom</w:t>
      </w:r>
    </w:p>
    <w:p w:rsidR="00A622F4" w:rsidRPr="00561D33" w:rsidRDefault="00A622F4" w:rsidP="00A622F4">
      <w:pPr>
        <w:jc w:val="both"/>
        <w:rPr>
          <w:rFonts w:ascii="Times New Roman" w:hAnsi="Times New Roman"/>
          <w:i w:val="0"/>
          <w:szCs w:val="24"/>
        </w:rPr>
      </w:pPr>
    </w:p>
    <w:p w:rsidR="00A622F4" w:rsidRPr="00561D33" w:rsidRDefault="00A622F4" w:rsidP="00A622F4">
      <w:pPr>
        <w:ind w:firstLine="360"/>
        <w:jc w:val="both"/>
        <w:rPr>
          <w:rFonts w:ascii="Times New Roman" w:hAnsi="Times New Roman"/>
          <w:i w:val="0"/>
          <w:szCs w:val="24"/>
        </w:rPr>
      </w:pPr>
      <w:r w:rsidRPr="00561D33">
        <w:rPr>
          <w:rFonts w:ascii="Times New Roman" w:hAnsi="Times New Roman"/>
          <w:i w:val="0"/>
          <w:szCs w:val="24"/>
        </w:rPr>
        <w:t>Školski preventivni program bazira se na humanizaciji, individualizaciji i fleksibilnosti nastavnog programa, radu na satu razrednika na temama važnim za adolescentnu dob, poboljšanje komunikacije po svim nivoima i promociji zdravog stila života i razvijanje potencijala kod svakog učenika.</w:t>
      </w:r>
    </w:p>
    <w:p w:rsidR="00A622F4" w:rsidRPr="00561D33" w:rsidRDefault="00A622F4" w:rsidP="00A622F4">
      <w:pPr>
        <w:jc w:val="both"/>
        <w:rPr>
          <w:rFonts w:ascii="Times New Roman" w:hAnsi="Times New Roman"/>
          <w:i w:val="0"/>
          <w:szCs w:val="24"/>
        </w:rPr>
      </w:pPr>
    </w:p>
    <w:p w:rsidR="00A622F4" w:rsidRPr="00561D33" w:rsidRDefault="00A622F4" w:rsidP="00A622F4">
      <w:pPr>
        <w:jc w:val="both"/>
        <w:rPr>
          <w:rFonts w:ascii="Times New Roman" w:hAnsi="Times New Roman"/>
          <w:i w:val="0"/>
          <w:szCs w:val="24"/>
        </w:rPr>
      </w:pPr>
    </w:p>
    <w:p w:rsidR="00A622F4" w:rsidRPr="00561D33" w:rsidRDefault="00A622F4" w:rsidP="00A622F4">
      <w:pPr>
        <w:ind w:firstLine="360"/>
        <w:jc w:val="both"/>
        <w:rPr>
          <w:rFonts w:ascii="Times New Roman" w:hAnsi="Times New Roman"/>
          <w:i w:val="0"/>
          <w:szCs w:val="24"/>
        </w:rPr>
      </w:pPr>
      <w:r w:rsidRPr="00561D33">
        <w:rPr>
          <w:rFonts w:ascii="Times New Roman" w:hAnsi="Times New Roman"/>
          <w:b/>
          <w:i w:val="0"/>
          <w:szCs w:val="24"/>
        </w:rPr>
        <w:t>Nositelji ŠPP</w:t>
      </w:r>
      <w:r w:rsidRPr="00561D33">
        <w:rPr>
          <w:rFonts w:ascii="Times New Roman" w:hAnsi="Times New Roman"/>
          <w:i w:val="0"/>
          <w:szCs w:val="24"/>
        </w:rPr>
        <w:t xml:space="preserve"> su voditelji programa kao koordinator, razrednici i svi nastavnici i djelatnici Škole.</w:t>
      </w:r>
    </w:p>
    <w:p w:rsidR="00A622F4" w:rsidRPr="00561D33" w:rsidRDefault="00A622F4" w:rsidP="00A622F4">
      <w:pPr>
        <w:jc w:val="both"/>
        <w:rPr>
          <w:rFonts w:ascii="Times New Roman" w:hAnsi="Times New Roman"/>
          <w:i w:val="0"/>
          <w:szCs w:val="24"/>
        </w:rPr>
      </w:pPr>
    </w:p>
    <w:p w:rsidR="00A622F4" w:rsidRPr="00561D33" w:rsidRDefault="00A622F4" w:rsidP="00A622F4">
      <w:pPr>
        <w:jc w:val="both"/>
        <w:rPr>
          <w:rFonts w:ascii="Times New Roman" w:hAnsi="Times New Roman"/>
          <w:i w:val="0"/>
          <w:szCs w:val="24"/>
        </w:rPr>
      </w:pPr>
    </w:p>
    <w:p w:rsidR="00A622F4" w:rsidRPr="00561D33" w:rsidRDefault="009B3157" w:rsidP="00A622F4">
      <w:pPr>
        <w:jc w:val="both"/>
        <w:rPr>
          <w:rFonts w:ascii="Times New Roman" w:hAnsi="Times New Roman"/>
          <w:b/>
          <w:i w:val="0"/>
          <w:szCs w:val="24"/>
        </w:rPr>
      </w:pPr>
      <w:r w:rsidRPr="00561D33">
        <w:rPr>
          <w:rFonts w:ascii="Times New Roman" w:hAnsi="Times New Roman"/>
          <w:b/>
          <w:i w:val="0"/>
          <w:szCs w:val="24"/>
        </w:rPr>
        <w:t xml:space="preserve">AKTIVNOSTI </w:t>
      </w:r>
      <w:r w:rsidR="00A622F4" w:rsidRPr="00561D33">
        <w:rPr>
          <w:rFonts w:ascii="Times New Roman" w:hAnsi="Times New Roman"/>
          <w:b/>
          <w:i w:val="0"/>
          <w:szCs w:val="24"/>
        </w:rPr>
        <w:t xml:space="preserve"> ŠPP-a</w:t>
      </w:r>
    </w:p>
    <w:p w:rsidR="00A622F4" w:rsidRPr="00561D33" w:rsidRDefault="00A622F4" w:rsidP="00A622F4">
      <w:pPr>
        <w:jc w:val="both"/>
        <w:rPr>
          <w:rFonts w:ascii="Times New Roman" w:hAnsi="Times New Roman"/>
          <w:i w:val="0"/>
          <w:szCs w:val="24"/>
        </w:rPr>
      </w:pPr>
    </w:p>
    <w:p w:rsidR="00A622F4" w:rsidRPr="00561D33" w:rsidRDefault="00985D42" w:rsidP="00A622F4">
      <w:pPr>
        <w:jc w:val="both"/>
        <w:rPr>
          <w:rFonts w:ascii="Times New Roman" w:hAnsi="Times New Roman"/>
          <w:i w:val="0"/>
          <w:szCs w:val="24"/>
        </w:rPr>
      </w:pPr>
      <w:r w:rsidRPr="00561D33">
        <w:rPr>
          <w:rFonts w:ascii="Times New Roman" w:hAnsi="Times New Roman"/>
          <w:i w:val="0"/>
          <w:szCs w:val="24"/>
        </w:rPr>
        <w:t>→Rad s roditeljima</w:t>
      </w:r>
      <w:r w:rsidR="009B3157" w:rsidRPr="00561D33">
        <w:rPr>
          <w:rFonts w:ascii="Times New Roman" w:hAnsi="Times New Roman"/>
          <w:i w:val="0"/>
          <w:szCs w:val="24"/>
        </w:rPr>
        <w:t>-razina intervencije-univerzalna</w:t>
      </w:r>
    </w:p>
    <w:p w:rsidR="00A622F4" w:rsidRPr="00561D33" w:rsidRDefault="00A622F4" w:rsidP="00A203CA">
      <w:pPr>
        <w:numPr>
          <w:ilvl w:val="0"/>
          <w:numId w:val="46"/>
        </w:numPr>
        <w:jc w:val="both"/>
        <w:rPr>
          <w:rFonts w:ascii="Times New Roman" w:hAnsi="Times New Roman"/>
          <w:i w:val="0"/>
          <w:szCs w:val="24"/>
        </w:rPr>
      </w:pPr>
      <w:r w:rsidRPr="00561D33">
        <w:rPr>
          <w:rFonts w:ascii="Times New Roman" w:hAnsi="Times New Roman"/>
          <w:i w:val="0"/>
          <w:szCs w:val="24"/>
        </w:rPr>
        <w:t>za prve razrede s ciljem što uspješnije adaptacije na školu i nove uvjete rada</w:t>
      </w:r>
      <w:r w:rsidR="009B3157" w:rsidRPr="00561D33">
        <w:rPr>
          <w:rFonts w:ascii="Times New Roman" w:hAnsi="Times New Roman"/>
          <w:i w:val="0"/>
          <w:szCs w:val="24"/>
        </w:rPr>
        <w:t xml:space="preserve"> te temom o ovisnostima- Pojavnost tzv. novih droga među mladima</w:t>
      </w:r>
    </w:p>
    <w:p w:rsidR="00A622F4" w:rsidRPr="00561D33" w:rsidRDefault="00A622F4" w:rsidP="00A203CA">
      <w:pPr>
        <w:numPr>
          <w:ilvl w:val="0"/>
          <w:numId w:val="46"/>
        </w:numPr>
        <w:jc w:val="both"/>
        <w:rPr>
          <w:rFonts w:ascii="Times New Roman" w:hAnsi="Times New Roman"/>
          <w:i w:val="0"/>
          <w:szCs w:val="24"/>
        </w:rPr>
      </w:pPr>
      <w:r w:rsidRPr="00561D33">
        <w:rPr>
          <w:rFonts w:ascii="Times New Roman" w:hAnsi="Times New Roman"/>
          <w:i w:val="0"/>
          <w:szCs w:val="24"/>
        </w:rPr>
        <w:lastRenderedPageBreak/>
        <w:t>za druge razrede s temom o ovisnost</w:t>
      </w:r>
      <w:r w:rsidR="009B3157" w:rsidRPr="00561D33">
        <w:rPr>
          <w:rFonts w:ascii="Times New Roman" w:hAnsi="Times New Roman"/>
          <w:i w:val="0"/>
          <w:szCs w:val="24"/>
        </w:rPr>
        <w:t>ima i zlouporabi droga– u suradnji sa Zavodom za javno zdravstvo Međimurske županije te PUM</w:t>
      </w:r>
    </w:p>
    <w:p w:rsidR="009B3157" w:rsidRPr="00561D33" w:rsidRDefault="009B3157" w:rsidP="009B3157">
      <w:pPr>
        <w:ind w:left="720"/>
        <w:jc w:val="both"/>
        <w:rPr>
          <w:rFonts w:ascii="Times New Roman" w:hAnsi="Times New Roman"/>
          <w:i w:val="0"/>
          <w:szCs w:val="24"/>
        </w:rPr>
      </w:pPr>
      <w:r w:rsidRPr="00561D33">
        <w:rPr>
          <w:rFonts w:ascii="Times New Roman" w:hAnsi="Times New Roman"/>
          <w:i w:val="0"/>
          <w:szCs w:val="24"/>
        </w:rPr>
        <w:t>Tema: Oblici elektroničkog nasilja među mladima</w:t>
      </w:r>
    </w:p>
    <w:p w:rsidR="00A622F4" w:rsidRPr="00561D33" w:rsidRDefault="00A622F4" w:rsidP="00A622F4">
      <w:pPr>
        <w:ind w:left="360"/>
        <w:jc w:val="both"/>
        <w:rPr>
          <w:rFonts w:ascii="Times New Roman" w:hAnsi="Times New Roman"/>
          <w:i w:val="0"/>
          <w:szCs w:val="24"/>
        </w:rPr>
      </w:pP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→Rad s učenicima</w:t>
      </w:r>
    </w:p>
    <w:p w:rsidR="00A622F4" w:rsidRPr="00561D33" w:rsidRDefault="00A622F4" w:rsidP="00A203CA">
      <w:pPr>
        <w:numPr>
          <w:ilvl w:val="0"/>
          <w:numId w:val="47"/>
        </w:numPr>
        <w:jc w:val="both"/>
        <w:rPr>
          <w:rFonts w:ascii="Times New Roman" w:hAnsi="Times New Roman"/>
          <w:i w:val="0"/>
          <w:szCs w:val="24"/>
        </w:rPr>
      </w:pPr>
      <w:r w:rsidRPr="00561D33">
        <w:rPr>
          <w:rFonts w:ascii="Times New Roman" w:hAnsi="Times New Roman"/>
          <w:i w:val="0"/>
          <w:szCs w:val="24"/>
        </w:rPr>
        <w:t xml:space="preserve">predavanja, rad na satu razrednika gdje su predviđeni učenički seminari na temu: </w:t>
      </w:r>
      <w:r w:rsidR="009B3157" w:rsidRPr="00561D33">
        <w:rPr>
          <w:rFonts w:ascii="Times New Roman" w:hAnsi="Times New Roman"/>
          <w:i w:val="0"/>
          <w:szCs w:val="24"/>
        </w:rPr>
        <w:t>Nasilje i kvalitetno rješavanje sukoba</w:t>
      </w:r>
    </w:p>
    <w:p w:rsidR="00A622F4" w:rsidRPr="00561D33" w:rsidRDefault="00A622F4" w:rsidP="00A203CA">
      <w:pPr>
        <w:numPr>
          <w:ilvl w:val="0"/>
          <w:numId w:val="47"/>
        </w:numPr>
        <w:jc w:val="both"/>
        <w:rPr>
          <w:rFonts w:ascii="Times New Roman" w:hAnsi="Times New Roman"/>
          <w:i w:val="0"/>
          <w:szCs w:val="24"/>
        </w:rPr>
      </w:pPr>
      <w:r w:rsidRPr="00561D33">
        <w:rPr>
          <w:rFonts w:ascii="Times New Roman" w:hAnsi="Times New Roman"/>
          <w:i w:val="0"/>
          <w:szCs w:val="24"/>
        </w:rPr>
        <w:t>metodske jedinice o ovisnostima  iz biologije i higijene</w:t>
      </w:r>
    </w:p>
    <w:p w:rsidR="00A622F4" w:rsidRPr="00561D33" w:rsidRDefault="00A622F4" w:rsidP="00A203CA">
      <w:pPr>
        <w:numPr>
          <w:ilvl w:val="0"/>
          <w:numId w:val="47"/>
        </w:numPr>
        <w:jc w:val="both"/>
        <w:rPr>
          <w:rFonts w:ascii="Times New Roman" w:hAnsi="Times New Roman"/>
          <w:i w:val="0"/>
          <w:szCs w:val="24"/>
        </w:rPr>
      </w:pPr>
      <w:r w:rsidRPr="00561D33">
        <w:rPr>
          <w:rFonts w:ascii="Times New Roman" w:hAnsi="Times New Roman"/>
          <w:i w:val="0"/>
          <w:szCs w:val="24"/>
        </w:rPr>
        <w:t>pedagoške radionice na temu poboljšanja kvalitete života u suradnji s nadležnim školskim liječnikom</w:t>
      </w:r>
    </w:p>
    <w:p w:rsidR="00A622F4" w:rsidRPr="00561D33" w:rsidRDefault="00A622F4" w:rsidP="00A622F4">
      <w:pPr>
        <w:ind w:left="360"/>
        <w:jc w:val="both"/>
        <w:rPr>
          <w:rFonts w:ascii="Times New Roman" w:hAnsi="Times New Roman"/>
          <w:i w:val="0"/>
          <w:szCs w:val="24"/>
        </w:rPr>
      </w:pPr>
    </w:p>
    <w:p w:rsidR="00A622F4" w:rsidRPr="00561D33" w:rsidRDefault="009B3157" w:rsidP="00A622F4">
      <w:pPr>
        <w:jc w:val="both"/>
        <w:rPr>
          <w:rFonts w:ascii="Times New Roman" w:hAnsi="Times New Roman"/>
          <w:i w:val="0"/>
          <w:szCs w:val="24"/>
        </w:rPr>
      </w:pPr>
      <w:r w:rsidRPr="00561D33">
        <w:rPr>
          <w:rFonts w:ascii="Times New Roman" w:hAnsi="Times New Roman"/>
          <w:i w:val="0"/>
          <w:szCs w:val="24"/>
        </w:rPr>
        <w:t>→o</w:t>
      </w:r>
      <w:r w:rsidR="00A622F4" w:rsidRPr="00561D33">
        <w:rPr>
          <w:rFonts w:ascii="Times New Roman" w:hAnsi="Times New Roman"/>
          <w:i w:val="0"/>
          <w:szCs w:val="24"/>
        </w:rPr>
        <w:t>tkrivanje visokorizične populacije i rad s njima putem diskretnih personal</w:t>
      </w:r>
      <w:r w:rsidRPr="00561D33">
        <w:rPr>
          <w:rFonts w:ascii="Times New Roman" w:hAnsi="Times New Roman"/>
          <w:i w:val="0"/>
          <w:szCs w:val="24"/>
        </w:rPr>
        <w:t>nih zaštitnih programa, razrednog odjela</w:t>
      </w:r>
      <w:r w:rsidR="00A622F4" w:rsidRPr="00561D33">
        <w:rPr>
          <w:rFonts w:ascii="Times New Roman" w:hAnsi="Times New Roman"/>
          <w:i w:val="0"/>
          <w:szCs w:val="24"/>
        </w:rPr>
        <w:t xml:space="preserve"> i pravodobne realizacije u kriznim situacijama. Zbrinjavanje isključene djece iz škole kod Centra za soc</w:t>
      </w:r>
      <w:r w:rsidRPr="00561D33">
        <w:rPr>
          <w:rFonts w:ascii="Times New Roman" w:hAnsi="Times New Roman"/>
          <w:i w:val="0"/>
          <w:szCs w:val="24"/>
        </w:rPr>
        <w:t>ijalnu skrb</w:t>
      </w:r>
      <w:r w:rsidR="00A622F4" w:rsidRPr="00561D33">
        <w:rPr>
          <w:rFonts w:ascii="Times New Roman" w:hAnsi="Times New Roman"/>
          <w:i w:val="0"/>
          <w:szCs w:val="24"/>
        </w:rPr>
        <w:t xml:space="preserve"> i </w:t>
      </w:r>
      <w:r w:rsidRPr="00561D33">
        <w:rPr>
          <w:rFonts w:ascii="Times New Roman" w:hAnsi="Times New Roman"/>
          <w:i w:val="0"/>
          <w:szCs w:val="24"/>
        </w:rPr>
        <w:t xml:space="preserve">Obiteljskog centra </w:t>
      </w:r>
    </w:p>
    <w:p w:rsidR="009B3157" w:rsidRPr="00561D33" w:rsidRDefault="009B3157" w:rsidP="00A622F4">
      <w:pPr>
        <w:jc w:val="both"/>
        <w:rPr>
          <w:rFonts w:ascii="Times New Roman" w:hAnsi="Times New Roman"/>
          <w:i w:val="0"/>
          <w:szCs w:val="24"/>
        </w:rPr>
      </w:pP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→Izvannastavne i dodatne aktivnosti i osmišljavanje slobodnog vremena izvan nastave do odlaska autobusima prema godišnjem planu i programu škole.</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→Aktivnosti tijekom blagdana i praznika u suradnji za ŠPP.</w:t>
      </w:r>
    </w:p>
    <w:p w:rsidR="00A622F4" w:rsidRPr="00561D33" w:rsidRDefault="00A622F4" w:rsidP="00A622F4">
      <w:pPr>
        <w:jc w:val="both"/>
        <w:rPr>
          <w:rFonts w:ascii="Times New Roman" w:hAnsi="Times New Roman"/>
          <w:i w:val="0"/>
          <w:szCs w:val="24"/>
        </w:rPr>
      </w:pPr>
    </w:p>
    <w:p w:rsidR="00A622F4" w:rsidRPr="00561D33" w:rsidRDefault="00A622F4" w:rsidP="00A622F4">
      <w:pPr>
        <w:ind w:firstLine="708"/>
        <w:jc w:val="both"/>
        <w:rPr>
          <w:rFonts w:ascii="Times New Roman" w:hAnsi="Times New Roman"/>
          <w:i w:val="0"/>
          <w:szCs w:val="24"/>
        </w:rPr>
      </w:pPr>
      <w:r w:rsidRPr="00561D33">
        <w:rPr>
          <w:rFonts w:ascii="Times New Roman" w:hAnsi="Times New Roman"/>
          <w:i w:val="0"/>
          <w:szCs w:val="24"/>
        </w:rPr>
        <w:t>Sve aktivnosti će se pokušati realizirati u prostorima škole (osobito u čitaonici, dvorani TZK, igralištu i učionicama).</w:t>
      </w:r>
    </w:p>
    <w:p w:rsidR="00A622F4" w:rsidRPr="00561D33" w:rsidRDefault="00A622F4" w:rsidP="00A622F4">
      <w:pPr>
        <w:jc w:val="both"/>
        <w:rPr>
          <w:rFonts w:ascii="Times New Roman" w:hAnsi="Times New Roman"/>
          <w:i w:val="0"/>
          <w:szCs w:val="24"/>
        </w:rPr>
      </w:pPr>
    </w:p>
    <w:p w:rsidR="00A622F4" w:rsidRPr="00561D33" w:rsidRDefault="00A622F4" w:rsidP="00A622F4">
      <w:pPr>
        <w:jc w:val="both"/>
        <w:rPr>
          <w:rFonts w:ascii="Times New Roman" w:hAnsi="Times New Roman"/>
          <w:b/>
          <w:i w:val="0"/>
          <w:szCs w:val="24"/>
        </w:rPr>
      </w:pPr>
      <w:r w:rsidRPr="00561D33">
        <w:rPr>
          <w:rFonts w:ascii="Times New Roman" w:hAnsi="Times New Roman"/>
          <w:b/>
          <w:i w:val="0"/>
          <w:szCs w:val="24"/>
        </w:rPr>
        <w:t>Predviđene radionice za sat razrednika su:</w:t>
      </w:r>
    </w:p>
    <w:p w:rsidR="00A622F4" w:rsidRPr="00561D33" w:rsidRDefault="00A622F4" w:rsidP="00A622F4">
      <w:pPr>
        <w:jc w:val="both"/>
        <w:rPr>
          <w:rFonts w:ascii="Times New Roman" w:hAnsi="Times New Roman"/>
          <w:i w:val="0"/>
          <w:szCs w:val="24"/>
        </w:rPr>
      </w:pPr>
      <w:r w:rsidRPr="00561D33">
        <w:rPr>
          <w:rFonts w:ascii="Times New Roman" w:hAnsi="Times New Roman"/>
          <w:i w:val="0"/>
          <w:szCs w:val="24"/>
        </w:rPr>
        <w:tab/>
        <w:t>Prevencija ovisnosti-predavanje</w:t>
      </w:r>
      <w:r w:rsidRPr="00561D33">
        <w:rPr>
          <w:rFonts w:ascii="Times New Roman" w:hAnsi="Times New Roman"/>
          <w:i w:val="0"/>
          <w:szCs w:val="24"/>
        </w:rPr>
        <w:tab/>
      </w:r>
    </w:p>
    <w:p w:rsidR="00A622F4" w:rsidRPr="00561D33" w:rsidRDefault="008F59C0" w:rsidP="00A622F4">
      <w:pPr>
        <w:jc w:val="both"/>
        <w:rPr>
          <w:rFonts w:ascii="Times New Roman" w:hAnsi="Times New Roman"/>
          <w:i w:val="0"/>
          <w:szCs w:val="24"/>
        </w:rPr>
      </w:pPr>
      <w:r w:rsidRPr="00561D33">
        <w:rPr>
          <w:rFonts w:ascii="Times New Roman" w:hAnsi="Times New Roman"/>
          <w:i w:val="0"/>
          <w:szCs w:val="24"/>
        </w:rPr>
        <w:tab/>
        <w:t>Zdrav za pet</w:t>
      </w:r>
    </w:p>
    <w:p w:rsidR="009B3157" w:rsidRPr="00561D33" w:rsidRDefault="009B3157" w:rsidP="00A622F4">
      <w:pPr>
        <w:jc w:val="both"/>
        <w:rPr>
          <w:rFonts w:ascii="Times New Roman" w:hAnsi="Times New Roman"/>
          <w:i w:val="0"/>
          <w:szCs w:val="24"/>
        </w:rPr>
      </w:pPr>
      <w:r w:rsidRPr="00561D33">
        <w:rPr>
          <w:rFonts w:ascii="Times New Roman" w:hAnsi="Times New Roman"/>
          <w:i w:val="0"/>
          <w:szCs w:val="24"/>
        </w:rPr>
        <w:t xml:space="preserve">            Prevencija nasilja u mladenačkim vezama</w:t>
      </w:r>
    </w:p>
    <w:p w:rsidR="009B3157" w:rsidRPr="00561D33" w:rsidRDefault="009B3157" w:rsidP="00A622F4">
      <w:pPr>
        <w:jc w:val="both"/>
        <w:rPr>
          <w:rFonts w:ascii="Times New Roman" w:hAnsi="Times New Roman"/>
          <w:i w:val="0"/>
          <w:szCs w:val="24"/>
        </w:rPr>
      </w:pPr>
      <w:r w:rsidRPr="00561D33">
        <w:rPr>
          <w:rFonts w:ascii="Times New Roman" w:hAnsi="Times New Roman"/>
          <w:i w:val="0"/>
          <w:szCs w:val="24"/>
        </w:rPr>
        <w:t xml:space="preserve">            Zaštita reproduktivnog zdravlja</w:t>
      </w:r>
    </w:p>
    <w:p w:rsidR="009B3157" w:rsidRPr="00561D33" w:rsidRDefault="009B3157" w:rsidP="00A622F4">
      <w:pPr>
        <w:jc w:val="both"/>
        <w:rPr>
          <w:rFonts w:ascii="Times New Roman" w:hAnsi="Times New Roman"/>
          <w:i w:val="0"/>
          <w:szCs w:val="24"/>
        </w:rPr>
      </w:pPr>
      <w:r w:rsidRPr="00561D33">
        <w:rPr>
          <w:rFonts w:ascii="Times New Roman" w:hAnsi="Times New Roman"/>
          <w:i w:val="0"/>
          <w:szCs w:val="24"/>
        </w:rPr>
        <w:t xml:space="preserve">            </w:t>
      </w:r>
      <w:r w:rsidR="00CB55CA">
        <w:rPr>
          <w:rFonts w:ascii="Times New Roman" w:hAnsi="Times New Roman"/>
          <w:i w:val="0"/>
          <w:szCs w:val="24"/>
        </w:rPr>
        <w:t>Prevencija elektroničkog nasilja među mladima</w:t>
      </w:r>
    </w:p>
    <w:p w:rsidR="00A622F4" w:rsidRPr="00561D33" w:rsidRDefault="00A622F4" w:rsidP="00A622F4">
      <w:pPr>
        <w:rPr>
          <w:rFonts w:ascii="Times New Roman" w:hAnsi="Times New Roman"/>
          <w:i w:val="0"/>
        </w:rPr>
      </w:pPr>
    </w:p>
    <w:p w:rsidR="009B3157" w:rsidRPr="00561D33" w:rsidRDefault="009B3157" w:rsidP="009B3157">
      <w:pPr>
        <w:jc w:val="both"/>
        <w:rPr>
          <w:rFonts w:ascii="Times New Roman" w:hAnsi="Times New Roman"/>
          <w:i w:val="0"/>
          <w:szCs w:val="24"/>
        </w:rPr>
      </w:pPr>
      <w:r w:rsidRPr="00561D33">
        <w:rPr>
          <w:rFonts w:ascii="Times New Roman" w:hAnsi="Times New Roman"/>
          <w:i w:val="0"/>
          <w:szCs w:val="24"/>
        </w:rPr>
        <w:t>→Rad s nastavnicima na razrednim vijećima, individualno i grupno savjetovanje</w:t>
      </w:r>
    </w:p>
    <w:p w:rsidR="009B3157" w:rsidRPr="00561D33" w:rsidRDefault="009B3157" w:rsidP="00A203CA">
      <w:pPr>
        <w:numPr>
          <w:ilvl w:val="0"/>
          <w:numId w:val="47"/>
        </w:numPr>
        <w:jc w:val="both"/>
        <w:rPr>
          <w:rFonts w:ascii="Times New Roman" w:hAnsi="Times New Roman"/>
          <w:i w:val="0"/>
          <w:szCs w:val="24"/>
        </w:rPr>
      </w:pPr>
      <w:r w:rsidRPr="00561D33">
        <w:rPr>
          <w:rFonts w:ascii="Times New Roman" w:hAnsi="Times New Roman"/>
          <w:i w:val="0"/>
          <w:szCs w:val="24"/>
        </w:rPr>
        <w:t>pomoć razrednicima u osmišljavanju programa rada razrednog odjela i edukaciji za rad na diskretnom personalnom zaštitnom programu</w:t>
      </w:r>
    </w:p>
    <w:p w:rsidR="009B3157" w:rsidRPr="00561D33" w:rsidRDefault="009B3157" w:rsidP="009B3157">
      <w:pPr>
        <w:ind w:left="720"/>
        <w:jc w:val="both"/>
        <w:rPr>
          <w:rFonts w:ascii="Times New Roman" w:hAnsi="Times New Roman"/>
          <w:i w:val="0"/>
          <w:szCs w:val="24"/>
        </w:rPr>
      </w:pPr>
      <w:r w:rsidRPr="00561D33">
        <w:rPr>
          <w:rFonts w:ascii="Times New Roman" w:hAnsi="Times New Roman"/>
          <w:i w:val="0"/>
          <w:szCs w:val="24"/>
        </w:rPr>
        <w:t>Tema: Motivacija učenika</w:t>
      </w:r>
    </w:p>
    <w:p w:rsidR="009B3157" w:rsidRPr="00561D33" w:rsidRDefault="009B3157" w:rsidP="009B3157">
      <w:pPr>
        <w:ind w:left="720"/>
        <w:jc w:val="both"/>
        <w:rPr>
          <w:rFonts w:ascii="Times New Roman" w:hAnsi="Times New Roman"/>
          <w:i w:val="0"/>
          <w:szCs w:val="24"/>
        </w:rPr>
      </w:pPr>
    </w:p>
    <w:p w:rsidR="009B3157" w:rsidRPr="00561D33" w:rsidRDefault="009B3157" w:rsidP="009B3157">
      <w:pPr>
        <w:ind w:left="720"/>
        <w:jc w:val="both"/>
        <w:rPr>
          <w:rFonts w:ascii="Times New Roman" w:hAnsi="Times New Roman"/>
          <w:i w:val="0"/>
          <w:szCs w:val="24"/>
        </w:rPr>
      </w:pPr>
    </w:p>
    <w:p w:rsidR="00A622F4" w:rsidRPr="00561D33" w:rsidRDefault="00A622F4" w:rsidP="00A622F4">
      <w:pPr>
        <w:rPr>
          <w:rFonts w:ascii="Times New Roman" w:hAnsi="Times New Roman"/>
          <w:i w:val="0"/>
        </w:rPr>
      </w:pPr>
    </w:p>
    <w:p w:rsidR="006D0506" w:rsidRPr="00561D33" w:rsidRDefault="006D0506" w:rsidP="006D0506">
      <w:pPr>
        <w:pStyle w:val="Naslov1"/>
        <w:rPr>
          <w:rFonts w:ascii="Times New Roman" w:hAnsi="Times New Roman"/>
        </w:rPr>
      </w:pPr>
      <w:bookmarkStart w:id="238" w:name="_Toc84661236"/>
      <w:bookmarkStart w:id="239" w:name="_Toc241717097"/>
      <w:bookmarkStart w:id="240" w:name="_Toc241717492"/>
      <w:bookmarkStart w:id="241" w:name="_Toc241717861"/>
      <w:bookmarkStart w:id="242" w:name="_Toc431800851"/>
      <w:r w:rsidRPr="00561D33">
        <w:rPr>
          <w:rFonts w:ascii="Times New Roman" w:hAnsi="Times New Roman"/>
        </w:rPr>
        <w:t>XVI. SADRŽAJ</w:t>
      </w:r>
      <w:bookmarkEnd w:id="238"/>
      <w:bookmarkEnd w:id="239"/>
      <w:bookmarkEnd w:id="240"/>
      <w:bookmarkEnd w:id="241"/>
      <w:bookmarkEnd w:id="242"/>
    </w:p>
    <w:tbl>
      <w:tblPr>
        <w:tblStyle w:val="Reetkatablic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5"/>
        <w:gridCol w:w="8816"/>
        <w:gridCol w:w="516"/>
      </w:tblGrid>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I.</w:t>
            </w:r>
          </w:p>
        </w:tc>
        <w:tc>
          <w:tcPr>
            <w:tcW w:w="8116" w:type="dxa"/>
          </w:tcPr>
          <w:p w:rsidR="006D0506" w:rsidRPr="00561D33" w:rsidRDefault="006D0506" w:rsidP="00634E7B">
            <w:pPr>
              <w:pStyle w:val="Naslov1"/>
              <w:outlineLvl w:val="0"/>
              <w:rPr>
                <w:rFonts w:ascii="Times New Roman" w:hAnsi="Times New Roman"/>
                <w:b w:val="0"/>
                <w:sz w:val="20"/>
                <w:szCs w:val="20"/>
              </w:rPr>
            </w:pPr>
            <w:r w:rsidRPr="00561D33">
              <w:rPr>
                <w:rFonts w:ascii="Times New Roman" w:hAnsi="Times New Roman"/>
                <w:b w:val="0"/>
                <w:caps w:val="0"/>
                <w:sz w:val="20"/>
                <w:szCs w:val="20"/>
              </w:rPr>
              <w:t>OSNOVNI PODACI O ŠKOLI ……………………………………………………………………</w:t>
            </w:r>
            <w:r w:rsidR="0087181B">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2</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PROGRAMI IZOBRAZBE U SREDNJOJ ŠKOLI PRELOG………………………………</w:t>
            </w:r>
            <w:r w:rsidRPr="0087181B">
              <w:rPr>
                <w:rFonts w:ascii="Times New Roman" w:hAnsi="Times New Roman"/>
                <w:b w:val="0"/>
                <w:caps w:val="0"/>
                <w:sz w:val="20"/>
                <w:szCs w:val="20"/>
              </w:rPr>
              <w:t>…</w:t>
            </w:r>
            <w:r w:rsidR="0061520D" w:rsidRPr="0087181B">
              <w:rPr>
                <w:rFonts w:ascii="Times New Roman" w:hAnsi="Times New Roman"/>
                <w:b w:val="0"/>
                <w:caps w:val="0"/>
                <w:sz w:val="20"/>
                <w:szCs w:val="20"/>
              </w:rPr>
              <w:t>…</w:t>
            </w:r>
            <w:r w:rsidR="0087181B" w:rsidRPr="0087181B">
              <w:rPr>
                <w:rFonts w:ascii="Times New Roman" w:hAnsi="Times New Roman"/>
                <w:b w:val="0"/>
                <w:caps w:val="0"/>
                <w:sz w:val="20"/>
                <w:szCs w:val="20"/>
              </w:rPr>
              <w:t>..</w:t>
            </w:r>
            <w:r w:rsidRPr="0087181B">
              <w:rPr>
                <w:rFonts w:ascii="Times New Roman" w:hAnsi="Times New Roman"/>
                <w:b w:val="0"/>
                <w:caps w:val="0"/>
                <w:sz w:val="20"/>
                <w:szCs w:val="20"/>
              </w:rPr>
              <w:t>.</w:t>
            </w:r>
            <w:r w:rsidR="0087181B" w:rsidRPr="0087181B">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3</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II.</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OSNOVNI PODACI ŠKOLE………………………………………………………………………</w:t>
            </w:r>
            <w:r w:rsidR="0087181B">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4</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rPr>
            </w:pPr>
            <w:r w:rsidRPr="00561D33">
              <w:rPr>
                <w:rFonts w:ascii="Times New Roman" w:hAnsi="Times New Roman"/>
                <w:b w:val="0"/>
                <w:caps w:val="0"/>
                <w:sz w:val="20"/>
                <w:szCs w:val="20"/>
              </w:rPr>
              <w:t>MATERIJALNO TEHNIČKI UVJETI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4</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III.</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PODACI O DJELATNICIMA U ŠKOLSKOJ GODINI </w:t>
            </w:r>
            <w:r w:rsidR="0082193F">
              <w:rPr>
                <w:rFonts w:ascii="Times New Roman" w:hAnsi="Times New Roman"/>
                <w:b w:val="0"/>
                <w:caps w:val="0"/>
                <w:sz w:val="20"/>
                <w:szCs w:val="20"/>
              </w:rPr>
              <w:t>2019./2020.</w:t>
            </w:r>
            <w:r w:rsidRPr="00561D33">
              <w:rPr>
                <w:rFonts w:ascii="Times New Roman" w:hAnsi="Times New Roman"/>
                <w:b w:val="0"/>
                <w:caps w:val="0"/>
                <w:sz w:val="20"/>
                <w:szCs w:val="20"/>
              </w:rPr>
              <w:t xml:space="preserve">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5</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1. PODACI O NASTAVNICIMA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5</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2. PODACI O RAVNATELJU I STRUČNIM SURADNICIMA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8</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3. PODACI O OSTALIM DJELATNICIMA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C74D6F" w:rsidP="00634E7B">
            <w:pPr>
              <w:pStyle w:val="Sadraj1"/>
              <w:jc w:val="center"/>
              <w:rPr>
                <w:rFonts w:ascii="Times New Roman" w:hAnsi="Times New Roman"/>
                <w:i w:val="0"/>
                <w:sz w:val="20"/>
              </w:rPr>
            </w:pPr>
            <w:r>
              <w:rPr>
                <w:rFonts w:ascii="Times New Roman" w:hAnsi="Times New Roman"/>
                <w:i w:val="0"/>
                <w:sz w:val="20"/>
              </w:rPr>
              <w:t>9</w:t>
            </w:r>
          </w:p>
        </w:tc>
      </w:tr>
      <w:tr w:rsidR="009330B1" w:rsidRPr="00561D33" w:rsidTr="0087181B">
        <w:tc>
          <w:tcPr>
            <w:tcW w:w="671" w:type="dxa"/>
          </w:tcPr>
          <w:p w:rsidR="009330B1" w:rsidRPr="00561D33" w:rsidRDefault="009330B1" w:rsidP="00634E7B">
            <w:pPr>
              <w:pStyle w:val="Sadraj1"/>
              <w:rPr>
                <w:rFonts w:ascii="Times New Roman" w:hAnsi="Times New Roman"/>
                <w:i w:val="0"/>
                <w:sz w:val="20"/>
              </w:rPr>
            </w:pPr>
          </w:p>
        </w:tc>
        <w:tc>
          <w:tcPr>
            <w:tcW w:w="8116" w:type="dxa"/>
          </w:tcPr>
          <w:p w:rsidR="009330B1" w:rsidRPr="00561D33" w:rsidRDefault="00D80564" w:rsidP="00D80564">
            <w:pPr>
              <w:pStyle w:val="Naslov1"/>
              <w:jc w:val="left"/>
              <w:outlineLvl w:val="0"/>
              <w:rPr>
                <w:rFonts w:ascii="Times New Roman" w:hAnsi="Times New Roman"/>
                <w:b w:val="0"/>
                <w:caps w:val="0"/>
                <w:sz w:val="20"/>
                <w:szCs w:val="20"/>
              </w:rPr>
            </w:pPr>
            <w:r>
              <w:rPr>
                <w:rFonts w:ascii="Times New Roman" w:hAnsi="Times New Roman"/>
                <w:b w:val="0"/>
                <w:caps w:val="0"/>
                <w:sz w:val="20"/>
                <w:szCs w:val="20"/>
              </w:rPr>
              <w:t>4. PODACI O POMOĆNICIMA</w:t>
            </w:r>
            <w:r w:rsidR="009330B1" w:rsidRPr="00561D33">
              <w:rPr>
                <w:rFonts w:ascii="Times New Roman" w:hAnsi="Times New Roman"/>
                <w:b w:val="0"/>
                <w:caps w:val="0"/>
                <w:sz w:val="20"/>
                <w:szCs w:val="20"/>
              </w:rPr>
              <w:t xml:space="preserve"> U NASTAVI </w:t>
            </w:r>
            <w:r>
              <w:rPr>
                <w:rFonts w:ascii="Times New Roman" w:hAnsi="Times New Roman"/>
                <w:b w:val="0"/>
                <w:caps w:val="0"/>
                <w:sz w:val="20"/>
                <w:szCs w:val="20"/>
              </w:rPr>
              <w:t>………………...</w:t>
            </w:r>
            <w:r w:rsidR="009330B1" w:rsidRPr="00561D33">
              <w:rPr>
                <w:rFonts w:ascii="Times New Roman" w:hAnsi="Times New Roman"/>
                <w:b w:val="0"/>
                <w:caps w:val="0"/>
                <w:sz w:val="20"/>
                <w:szCs w:val="20"/>
              </w:rPr>
              <w:t>………………………………</w:t>
            </w:r>
            <w:r w:rsidR="0087181B">
              <w:rPr>
                <w:rFonts w:ascii="Times New Roman" w:hAnsi="Times New Roman"/>
                <w:b w:val="0"/>
                <w:caps w:val="0"/>
                <w:sz w:val="20"/>
                <w:szCs w:val="20"/>
              </w:rPr>
              <w:t>.</w:t>
            </w:r>
            <w:r w:rsidR="009330B1" w:rsidRPr="00561D33">
              <w:rPr>
                <w:rFonts w:ascii="Times New Roman" w:hAnsi="Times New Roman"/>
                <w:b w:val="0"/>
                <w:caps w:val="0"/>
                <w:sz w:val="20"/>
                <w:szCs w:val="20"/>
              </w:rPr>
              <w:t>…</w:t>
            </w:r>
            <w:r w:rsidR="0087181B">
              <w:rPr>
                <w:rFonts w:ascii="Times New Roman" w:hAnsi="Times New Roman"/>
                <w:b w:val="0"/>
                <w:caps w:val="0"/>
                <w:sz w:val="20"/>
                <w:szCs w:val="20"/>
              </w:rPr>
              <w:t>.</w:t>
            </w:r>
            <w:r w:rsidR="009330B1" w:rsidRPr="00561D33">
              <w:rPr>
                <w:rFonts w:ascii="Times New Roman" w:hAnsi="Times New Roman"/>
                <w:b w:val="0"/>
                <w:caps w:val="0"/>
                <w:sz w:val="20"/>
                <w:szCs w:val="20"/>
              </w:rPr>
              <w:t xml:space="preserve">………..        </w:t>
            </w:r>
          </w:p>
        </w:tc>
        <w:tc>
          <w:tcPr>
            <w:tcW w:w="819" w:type="dxa"/>
            <w:tcBorders>
              <w:left w:val="nil"/>
            </w:tcBorders>
          </w:tcPr>
          <w:p w:rsidR="009330B1" w:rsidRPr="00561D33" w:rsidRDefault="00D80564" w:rsidP="003978BB">
            <w:pPr>
              <w:pStyle w:val="Sadraj1"/>
              <w:jc w:val="center"/>
              <w:rPr>
                <w:rFonts w:ascii="Times New Roman" w:hAnsi="Times New Roman"/>
                <w:i w:val="0"/>
                <w:sz w:val="20"/>
              </w:rPr>
            </w:pPr>
            <w:r>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IV.</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PODACI O UČENICIMA U ŠKOLSKOJ GODINI </w:t>
            </w:r>
            <w:r w:rsidR="0082193F">
              <w:rPr>
                <w:rFonts w:ascii="Times New Roman" w:hAnsi="Times New Roman"/>
                <w:b w:val="0"/>
                <w:caps w:val="0"/>
                <w:sz w:val="20"/>
                <w:szCs w:val="20"/>
              </w:rPr>
              <w:t>2019.</w:t>
            </w:r>
            <w:r w:rsidR="00CB55CA">
              <w:rPr>
                <w:rFonts w:ascii="Times New Roman" w:hAnsi="Times New Roman"/>
                <w:b w:val="0"/>
                <w:caps w:val="0"/>
                <w:sz w:val="20"/>
                <w:szCs w:val="20"/>
              </w:rPr>
              <w:t>/2020</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EE435B" w:rsidRPr="00561D33">
              <w:rPr>
                <w:rFonts w:ascii="Times New Roman" w:hAnsi="Times New Roman"/>
                <w:b w:val="0"/>
                <w:caps w:val="0"/>
                <w:sz w:val="20"/>
                <w:szCs w:val="20"/>
              </w:rPr>
              <w:t>…</w:t>
            </w:r>
          </w:p>
        </w:tc>
        <w:tc>
          <w:tcPr>
            <w:tcW w:w="819" w:type="dxa"/>
            <w:tcBorders>
              <w:left w:val="nil"/>
            </w:tcBorders>
          </w:tcPr>
          <w:p w:rsidR="006D0506" w:rsidRPr="00561D33" w:rsidRDefault="00C74D6F" w:rsidP="00634E7B">
            <w:pPr>
              <w:pStyle w:val="Sadraj1"/>
              <w:jc w:val="center"/>
              <w:rPr>
                <w:rFonts w:ascii="Times New Roman" w:hAnsi="Times New Roman"/>
                <w:i w:val="0"/>
                <w:sz w:val="20"/>
              </w:rPr>
            </w:pPr>
            <w:r>
              <w:rPr>
                <w:rFonts w:ascii="Times New Roman" w:hAnsi="Times New Roman"/>
                <w:i w:val="0"/>
                <w:sz w:val="20"/>
              </w:rPr>
              <w:t>10</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1. REDOVNI UČENICI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C74D6F" w:rsidP="00634E7B">
            <w:pPr>
              <w:pStyle w:val="Sadraj1"/>
              <w:jc w:val="center"/>
              <w:rPr>
                <w:rFonts w:ascii="Times New Roman" w:hAnsi="Times New Roman"/>
                <w:i w:val="0"/>
                <w:sz w:val="20"/>
              </w:rPr>
            </w:pPr>
            <w:r>
              <w:rPr>
                <w:rFonts w:ascii="Times New Roman" w:hAnsi="Times New Roman"/>
                <w:i w:val="0"/>
                <w:sz w:val="20"/>
              </w:rPr>
              <w:t>10</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2. OBRAZOVANJE ODRASLIH ……………………………………………………………</w:t>
            </w:r>
            <w:r w:rsidR="00EE435B"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11</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V.</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ORGANIZACIJA NASTAVE U ŠKOLSKOJ GODINI </w:t>
            </w:r>
            <w:r w:rsidR="0082193F">
              <w:rPr>
                <w:rFonts w:ascii="Times New Roman" w:hAnsi="Times New Roman"/>
                <w:b w:val="0"/>
                <w:caps w:val="0"/>
                <w:sz w:val="20"/>
                <w:szCs w:val="20"/>
              </w:rPr>
              <w:t>2019./2020.</w:t>
            </w:r>
            <w:r w:rsidRPr="00561D33">
              <w:rPr>
                <w:rFonts w:ascii="Times New Roman" w:hAnsi="Times New Roman"/>
                <w:b w:val="0"/>
                <w:caps w:val="0"/>
                <w:sz w:val="20"/>
                <w:szCs w:val="20"/>
              </w:rPr>
              <w:t xml:space="preserve"> …………………………</w:t>
            </w:r>
            <w:r w:rsidR="0087181B">
              <w:rPr>
                <w:rFonts w:ascii="Times New Roman" w:hAnsi="Times New Roman"/>
                <w:b w:val="0"/>
                <w:caps w:val="0"/>
                <w:sz w:val="20"/>
                <w:szCs w:val="20"/>
              </w:rPr>
              <w:t>….…….</w:t>
            </w:r>
            <w:r w:rsidR="0061520D">
              <w:rPr>
                <w:rFonts w:ascii="Times New Roman" w:hAnsi="Times New Roman"/>
                <w:b w:val="0"/>
                <w:caps w:val="0"/>
                <w:sz w:val="20"/>
                <w:szCs w:val="20"/>
              </w:rPr>
              <w:t>.</w:t>
            </w:r>
            <w:r w:rsidRPr="00561D33">
              <w:rPr>
                <w:rFonts w:ascii="Times New Roman" w:hAnsi="Times New Roman"/>
                <w:b w:val="0"/>
                <w:caps w:val="0"/>
                <w:sz w:val="20"/>
                <w:szCs w:val="20"/>
              </w:rPr>
              <w:t>…</w:t>
            </w:r>
            <w:r w:rsidR="0087181B">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12</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1. NASTAVNI PREDMETI PO RAZREDIMA ………………………………………………</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EE435B" w:rsidRPr="00561D33">
              <w:rPr>
                <w:rFonts w:ascii="Times New Roman" w:hAnsi="Times New Roman"/>
                <w:b w:val="0"/>
                <w:caps w:val="0"/>
                <w:sz w:val="20"/>
                <w:szCs w:val="20"/>
              </w:rPr>
              <w:t>…</w:t>
            </w:r>
          </w:p>
        </w:tc>
        <w:tc>
          <w:tcPr>
            <w:tcW w:w="819" w:type="dxa"/>
            <w:tcBorders>
              <w:left w:val="nil"/>
            </w:tcBorders>
          </w:tcPr>
          <w:p w:rsidR="006D0506" w:rsidRPr="00561D33" w:rsidRDefault="006D0506" w:rsidP="00634E7B">
            <w:pPr>
              <w:pStyle w:val="Sadraj1"/>
              <w:jc w:val="center"/>
              <w:rPr>
                <w:rFonts w:ascii="Times New Roman" w:hAnsi="Times New Roman"/>
                <w:i w:val="0"/>
                <w:sz w:val="20"/>
              </w:rPr>
            </w:pPr>
            <w:r w:rsidRPr="00561D33">
              <w:rPr>
                <w:rFonts w:ascii="Times New Roman" w:hAnsi="Times New Roman"/>
                <w:i w:val="0"/>
                <w:sz w:val="20"/>
              </w:rPr>
              <w:t>12</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2. PRAKTIČNA NASTAVA ………………………………………………………………</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D80564">
            <w:pPr>
              <w:pStyle w:val="Sadraj1"/>
              <w:jc w:val="center"/>
              <w:rPr>
                <w:rFonts w:ascii="Times New Roman" w:hAnsi="Times New Roman"/>
                <w:i w:val="0"/>
                <w:sz w:val="20"/>
              </w:rPr>
            </w:pPr>
            <w:r w:rsidRPr="00561D33">
              <w:rPr>
                <w:rFonts w:ascii="Times New Roman" w:hAnsi="Times New Roman"/>
                <w:i w:val="0"/>
                <w:sz w:val="20"/>
              </w:rPr>
              <w:t>1</w:t>
            </w:r>
            <w:r w:rsidR="00D80564">
              <w:rPr>
                <w:rFonts w:ascii="Times New Roman" w:hAnsi="Times New Roman"/>
                <w:i w:val="0"/>
                <w:sz w:val="20"/>
              </w:rPr>
              <w:t>3</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3. IZBORNA NASTAVA ……………………………………………………………………</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pStyle w:val="Sadraj1"/>
              <w:jc w:val="center"/>
              <w:rPr>
                <w:rFonts w:ascii="Times New Roman" w:hAnsi="Times New Roman"/>
                <w:i w:val="0"/>
                <w:sz w:val="20"/>
              </w:rPr>
            </w:pPr>
            <w:r w:rsidRPr="00561D33">
              <w:rPr>
                <w:rFonts w:ascii="Times New Roman" w:hAnsi="Times New Roman"/>
                <w:i w:val="0"/>
                <w:sz w:val="20"/>
              </w:rPr>
              <w:t>1</w:t>
            </w:r>
            <w:r w:rsidR="00D80564">
              <w:rPr>
                <w:rFonts w:ascii="Times New Roman" w:hAnsi="Times New Roman"/>
                <w:i w:val="0"/>
                <w:sz w:val="20"/>
              </w:rPr>
              <w:t>4</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4. DODATNA NASTAVA ……………………………………………………………………</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3978BB">
            <w:pPr>
              <w:pStyle w:val="Sadraj1"/>
              <w:jc w:val="center"/>
              <w:rPr>
                <w:rFonts w:ascii="Times New Roman" w:hAnsi="Times New Roman"/>
                <w:i w:val="0"/>
                <w:sz w:val="20"/>
              </w:rPr>
            </w:pPr>
            <w:r w:rsidRPr="00561D33">
              <w:rPr>
                <w:rFonts w:ascii="Times New Roman" w:hAnsi="Times New Roman"/>
                <w:i w:val="0"/>
                <w:sz w:val="20"/>
              </w:rPr>
              <w:t>1</w:t>
            </w:r>
            <w:r w:rsidR="00D80564">
              <w:rPr>
                <w:rFonts w:ascii="Times New Roman" w:hAnsi="Times New Roman"/>
                <w:i w:val="0"/>
                <w:sz w:val="20"/>
              </w:rPr>
              <w:t>5</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5. DOPUNSKA NASTAVA ……………………………………………………………………</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3978BB">
            <w:pPr>
              <w:pStyle w:val="Sadraj1"/>
              <w:jc w:val="center"/>
              <w:rPr>
                <w:rFonts w:ascii="Times New Roman" w:hAnsi="Times New Roman"/>
                <w:i w:val="0"/>
                <w:sz w:val="20"/>
              </w:rPr>
            </w:pPr>
            <w:r w:rsidRPr="00561D33">
              <w:rPr>
                <w:rFonts w:ascii="Times New Roman" w:hAnsi="Times New Roman"/>
                <w:i w:val="0"/>
                <w:sz w:val="20"/>
              </w:rPr>
              <w:t>1</w:t>
            </w:r>
            <w:r w:rsidR="00D80564">
              <w:rPr>
                <w:rFonts w:ascii="Times New Roman" w:hAnsi="Times New Roman"/>
                <w:i w:val="0"/>
                <w:sz w:val="20"/>
              </w:rPr>
              <w:t>5</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6. FAKULTATIVNA NASTAVA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pStyle w:val="Sadraj1"/>
              <w:jc w:val="center"/>
              <w:rPr>
                <w:rFonts w:ascii="Times New Roman" w:hAnsi="Times New Roman"/>
                <w:i w:val="0"/>
                <w:sz w:val="20"/>
              </w:rPr>
            </w:pPr>
            <w:r w:rsidRPr="00561D33">
              <w:rPr>
                <w:rFonts w:ascii="Times New Roman" w:hAnsi="Times New Roman"/>
                <w:i w:val="0"/>
                <w:sz w:val="20"/>
              </w:rPr>
              <w:t>1</w:t>
            </w:r>
            <w:r w:rsidR="00D80564">
              <w:rPr>
                <w:rFonts w:ascii="Times New Roman" w:hAnsi="Times New Roman"/>
                <w:i w:val="0"/>
                <w:sz w:val="20"/>
              </w:rPr>
              <w:t>5</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7. IZVANNASTAVNE AKTIVNOSTI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D80564" w:rsidP="00634E7B">
            <w:pPr>
              <w:pStyle w:val="Sadraj1"/>
              <w:jc w:val="center"/>
              <w:rPr>
                <w:rFonts w:ascii="Times New Roman" w:hAnsi="Times New Roman"/>
                <w:i w:val="0"/>
                <w:sz w:val="20"/>
              </w:rPr>
            </w:pPr>
            <w:r>
              <w:rPr>
                <w:rFonts w:ascii="Times New Roman" w:hAnsi="Times New Roman"/>
                <w:i w:val="0"/>
                <w:sz w:val="20"/>
              </w:rPr>
              <w:t>16</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ŠKOLSKO SPORTSKO DRUŠTVO „PRILOČANEC“</w:t>
            </w:r>
            <w:r w:rsidR="0061520D">
              <w:rPr>
                <w:rFonts w:ascii="Times New Roman" w:hAnsi="Times New Roman"/>
                <w:b w:val="0"/>
                <w:caps w:val="0"/>
                <w:sz w:val="20"/>
                <w:szCs w:val="20"/>
              </w:rPr>
              <w:t xml:space="preserve"> …………………………………</w:t>
            </w:r>
            <w:r w:rsidR="0087181B">
              <w:rPr>
                <w:rFonts w:ascii="Times New Roman" w:hAnsi="Times New Roman"/>
                <w:b w:val="0"/>
                <w:caps w:val="0"/>
                <w:sz w:val="20"/>
                <w:szCs w:val="20"/>
              </w:rPr>
              <w:t>………..</w:t>
            </w:r>
            <w:r w:rsidR="0061520D">
              <w:rPr>
                <w:rFonts w:ascii="Times New Roman" w:hAnsi="Times New Roman"/>
                <w:b w:val="0"/>
                <w:caps w:val="0"/>
                <w:sz w:val="20"/>
                <w:szCs w:val="20"/>
              </w:rPr>
              <w:t>……</w:t>
            </w:r>
            <w:r w:rsidR="0087181B">
              <w:rPr>
                <w:rFonts w:ascii="Times New Roman" w:hAnsi="Times New Roman"/>
                <w:b w:val="0"/>
                <w:caps w:val="0"/>
                <w:sz w:val="20"/>
                <w:szCs w:val="20"/>
              </w:rPr>
              <w:t>..</w:t>
            </w:r>
            <w:r w:rsidR="0061520D">
              <w:rPr>
                <w:rFonts w:ascii="Times New Roman" w:hAnsi="Times New Roman"/>
                <w:b w:val="0"/>
                <w:caps w:val="0"/>
                <w:sz w:val="20"/>
                <w:szCs w:val="20"/>
              </w:rPr>
              <w:t>….</w:t>
            </w:r>
          </w:p>
        </w:tc>
        <w:tc>
          <w:tcPr>
            <w:tcW w:w="819" w:type="dxa"/>
            <w:tcBorders>
              <w:left w:val="nil"/>
            </w:tcBorders>
          </w:tcPr>
          <w:p w:rsidR="006D0506" w:rsidRPr="00561D33" w:rsidRDefault="006D0506" w:rsidP="00C74D6F">
            <w:pPr>
              <w:pStyle w:val="Sadraj1"/>
              <w:jc w:val="center"/>
              <w:rPr>
                <w:rFonts w:ascii="Times New Roman" w:hAnsi="Times New Roman"/>
                <w:i w:val="0"/>
                <w:sz w:val="20"/>
              </w:rPr>
            </w:pPr>
            <w:r w:rsidRPr="00561D33">
              <w:rPr>
                <w:rFonts w:ascii="Times New Roman" w:hAnsi="Times New Roman"/>
                <w:i w:val="0"/>
                <w:sz w:val="20"/>
              </w:rPr>
              <w:t>1</w:t>
            </w:r>
            <w:r w:rsidR="00D80564">
              <w:rPr>
                <w:rFonts w:ascii="Times New Roman" w:hAnsi="Times New Roman"/>
                <w:i w:val="0"/>
                <w:sz w:val="20"/>
              </w:rPr>
              <w:t>7</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VI.</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NASTAVNICI – PODACI O ZADUŽENJIMA DJELATNIKA ŠKOLE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pStyle w:val="Sadraj1"/>
              <w:jc w:val="center"/>
              <w:rPr>
                <w:rFonts w:ascii="Times New Roman" w:hAnsi="Times New Roman"/>
                <w:i w:val="0"/>
                <w:sz w:val="20"/>
              </w:rPr>
            </w:pPr>
            <w:r w:rsidRPr="00561D33">
              <w:rPr>
                <w:rFonts w:ascii="Times New Roman" w:hAnsi="Times New Roman"/>
                <w:i w:val="0"/>
                <w:sz w:val="20"/>
              </w:rPr>
              <w:t>1</w:t>
            </w:r>
            <w:r w:rsidR="00C74D6F">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1. TJEDNA ZADUŽENJA NASTAVNIKA …………………………………………</w:t>
            </w:r>
            <w:r w:rsidR="0061520D">
              <w:rPr>
                <w:rFonts w:ascii="Times New Roman" w:hAnsi="Times New Roman"/>
                <w:b w:val="0"/>
                <w:caps w:val="0"/>
                <w:sz w:val="20"/>
                <w:szCs w:val="20"/>
              </w:rPr>
              <w:t>……</w:t>
            </w:r>
            <w:r w:rsidR="0087181B">
              <w:rPr>
                <w:rFonts w:ascii="Times New Roman" w:hAnsi="Times New Roman"/>
                <w:b w:val="0"/>
                <w:caps w:val="0"/>
                <w:sz w:val="20"/>
                <w:szCs w:val="20"/>
              </w:rPr>
              <w:t>………...</w:t>
            </w:r>
            <w:r w:rsidR="0061520D">
              <w:rPr>
                <w:rFonts w:ascii="Times New Roman" w:hAnsi="Times New Roman"/>
                <w:b w:val="0"/>
                <w:caps w:val="0"/>
                <w:sz w:val="20"/>
                <w:szCs w:val="20"/>
              </w:rPr>
              <w:t>……….</w:t>
            </w:r>
          </w:p>
        </w:tc>
        <w:tc>
          <w:tcPr>
            <w:tcW w:w="819" w:type="dxa"/>
            <w:tcBorders>
              <w:left w:val="nil"/>
            </w:tcBorders>
          </w:tcPr>
          <w:p w:rsidR="006D0506" w:rsidRPr="00561D33" w:rsidRDefault="006D0506" w:rsidP="00C74D6F">
            <w:pPr>
              <w:pStyle w:val="Sadraj1"/>
              <w:jc w:val="center"/>
              <w:rPr>
                <w:rFonts w:ascii="Times New Roman" w:hAnsi="Times New Roman"/>
                <w:i w:val="0"/>
                <w:sz w:val="20"/>
              </w:rPr>
            </w:pPr>
            <w:r w:rsidRPr="00561D33">
              <w:rPr>
                <w:rFonts w:ascii="Times New Roman" w:hAnsi="Times New Roman"/>
                <w:i w:val="0"/>
                <w:sz w:val="20"/>
              </w:rPr>
              <w:t>1</w:t>
            </w:r>
            <w:r w:rsidR="00C74D6F">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rPr>
                <w:rFonts w:ascii="Times New Roman" w:hAnsi="Times New Roman"/>
                <w:b/>
                <w:i w:val="0"/>
                <w:caps/>
                <w:sz w:val="20"/>
              </w:rPr>
            </w:pPr>
            <w:r w:rsidRPr="00561D33">
              <w:rPr>
                <w:rFonts w:ascii="Times New Roman" w:hAnsi="Times New Roman"/>
                <w:i w:val="0"/>
                <w:sz w:val="20"/>
              </w:rPr>
              <w:t>2. PRIKAZ IZRAČUNA ZADUŽENJA NASTAVNIKA U IZVOĐENJU I PRAĆENJU PRAKTIČNE NASTAVE – TROGODIŠNJA ZANIMANJA</w:t>
            </w:r>
            <w:r w:rsidR="0061520D">
              <w:rPr>
                <w:rFonts w:ascii="Times New Roman" w:hAnsi="Times New Roman"/>
                <w:i w:val="0"/>
                <w:sz w:val="20"/>
              </w:rPr>
              <w:t xml:space="preserve"> ……………………………………</w:t>
            </w:r>
            <w:r w:rsidR="0087181B">
              <w:rPr>
                <w:rFonts w:ascii="Times New Roman" w:hAnsi="Times New Roman"/>
                <w:i w:val="0"/>
                <w:sz w:val="20"/>
              </w:rPr>
              <w:t>………………………..</w:t>
            </w:r>
            <w:r w:rsidR="0061520D">
              <w:rPr>
                <w:rFonts w:ascii="Times New Roman" w:hAnsi="Times New Roman"/>
                <w:i w:val="0"/>
                <w:sz w:val="20"/>
              </w:rPr>
              <w:t>..</w:t>
            </w:r>
          </w:p>
        </w:tc>
        <w:tc>
          <w:tcPr>
            <w:tcW w:w="819" w:type="dxa"/>
            <w:tcBorders>
              <w:left w:val="nil"/>
            </w:tcBorders>
          </w:tcPr>
          <w:p w:rsidR="0061520D" w:rsidRDefault="0061520D" w:rsidP="00C74D6F">
            <w:pPr>
              <w:pStyle w:val="Sadraj1"/>
              <w:jc w:val="center"/>
              <w:rPr>
                <w:rFonts w:ascii="Times New Roman" w:hAnsi="Times New Roman"/>
                <w:i w:val="0"/>
                <w:sz w:val="20"/>
              </w:rPr>
            </w:pPr>
          </w:p>
          <w:p w:rsidR="006D0506" w:rsidRPr="00561D33" w:rsidRDefault="006D0506" w:rsidP="00C74D6F">
            <w:pPr>
              <w:pStyle w:val="Sadraj1"/>
              <w:jc w:val="center"/>
              <w:rPr>
                <w:rFonts w:ascii="Times New Roman" w:hAnsi="Times New Roman"/>
                <w:i w:val="0"/>
                <w:sz w:val="20"/>
              </w:rPr>
            </w:pPr>
            <w:r w:rsidRPr="00561D33">
              <w:rPr>
                <w:rFonts w:ascii="Times New Roman" w:hAnsi="Times New Roman"/>
                <w:i w:val="0"/>
                <w:sz w:val="20"/>
              </w:rPr>
              <w:t>1</w:t>
            </w:r>
            <w:r w:rsidR="00C74D6F">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rPr>
                <w:rFonts w:ascii="Times New Roman" w:hAnsi="Times New Roman"/>
                <w:b/>
                <w:i w:val="0"/>
                <w:caps/>
                <w:sz w:val="20"/>
              </w:rPr>
            </w:pPr>
            <w:r w:rsidRPr="00561D33">
              <w:rPr>
                <w:rFonts w:ascii="Times New Roman" w:hAnsi="Times New Roman"/>
                <w:i w:val="0"/>
                <w:sz w:val="20"/>
              </w:rPr>
              <w:t>3. PRIKAZ IZRAČUNA ZADUŽENJA NASTAVNIKA U IZVOĐENJU I PRAĆENJU PRAKTIČNE NASTAVE – ČETVEROGODIŠNJA ZANIMANJA</w:t>
            </w:r>
            <w:r w:rsidR="0087181B">
              <w:rPr>
                <w:rFonts w:ascii="Times New Roman" w:hAnsi="Times New Roman"/>
                <w:i w:val="0"/>
                <w:sz w:val="20"/>
              </w:rPr>
              <w:t xml:space="preserve"> ………………………………………………………..</w:t>
            </w:r>
          </w:p>
        </w:tc>
        <w:tc>
          <w:tcPr>
            <w:tcW w:w="819" w:type="dxa"/>
            <w:tcBorders>
              <w:left w:val="nil"/>
            </w:tcBorders>
          </w:tcPr>
          <w:p w:rsidR="0061520D" w:rsidRDefault="0061520D" w:rsidP="00C74D6F">
            <w:pPr>
              <w:pStyle w:val="Sadraj1"/>
              <w:jc w:val="center"/>
              <w:rPr>
                <w:rFonts w:ascii="Times New Roman" w:hAnsi="Times New Roman"/>
                <w:i w:val="0"/>
                <w:sz w:val="20"/>
              </w:rPr>
            </w:pPr>
          </w:p>
          <w:p w:rsidR="006D0506" w:rsidRPr="00561D33" w:rsidRDefault="006D0506" w:rsidP="00C74D6F">
            <w:pPr>
              <w:pStyle w:val="Sadraj1"/>
              <w:jc w:val="center"/>
              <w:rPr>
                <w:rFonts w:ascii="Times New Roman" w:hAnsi="Times New Roman"/>
                <w:i w:val="0"/>
                <w:sz w:val="20"/>
              </w:rPr>
            </w:pPr>
            <w:r w:rsidRPr="00561D33">
              <w:rPr>
                <w:rFonts w:ascii="Times New Roman" w:hAnsi="Times New Roman"/>
                <w:i w:val="0"/>
                <w:sz w:val="20"/>
              </w:rPr>
              <w:t>1</w:t>
            </w:r>
            <w:r w:rsidR="00C74D6F">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rPr>
                <w:rFonts w:ascii="Times New Roman" w:hAnsi="Times New Roman"/>
                <w:b/>
                <w:i w:val="0"/>
                <w:caps/>
                <w:sz w:val="20"/>
              </w:rPr>
            </w:pPr>
            <w:r w:rsidRPr="00561D33">
              <w:rPr>
                <w:rFonts w:ascii="Times New Roman" w:hAnsi="Times New Roman"/>
                <w:i w:val="0"/>
                <w:sz w:val="20"/>
              </w:rPr>
              <w:t>4. PRIKAZ IZRAČUNA ZADUŽENJA NASTAVNIKA – VJEŽBE U PRAKTIKUMU – TRIGODIŠNJA ZANIMANJA</w:t>
            </w:r>
            <w:r w:rsidR="0061520D">
              <w:rPr>
                <w:rFonts w:ascii="Times New Roman" w:hAnsi="Times New Roman"/>
                <w:i w:val="0"/>
                <w:sz w:val="20"/>
              </w:rPr>
              <w:t xml:space="preserve"> ……………………………………………………………………</w:t>
            </w:r>
            <w:r w:rsidR="0087181B">
              <w:rPr>
                <w:rFonts w:ascii="Times New Roman" w:hAnsi="Times New Roman"/>
                <w:i w:val="0"/>
                <w:sz w:val="20"/>
              </w:rPr>
              <w:t>………………………....</w:t>
            </w:r>
            <w:r w:rsidR="0061520D">
              <w:rPr>
                <w:rFonts w:ascii="Times New Roman" w:hAnsi="Times New Roman"/>
                <w:i w:val="0"/>
                <w:sz w:val="20"/>
              </w:rPr>
              <w:t>..</w:t>
            </w:r>
          </w:p>
        </w:tc>
        <w:tc>
          <w:tcPr>
            <w:tcW w:w="819" w:type="dxa"/>
            <w:tcBorders>
              <w:left w:val="nil"/>
            </w:tcBorders>
          </w:tcPr>
          <w:p w:rsidR="0061520D" w:rsidRDefault="0061520D" w:rsidP="00C74D6F">
            <w:pPr>
              <w:pStyle w:val="Sadraj1"/>
              <w:jc w:val="center"/>
              <w:rPr>
                <w:rFonts w:ascii="Times New Roman" w:hAnsi="Times New Roman"/>
                <w:i w:val="0"/>
                <w:sz w:val="20"/>
              </w:rPr>
            </w:pPr>
          </w:p>
          <w:p w:rsidR="006D0506" w:rsidRPr="00561D33" w:rsidRDefault="006D0506" w:rsidP="00C74D6F">
            <w:pPr>
              <w:pStyle w:val="Sadraj1"/>
              <w:jc w:val="center"/>
              <w:rPr>
                <w:rFonts w:ascii="Times New Roman" w:hAnsi="Times New Roman"/>
                <w:i w:val="0"/>
                <w:sz w:val="20"/>
              </w:rPr>
            </w:pPr>
            <w:r w:rsidRPr="00561D33">
              <w:rPr>
                <w:rFonts w:ascii="Times New Roman" w:hAnsi="Times New Roman"/>
                <w:i w:val="0"/>
                <w:sz w:val="20"/>
              </w:rPr>
              <w:t>1</w:t>
            </w:r>
            <w:r w:rsidR="00C74D6F">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rPr>
                <w:rFonts w:ascii="Times New Roman" w:hAnsi="Times New Roman"/>
                <w:b/>
                <w:i w:val="0"/>
                <w:caps/>
                <w:sz w:val="20"/>
              </w:rPr>
            </w:pPr>
            <w:r w:rsidRPr="00561D33">
              <w:rPr>
                <w:rFonts w:ascii="Times New Roman" w:hAnsi="Times New Roman"/>
                <w:i w:val="0"/>
                <w:sz w:val="20"/>
              </w:rPr>
              <w:t>5. PRIKAZ IZRAČUNA ZADUŽENJA NASTAVNIKA – VJEŽBE U PRAKTIKUMU – ČETVEROGODIŠNJA ZANIMANJA</w:t>
            </w:r>
            <w:r w:rsidR="0061520D">
              <w:rPr>
                <w:rFonts w:ascii="Times New Roman" w:hAnsi="Times New Roman"/>
                <w:i w:val="0"/>
                <w:sz w:val="20"/>
              </w:rPr>
              <w:t xml:space="preserve"> …………………………………………………………</w:t>
            </w:r>
            <w:r w:rsidR="0087181B">
              <w:rPr>
                <w:rFonts w:ascii="Times New Roman" w:hAnsi="Times New Roman"/>
                <w:i w:val="0"/>
                <w:sz w:val="20"/>
              </w:rPr>
              <w:t>………..</w:t>
            </w:r>
            <w:r w:rsidR="0061520D">
              <w:rPr>
                <w:rFonts w:ascii="Times New Roman" w:hAnsi="Times New Roman"/>
                <w:i w:val="0"/>
                <w:sz w:val="20"/>
              </w:rPr>
              <w:t>…..</w:t>
            </w:r>
          </w:p>
        </w:tc>
        <w:tc>
          <w:tcPr>
            <w:tcW w:w="819" w:type="dxa"/>
            <w:tcBorders>
              <w:left w:val="nil"/>
            </w:tcBorders>
          </w:tcPr>
          <w:p w:rsidR="0061520D" w:rsidRDefault="0061520D" w:rsidP="00C74D6F">
            <w:pPr>
              <w:pStyle w:val="Sadraj1"/>
              <w:jc w:val="center"/>
              <w:rPr>
                <w:rFonts w:ascii="Times New Roman" w:hAnsi="Times New Roman"/>
                <w:i w:val="0"/>
                <w:sz w:val="20"/>
              </w:rPr>
            </w:pPr>
          </w:p>
          <w:p w:rsidR="006D0506" w:rsidRPr="00561D33" w:rsidRDefault="006D0506" w:rsidP="00C74D6F">
            <w:pPr>
              <w:pStyle w:val="Sadraj1"/>
              <w:jc w:val="center"/>
              <w:rPr>
                <w:rFonts w:ascii="Times New Roman" w:hAnsi="Times New Roman"/>
                <w:i w:val="0"/>
                <w:sz w:val="20"/>
              </w:rPr>
            </w:pPr>
            <w:r w:rsidRPr="00561D33">
              <w:rPr>
                <w:rFonts w:ascii="Times New Roman" w:hAnsi="Times New Roman"/>
                <w:i w:val="0"/>
                <w:sz w:val="20"/>
              </w:rPr>
              <w:t>1</w:t>
            </w:r>
            <w:r w:rsidR="00C74D6F">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VII.</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PLAN KULTURNE DJELATNOSTI ……………………………………………………………</w:t>
            </w:r>
            <w:r w:rsidR="0087181B">
              <w:rPr>
                <w:rFonts w:ascii="Times New Roman" w:hAnsi="Times New Roman"/>
                <w:b w:val="0"/>
                <w:caps w:val="0"/>
                <w:sz w:val="20"/>
                <w:szCs w:val="20"/>
              </w:rPr>
              <w:t>………..</w:t>
            </w:r>
            <w:r w:rsidR="00EE435B" w:rsidRPr="00561D33">
              <w:rPr>
                <w:rFonts w:ascii="Times New Roman" w:hAnsi="Times New Roman"/>
                <w:b w:val="0"/>
                <w:caps w:val="0"/>
                <w:sz w:val="20"/>
                <w:szCs w:val="20"/>
              </w:rPr>
              <w:t>…</w:t>
            </w:r>
          </w:p>
        </w:tc>
        <w:tc>
          <w:tcPr>
            <w:tcW w:w="819" w:type="dxa"/>
            <w:tcBorders>
              <w:left w:val="nil"/>
            </w:tcBorders>
          </w:tcPr>
          <w:p w:rsidR="006D0506" w:rsidRPr="00561D33" w:rsidRDefault="00C74D6F" w:rsidP="00634E7B">
            <w:pPr>
              <w:pStyle w:val="Sadraj1"/>
              <w:jc w:val="center"/>
              <w:rPr>
                <w:rFonts w:ascii="Times New Roman" w:hAnsi="Times New Roman"/>
                <w:i w:val="0"/>
                <w:sz w:val="20"/>
              </w:rPr>
            </w:pPr>
            <w:r>
              <w:rPr>
                <w:rFonts w:ascii="Times New Roman" w:hAnsi="Times New Roman"/>
                <w:i w:val="0"/>
                <w:sz w:val="20"/>
              </w:rPr>
              <w:t>20</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KULTURNA I JAVNA DJELATNOST ŠKOLE ………………………………………………</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C74D6F" w:rsidP="00634E7B">
            <w:pPr>
              <w:pStyle w:val="Sadraj1"/>
              <w:jc w:val="center"/>
              <w:rPr>
                <w:rFonts w:ascii="Times New Roman" w:hAnsi="Times New Roman"/>
                <w:i w:val="0"/>
                <w:sz w:val="20"/>
              </w:rPr>
            </w:pPr>
            <w:r>
              <w:rPr>
                <w:rFonts w:ascii="Times New Roman" w:hAnsi="Times New Roman"/>
                <w:i w:val="0"/>
                <w:sz w:val="20"/>
              </w:rPr>
              <w:t>20</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1. OBILJEŽAVANJE ZNAČAJNIH DATUMA I PRIGODA ………………………………</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C74D6F" w:rsidP="00634E7B">
            <w:pPr>
              <w:jc w:val="center"/>
              <w:rPr>
                <w:rFonts w:ascii="Times New Roman" w:hAnsi="Times New Roman"/>
                <w:i w:val="0"/>
                <w:sz w:val="20"/>
              </w:rPr>
            </w:pPr>
            <w:r>
              <w:rPr>
                <w:rFonts w:ascii="Times New Roman" w:hAnsi="Times New Roman"/>
                <w:i w:val="0"/>
                <w:sz w:val="20"/>
              </w:rPr>
              <w:t>20</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87181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2. POSJET MUZEJIMA I IZLOŽBAMA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C74D6F">
              <w:rPr>
                <w:rFonts w:ascii="Times New Roman" w:hAnsi="Times New Roman"/>
                <w:i w:val="0"/>
                <w:sz w:val="20"/>
              </w:rPr>
              <w:t>2</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3. KAZALIŠNE PREDSTAVE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C74D6F">
              <w:rPr>
                <w:rFonts w:ascii="Times New Roman" w:hAnsi="Times New Roman"/>
                <w:i w:val="0"/>
                <w:sz w:val="20"/>
              </w:rPr>
              <w:t>2</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4. NATJECANJA …………………………………………………………………………………</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61520D">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D80564">
              <w:rPr>
                <w:rFonts w:ascii="Times New Roman" w:hAnsi="Times New Roman"/>
                <w:i w:val="0"/>
                <w:sz w:val="20"/>
              </w:rPr>
              <w:t>2</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VIII.</w:t>
            </w:r>
          </w:p>
        </w:tc>
        <w:tc>
          <w:tcPr>
            <w:tcW w:w="8116" w:type="dxa"/>
          </w:tcPr>
          <w:p w:rsidR="006D0506" w:rsidRPr="00561D33" w:rsidRDefault="006D0506" w:rsidP="001114C2">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PLAN IZVANUČIONIČKE NASTAVE U ŠKOLSKOJ GODINI </w:t>
            </w:r>
            <w:r w:rsidR="0082193F">
              <w:rPr>
                <w:rFonts w:ascii="Times New Roman" w:hAnsi="Times New Roman"/>
                <w:b w:val="0"/>
                <w:caps w:val="0"/>
                <w:sz w:val="20"/>
                <w:szCs w:val="20"/>
              </w:rPr>
              <w:t>2019./2020.</w:t>
            </w:r>
            <w:r w:rsidRPr="00561D33">
              <w:rPr>
                <w:rFonts w:ascii="Times New Roman" w:hAnsi="Times New Roman"/>
                <w:b w:val="0"/>
                <w:caps w:val="0"/>
                <w:sz w:val="20"/>
                <w:szCs w:val="20"/>
              </w:rPr>
              <w:t xml:space="preserve"> …………</w:t>
            </w:r>
            <w:r w:rsidR="00EE435B" w:rsidRPr="00561D33">
              <w:rPr>
                <w:rFonts w:ascii="Times New Roman" w:hAnsi="Times New Roman"/>
                <w:b w:val="0"/>
                <w:caps w:val="0"/>
                <w:sz w:val="20"/>
                <w:szCs w:val="20"/>
              </w:rPr>
              <w:t>…</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C74D6F">
              <w:rPr>
                <w:rFonts w:ascii="Times New Roman" w:hAnsi="Times New Roman"/>
                <w:i w:val="0"/>
                <w:sz w:val="20"/>
              </w:rPr>
              <w:t>4</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8.1. TERENSKA NASTAVA</w:t>
            </w:r>
            <w:r w:rsidR="0061520D">
              <w:rPr>
                <w:rFonts w:ascii="Times New Roman" w:hAnsi="Times New Roman"/>
                <w:b w:val="0"/>
                <w:caps w:val="0"/>
                <w:sz w:val="20"/>
                <w:szCs w:val="20"/>
              </w:rPr>
              <w:t xml:space="preserve"> …………………………………………………………………</w:t>
            </w:r>
            <w:r w:rsidR="0087181B">
              <w:rPr>
                <w:rFonts w:ascii="Times New Roman" w:hAnsi="Times New Roman"/>
                <w:b w:val="0"/>
                <w:caps w:val="0"/>
                <w:sz w:val="20"/>
                <w:szCs w:val="20"/>
              </w:rPr>
              <w:t>……….</w:t>
            </w:r>
            <w:r w:rsidR="0061520D">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C74D6F">
              <w:rPr>
                <w:rFonts w:ascii="Times New Roman" w:hAnsi="Times New Roman"/>
                <w:i w:val="0"/>
                <w:sz w:val="20"/>
              </w:rPr>
              <w:t>7</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IX.</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PLAN ZDRAVSTVENE I SOCIJALNE ZAŠTITE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C74D6F">
              <w:rPr>
                <w:rFonts w:ascii="Times New Roman" w:hAnsi="Times New Roman"/>
                <w:i w:val="0"/>
                <w:sz w:val="20"/>
              </w:rPr>
              <w:t>7</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 xml:space="preserve">X. </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PLANOVI I PROGRAMI RADA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C74D6F">
              <w:rPr>
                <w:rFonts w:ascii="Times New Roman" w:hAnsi="Times New Roman"/>
                <w:i w:val="0"/>
                <w:sz w:val="20"/>
              </w:rPr>
              <w:t>8</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1. PROGRAM RADA NASTAVNIČKOG VIJEĆA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C74D6F">
              <w:rPr>
                <w:rFonts w:ascii="Times New Roman" w:hAnsi="Times New Roman"/>
                <w:i w:val="0"/>
                <w:sz w:val="20"/>
              </w:rPr>
              <w:t>8</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2. PLAN RADA RAZREDNOG VIJEĆA …………………………………………………</w:t>
            </w:r>
            <w:r w:rsidR="00EE435B"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3978BB">
            <w:pPr>
              <w:jc w:val="center"/>
              <w:rPr>
                <w:rFonts w:ascii="Times New Roman" w:hAnsi="Times New Roman"/>
                <w:i w:val="0"/>
                <w:sz w:val="20"/>
              </w:rPr>
            </w:pPr>
            <w:r w:rsidRPr="00561D33">
              <w:rPr>
                <w:rFonts w:ascii="Times New Roman" w:hAnsi="Times New Roman"/>
                <w:i w:val="0"/>
                <w:sz w:val="20"/>
              </w:rPr>
              <w:t>2</w:t>
            </w:r>
            <w:r w:rsidR="00D80564">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3. STRUČNO USAVRŠAVANJE NASTAVNIKA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C74D6F">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4. PLAN RADA STRUČNIH VIJEĆA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2</w:t>
            </w:r>
            <w:r w:rsidR="00C74D6F">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sz w:val="20"/>
                <w:szCs w:val="20"/>
              </w:rPr>
              <w:t>4.1.STRUČNO VIJEĆE UGOSTITELJSTVA</w:t>
            </w:r>
            <w:r w:rsidR="0061520D">
              <w:rPr>
                <w:rFonts w:ascii="Times New Roman" w:hAnsi="Times New Roman"/>
                <w:b w:val="0"/>
                <w:sz w:val="20"/>
                <w:szCs w:val="20"/>
              </w:rPr>
              <w:t>………………………………………………</w:t>
            </w:r>
            <w:r w:rsidR="0087181B">
              <w:rPr>
                <w:rFonts w:ascii="Times New Roman" w:hAnsi="Times New Roman"/>
                <w:b w:val="0"/>
                <w:sz w:val="20"/>
                <w:szCs w:val="20"/>
              </w:rPr>
              <w:t>………..</w:t>
            </w:r>
            <w:r w:rsidR="0061520D">
              <w:rPr>
                <w:rFonts w:ascii="Times New Roman" w:hAnsi="Times New Roman"/>
                <w:b w:val="0"/>
                <w:sz w:val="20"/>
                <w:szCs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30</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sz w:val="20"/>
                <w:szCs w:val="20"/>
              </w:rPr>
            </w:pPr>
            <w:r w:rsidRPr="00561D33">
              <w:rPr>
                <w:rFonts w:ascii="Times New Roman" w:hAnsi="Times New Roman"/>
                <w:b w:val="0"/>
                <w:sz w:val="20"/>
                <w:szCs w:val="20"/>
              </w:rPr>
              <w:t>4.2.  STRUČNO VIJEĆE PREHRANE</w:t>
            </w:r>
            <w:r w:rsidR="0061520D">
              <w:rPr>
                <w:rFonts w:ascii="Times New Roman" w:hAnsi="Times New Roman"/>
                <w:b w:val="0"/>
                <w:sz w:val="20"/>
                <w:szCs w:val="20"/>
              </w:rPr>
              <w:t xml:space="preserve"> ……………………………………………………………</w:t>
            </w:r>
            <w:r w:rsidR="0087181B">
              <w:rPr>
                <w:rFonts w:ascii="Times New Roman" w:hAnsi="Times New Roman"/>
                <w:b w:val="0"/>
                <w:sz w:val="20"/>
                <w:szCs w:val="20"/>
              </w:rPr>
              <w:t>………..</w:t>
            </w:r>
            <w:r w:rsidR="0061520D">
              <w:rPr>
                <w:rFonts w:ascii="Times New Roman" w:hAnsi="Times New Roman"/>
                <w:b w:val="0"/>
                <w:sz w:val="20"/>
                <w:szCs w:val="20"/>
              </w:rPr>
              <w:t>.</w:t>
            </w:r>
          </w:p>
        </w:tc>
        <w:tc>
          <w:tcPr>
            <w:tcW w:w="819" w:type="dxa"/>
            <w:tcBorders>
              <w:left w:val="nil"/>
            </w:tcBorders>
          </w:tcPr>
          <w:p w:rsidR="006D0506" w:rsidRPr="00561D33" w:rsidRDefault="00D80564" w:rsidP="00634E7B">
            <w:pPr>
              <w:jc w:val="center"/>
              <w:rPr>
                <w:rFonts w:ascii="Times New Roman" w:hAnsi="Times New Roman"/>
                <w:i w:val="0"/>
                <w:sz w:val="20"/>
              </w:rPr>
            </w:pPr>
            <w:r>
              <w:rPr>
                <w:rFonts w:ascii="Times New Roman" w:hAnsi="Times New Roman"/>
                <w:i w:val="0"/>
                <w:sz w:val="20"/>
              </w:rPr>
              <w:t>31</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sz w:val="20"/>
                <w:szCs w:val="20"/>
              </w:rPr>
            </w:pPr>
            <w:r w:rsidRPr="00561D33">
              <w:rPr>
                <w:rFonts w:ascii="Times New Roman" w:hAnsi="Times New Roman"/>
                <w:b w:val="0"/>
                <w:sz w:val="20"/>
                <w:szCs w:val="20"/>
                <w:lang w:val="en-US"/>
              </w:rPr>
              <w:t>4.3</w:t>
            </w:r>
            <w:r w:rsidRPr="00561D33">
              <w:rPr>
                <w:rFonts w:ascii="Times New Roman" w:hAnsi="Times New Roman"/>
                <w:b w:val="0"/>
                <w:sz w:val="20"/>
                <w:szCs w:val="20"/>
              </w:rPr>
              <w:t>. STRUČNO VIJEĆE EKONOMISTA</w:t>
            </w:r>
            <w:r w:rsidR="0061520D">
              <w:rPr>
                <w:rFonts w:ascii="Times New Roman" w:hAnsi="Times New Roman"/>
                <w:b w:val="0"/>
                <w:sz w:val="20"/>
                <w:szCs w:val="20"/>
              </w:rPr>
              <w:t xml:space="preserve"> ……………………………………………………</w:t>
            </w:r>
            <w:r w:rsidR="0087181B">
              <w:rPr>
                <w:rFonts w:ascii="Times New Roman" w:hAnsi="Times New Roman"/>
                <w:b w:val="0"/>
                <w:sz w:val="20"/>
                <w:szCs w:val="20"/>
              </w:rPr>
              <w:t>………...</w:t>
            </w:r>
            <w:r w:rsidR="0061520D">
              <w:rPr>
                <w:rFonts w:ascii="Times New Roman" w:hAnsi="Times New Roman"/>
                <w:b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3</w:t>
            </w:r>
            <w:r w:rsidR="00D80564">
              <w:rPr>
                <w:rFonts w:ascii="Times New Roman" w:hAnsi="Times New Roman"/>
                <w:i w:val="0"/>
                <w:sz w:val="20"/>
              </w:rPr>
              <w:t>4</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sz w:val="20"/>
                <w:szCs w:val="20"/>
              </w:rPr>
            </w:pPr>
            <w:r w:rsidRPr="00561D33">
              <w:rPr>
                <w:rFonts w:ascii="Times New Roman" w:hAnsi="Times New Roman"/>
                <w:b w:val="0"/>
                <w:sz w:val="20"/>
                <w:szCs w:val="20"/>
              </w:rPr>
              <w:t>4.4. STRUČNO VIJEĆE NASTAVNIKA HRVATSKOGA JEZIKA</w:t>
            </w:r>
            <w:r w:rsidR="0061520D">
              <w:rPr>
                <w:rFonts w:ascii="Times New Roman" w:hAnsi="Times New Roman"/>
                <w:b w:val="0"/>
                <w:sz w:val="20"/>
                <w:szCs w:val="20"/>
              </w:rPr>
              <w:t xml:space="preserve"> ………………………</w:t>
            </w:r>
            <w:r w:rsidR="0087181B">
              <w:rPr>
                <w:rFonts w:ascii="Times New Roman" w:hAnsi="Times New Roman"/>
                <w:b w:val="0"/>
                <w:sz w:val="20"/>
                <w:szCs w:val="20"/>
              </w:rPr>
              <w:t>…………</w:t>
            </w:r>
            <w:r w:rsidR="0061520D">
              <w:rPr>
                <w:rFonts w:ascii="Times New Roman" w:hAnsi="Times New Roman"/>
                <w:b w:val="0"/>
                <w:sz w:val="20"/>
                <w:szCs w:val="20"/>
              </w:rPr>
              <w:t>……</w:t>
            </w:r>
          </w:p>
        </w:tc>
        <w:tc>
          <w:tcPr>
            <w:tcW w:w="819" w:type="dxa"/>
            <w:tcBorders>
              <w:left w:val="nil"/>
            </w:tcBorders>
          </w:tcPr>
          <w:p w:rsidR="006D0506" w:rsidRPr="00561D33" w:rsidRDefault="00D80564" w:rsidP="00634E7B">
            <w:pPr>
              <w:jc w:val="center"/>
              <w:rPr>
                <w:rFonts w:ascii="Times New Roman" w:hAnsi="Times New Roman"/>
                <w:i w:val="0"/>
                <w:sz w:val="20"/>
              </w:rPr>
            </w:pPr>
            <w:r>
              <w:rPr>
                <w:rFonts w:ascii="Times New Roman" w:hAnsi="Times New Roman"/>
                <w:i w:val="0"/>
                <w:sz w:val="20"/>
              </w:rPr>
              <w:t>41</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sz w:val="20"/>
                <w:szCs w:val="20"/>
              </w:rPr>
            </w:pPr>
            <w:r w:rsidRPr="00561D33">
              <w:rPr>
                <w:rFonts w:ascii="Times New Roman" w:hAnsi="Times New Roman"/>
                <w:b w:val="0"/>
                <w:sz w:val="20"/>
                <w:szCs w:val="20"/>
              </w:rPr>
              <w:t>4.5. STRUČNO VIJEĆE NASTAVNIKA STRANIH JEZIKA</w:t>
            </w:r>
            <w:r w:rsidR="0061520D">
              <w:rPr>
                <w:rFonts w:ascii="Times New Roman" w:hAnsi="Times New Roman"/>
                <w:b w:val="0"/>
                <w:sz w:val="20"/>
                <w:szCs w:val="20"/>
              </w:rPr>
              <w:t xml:space="preserve"> ……………………………</w:t>
            </w:r>
            <w:r w:rsidR="0087181B">
              <w:rPr>
                <w:rFonts w:ascii="Times New Roman" w:hAnsi="Times New Roman"/>
                <w:b w:val="0"/>
                <w:sz w:val="20"/>
                <w:szCs w:val="20"/>
              </w:rPr>
              <w:t>…………</w:t>
            </w:r>
            <w:r w:rsidR="0061520D">
              <w:rPr>
                <w:rFonts w:ascii="Times New Roman" w:hAnsi="Times New Roman"/>
                <w:b w:val="0"/>
                <w:sz w:val="20"/>
                <w:szCs w:val="20"/>
              </w:rPr>
              <w:t>……..</w:t>
            </w:r>
          </w:p>
        </w:tc>
        <w:tc>
          <w:tcPr>
            <w:tcW w:w="819" w:type="dxa"/>
            <w:tcBorders>
              <w:left w:val="nil"/>
            </w:tcBorders>
          </w:tcPr>
          <w:p w:rsidR="006D0506" w:rsidRPr="00561D33" w:rsidRDefault="00D80564" w:rsidP="00634E7B">
            <w:pPr>
              <w:jc w:val="center"/>
              <w:rPr>
                <w:rFonts w:ascii="Times New Roman" w:hAnsi="Times New Roman"/>
                <w:i w:val="0"/>
                <w:sz w:val="20"/>
              </w:rPr>
            </w:pPr>
            <w:r>
              <w:rPr>
                <w:rFonts w:ascii="Times New Roman" w:hAnsi="Times New Roman"/>
                <w:i w:val="0"/>
                <w:sz w:val="20"/>
              </w:rPr>
              <w:t>43</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sz w:val="20"/>
                <w:szCs w:val="20"/>
              </w:rPr>
            </w:pPr>
            <w:r w:rsidRPr="00561D33">
              <w:rPr>
                <w:rFonts w:ascii="Times New Roman" w:hAnsi="Times New Roman"/>
                <w:b w:val="0"/>
                <w:sz w:val="20"/>
                <w:szCs w:val="20"/>
              </w:rPr>
              <w:t>4.6. STRUČNO VIJEĆE NASTAVNIKA OPĆEOBRAZOVNIH PREDMETA</w:t>
            </w:r>
            <w:r w:rsidR="0061520D">
              <w:rPr>
                <w:rFonts w:ascii="Times New Roman" w:hAnsi="Times New Roman"/>
                <w:b w:val="0"/>
                <w:sz w:val="20"/>
                <w:szCs w:val="20"/>
              </w:rPr>
              <w:t xml:space="preserve"> ………………</w:t>
            </w:r>
            <w:r w:rsidR="0087181B">
              <w:rPr>
                <w:rFonts w:ascii="Times New Roman" w:hAnsi="Times New Roman"/>
                <w:b w:val="0"/>
                <w:sz w:val="20"/>
                <w:szCs w:val="20"/>
              </w:rPr>
              <w:t>…………..</w:t>
            </w:r>
            <w:r w:rsidR="0061520D">
              <w:rPr>
                <w:rFonts w:ascii="Times New Roman" w:hAnsi="Times New Roman"/>
                <w:b w:val="0"/>
                <w:sz w:val="20"/>
                <w:szCs w:val="20"/>
              </w:rPr>
              <w:t>.</w:t>
            </w:r>
          </w:p>
        </w:tc>
        <w:tc>
          <w:tcPr>
            <w:tcW w:w="819" w:type="dxa"/>
            <w:tcBorders>
              <w:left w:val="nil"/>
            </w:tcBorders>
          </w:tcPr>
          <w:p w:rsidR="006D0506" w:rsidRPr="00561D33" w:rsidRDefault="00D80564" w:rsidP="00634E7B">
            <w:pPr>
              <w:jc w:val="center"/>
              <w:rPr>
                <w:rFonts w:ascii="Times New Roman" w:hAnsi="Times New Roman"/>
                <w:i w:val="0"/>
                <w:sz w:val="20"/>
              </w:rPr>
            </w:pPr>
            <w:r>
              <w:rPr>
                <w:rFonts w:ascii="Times New Roman" w:hAnsi="Times New Roman"/>
                <w:i w:val="0"/>
                <w:sz w:val="20"/>
              </w:rPr>
              <w:t>45</w:t>
            </w:r>
          </w:p>
        </w:tc>
      </w:tr>
      <w:tr w:rsidR="006D0506" w:rsidRPr="00561D33" w:rsidTr="0087181B">
        <w:trPr>
          <w:trHeight w:val="176"/>
        </w:trPr>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sz w:val="20"/>
                <w:szCs w:val="20"/>
              </w:rPr>
            </w:pPr>
            <w:r w:rsidRPr="00561D33">
              <w:rPr>
                <w:rFonts w:ascii="Times New Roman" w:hAnsi="Times New Roman"/>
                <w:b w:val="0"/>
                <w:sz w:val="20"/>
                <w:szCs w:val="20"/>
              </w:rPr>
              <w:t>4.7. STRUČNO VIJEĆE PRIRODOSLOVLJA</w:t>
            </w:r>
            <w:r w:rsidR="0061520D">
              <w:rPr>
                <w:rFonts w:ascii="Times New Roman" w:hAnsi="Times New Roman"/>
                <w:b w:val="0"/>
                <w:sz w:val="20"/>
                <w:szCs w:val="20"/>
              </w:rPr>
              <w:t xml:space="preserve"> ……………………………………………</w:t>
            </w:r>
            <w:r w:rsidR="0087181B">
              <w:rPr>
                <w:rFonts w:ascii="Times New Roman" w:hAnsi="Times New Roman"/>
                <w:b w:val="0"/>
                <w:sz w:val="20"/>
                <w:szCs w:val="20"/>
              </w:rPr>
              <w:t>………..</w:t>
            </w:r>
            <w:r w:rsidR="0061520D">
              <w:rPr>
                <w:rFonts w:ascii="Times New Roman" w:hAnsi="Times New Roman"/>
                <w:b w:val="0"/>
                <w:sz w:val="20"/>
                <w:szCs w:val="20"/>
              </w:rPr>
              <w:t>………</w:t>
            </w:r>
          </w:p>
        </w:tc>
        <w:tc>
          <w:tcPr>
            <w:tcW w:w="819" w:type="dxa"/>
            <w:tcBorders>
              <w:left w:val="nil"/>
            </w:tcBorders>
          </w:tcPr>
          <w:p w:rsidR="006D0506" w:rsidRPr="00561D33" w:rsidRDefault="006D0506" w:rsidP="00C74D6F">
            <w:pPr>
              <w:jc w:val="center"/>
              <w:rPr>
                <w:rFonts w:ascii="Times New Roman" w:hAnsi="Times New Roman"/>
                <w:i w:val="0"/>
                <w:sz w:val="20"/>
              </w:rPr>
            </w:pPr>
            <w:r w:rsidRPr="00561D33">
              <w:rPr>
                <w:rFonts w:ascii="Times New Roman" w:hAnsi="Times New Roman"/>
                <w:i w:val="0"/>
                <w:sz w:val="20"/>
              </w:rPr>
              <w:t>4</w:t>
            </w:r>
            <w:r w:rsidR="00D80564">
              <w:rPr>
                <w:rFonts w:ascii="Times New Roman" w:hAnsi="Times New Roman"/>
                <w:i w:val="0"/>
                <w:sz w:val="20"/>
              </w:rPr>
              <w:t>9</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5. PLAN RADA RAZREDNIKA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50</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6. PLAN RADA VIJEĆA UČENIKA ŠKOLE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D80564" w:rsidP="00634E7B">
            <w:pPr>
              <w:jc w:val="center"/>
              <w:rPr>
                <w:rFonts w:ascii="Times New Roman" w:hAnsi="Times New Roman"/>
                <w:i w:val="0"/>
                <w:sz w:val="20"/>
              </w:rPr>
            </w:pPr>
            <w:r>
              <w:rPr>
                <w:rFonts w:ascii="Times New Roman" w:hAnsi="Times New Roman"/>
                <w:i w:val="0"/>
                <w:sz w:val="20"/>
              </w:rPr>
              <w:t>52</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7. PLAN RADA VIJEĆA RODITELJA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D80564" w:rsidP="00634E7B">
            <w:pPr>
              <w:jc w:val="center"/>
              <w:rPr>
                <w:rFonts w:ascii="Times New Roman" w:hAnsi="Times New Roman"/>
                <w:i w:val="0"/>
                <w:sz w:val="20"/>
              </w:rPr>
            </w:pPr>
            <w:r>
              <w:rPr>
                <w:rFonts w:ascii="Times New Roman" w:hAnsi="Times New Roman"/>
                <w:i w:val="0"/>
                <w:sz w:val="20"/>
              </w:rPr>
              <w:t>53</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8. PLAN RADA ŠKOLSKOG ODBORA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53</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1114C2">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9. PLAN RADA RAVNATELJA ZA ŠKOLSKU GODINU </w:t>
            </w:r>
            <w:r w:rsidR="0082193F">
              <w:rPr>
                <w:rFonts w:ascii="Times New Roman" w:hAnsi="Times New Roman"/>
                <w:b w:val="0"/>
                <w:caps w:val="0"/>
                <w:sz w:val="20"/>
                <w:szCs w:val="20"/>
              </w:rPr>
              <w:t>2019./2020.</w:t>
            </w:r>
            <w:r w:rsidRPr="00561D33">
              <w:rPr>
                <w:rFonts w:ascii="Times New Roman" w:hAnsi="Times New Roman"/>
                <w:b w:val="0"/>
                <w:caps w:val="0"/>
                <w:sz w:val="20"/>
                <w:szCs w:val="20"/>
              </w:rPr>
              <w:t xml:space="preserve">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D80564" w:rsidP="00634E7B">
            <w:pPr>
              <w:jc w:val="center"/>
              <w:rPr>
                <w:rFonts w:ascii="Times New Roman" w:hAnsi="Times New Roman"/>
                <w:i w:val="0"/>
                <w:sz w:val="20"/>
              </w:rPr>
            </w:pPr>
            <w:r>
              <w:rPr>
                <w:rFonts w:ascii="Times New Roman" w:hAnsi="Times New Roman"/>
                <w:i w:val="0"/>
                <w:sz w:val="20"/>
              </w:rPr>
              <w:t>55</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1114C2">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10. PROGRAM RADA STRUČNOG SURADNIKA – PEDAGOGA ZA ŠKOLSKU GODINU </w:t>
            </w:r>
            <w:r w:rsidR="0082193F">
              <w:rPr>
                <w:rFonts w:ascii="Times New Roman" w:hAnsi="Times New Roman"/>
                <w:b w:val="0"/>
                <w:caps w:val="0"/>
                <w:sz w:val="20"/>
                <w:szCs w:val="20"/>
              </w:rPr>
              <w:t>2019./2020.</w:t>
            </w:r>
            <w:r w:rsidRPr="00561D33">
              <w:rPr>
                <w:rFonts w:ascii="Times New Roman" w:hAnsi="Times New Roman"/>
                <w:b w:val="0"/>
                <w:caps w:val="0"/>
                <w:sz w:val="20"/>
                <w:szCs w:val="20"/>
              </w:rPr>
              <w:t xml:space="preserve">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1520D" w:rsidRDefault="0061520D" w:rsidP="00634E7B">
            <w:pPr>
              <w:jc w:val="center"/>
              <w:rPr>
                <w:rFonts w:ascii="Times New Roman" w:hAnsi="Times New Roman"/>
                <w:i w:val="0"/>
                <w:sz w:val="20"/>
              </w:rPr>
            </w:pPr>
          </w:p>
          <w:p w:rsidR="006D0506" w:rsidRPr="00561D33" w:rsidRDefault="00D80564" w:rsidP="00634E7B">
            <w:pPr>
              <w:jc w:val="center"/>
              <w:rPr>
                <w:rFonts w:ascii="Times New Roman" w:hAnsi="Times New Roman"/>
                <w:i w:val="0"/>
                <w:sz w:val="20"/>
              </w:rPr>
            </w:pPr>
            <w:r>
              <w:rPr>
                <w:rFonts w:ascii="Times New Roman" w:hAnsi="Times New Roman"/>
                <w:i w:val="0"/>
                <w:sz w:val="20"/>
              </w:rPr>
              <w:t>57</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D80564">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11. GODIŠNJI PLAN I PROGRAM </w:t>
            </w:r>
            <w:r w:rsidR="001114C2" w:rsidRPr="00561D33">
              <w:rPr>
                <w:rFonts w:ascii="Times New Roman" w:hAnsi="Times New Roman"/>
                <w:b w:val="0"/>
                <w:caps w:val="0"/>
                <w:sz w:val="20"/>
                <w:szCs w:val="20"/>
              </w:rPr>
              <w:t xml:space="preserve">RADA STRUČNOG SURADNIKA </w:t>
            </w:r>
            <w:r w:rsidR="00D80564">
              <w:rPr>
                <w:rFonts w:ascii="Times New Roman" w:hAnsi="Times New Roman"/>
                <w:b w:val="0"/>
                <w:caps w:val="0"/>
                <w:sz w:val="20"/>
                <w:szCs w:val="20"/>
              </w:rPr>
              <w:t xml:space="preserve">EDUKATORA – REHABILITOATORA </w:t>
            </w:r>
            <w:r w:rsidRPr="00561D33">
              <w:rPr>
                <w:rFonts w:ascii="Times New Roman" w:hAnsi="Times New Roman"/>
                <w:b w:val="0"/>
                <w:caps w:val="0"/>
                <w:sz w:val="20"/>
                <w:szCs w:val="20"/>
              </w:rPr>
              <w:t xml:space="preserve">TIJEKOM </w:t>
            </w:r>
            <w:r w:rsidR="0082193F">
              <w:rPr>
                <w:rFonts w:ascii="Times New Roman" w:hAnsi="Times New Roman"/>
                <w:b w:val="0"/>
                <w:caps w:val="0"/>
                <w:sz w:val="20"/>
                <w:szCs w:val="20"/>
              </w:rPr>
              <w:t>2019./2020.</w:t>
            </w:r>
            <w:r w:rsidRPr="00561D33">
              <w:rPr>
                <w:rFonts w:ascii="Times New Roman" w:hAnsi="Times New Roman"/>
                <w:b w:val="0"/>
                <w:caps w:val="0"/>
                <w:sz w:val="20"/>
                <w:szCs w:val="20"/>
              </w:rPr>
              <w:t xml:space="preserve"> …………………………………………</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61520D">
              <w:rPr>
                <w:rFonts w:ascii="Times New Roman" w:hAnsi="Times New Roman"/>
                <w:b w:val="0"/>
                <w:caps w:val="0"/>
                <w:sz w:val="20"/>
                <w:szCs w:val="20"/>
              </w:rPr>
              <w:t>..</w:t>
            </w:r>
          </w:p>
        </w:tc>
        <w:tc>
          <w:tcPr>
            <w:tcW w:w="819" w:type="dxa"/>
            <w:tcBorders>
              <w:left w:val="nil"/>
            </w:tcBorders>
          </w:tcPr>
          <w:p w:rsidR="0061520D" w:rsidRDefault="0061520D" w:rsidP="00634E7B">
            <w:pPr>
              <w:jc w:val="center"/>
              <w:rPr>
                <w:rFonts w:ascii="Times New Roman" w:hAnsi="Times New Roman"/>
                <w:i w:val="0"/>
                <w:sz w:val="20"/>
              </w:rPr>
            </w:pPr>
          </w:p>
          <w:p w:rsidR="006D0506" w:rsidRPr="00561D33" w:rsidRDefault="00D80564" w:rsidP="00634E7B">
            <w:pPr>
              <w:jc w:val="center"/>
              <w:rPr>
                <w:rFonts w:ascii="Times New Roman" w:hAnsi="Times New Roman"/>
                <w:i w:val="0"/>
                <w:sz w:val="20"/>
              </w:rPr>
            </w:pPr>
            <w:r>
              <w:rPr>
                <w:rFonts w:ascii="Times New Roman" w:hAnsi="Times New Roman"/>
                <w:i w:val="0"/>
                <w:sz w:val="20"/>
              </w:rPr>
              <w:t>70</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12. GODIŠNJI PLAN RADA </w:t>
            </w:r>
            <w:r w:rsidR="0082193F">
              <w:rPr>
                <w:rFonts w:ascii="Times New Roman" w:hAnsi="Times New Roman"/>
                <w:b w:val="0"/>
                <w:caps w:val="0"/>
                <w:sz w:val="20"/>
                <w:szCs w:val="20"/>
              </w:rPr>
              <w:t>2019./2020.</w:t>
            </w:r>
            <w:r w:rsidRPr="00561D33">
              <w:rPr>
                <w:rFonts w:ascii="Times New Roman" w:hAnsi="Times New Roman"/>
                <w:b w:val="0"/>
                <w:caps w:val="0"/>
                <w:sz w:val="20"/>
                <w:szCs w:val="20"/>
              </w:rPr>
              <w:t xml:space="preserve"> – KNJIŽNICA I ČITAONICA SŠP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78</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13. PROGRAM</w:t>
            </w:r>
            <w:r w:rsidR="0087181B">
              <w:rPr>
                <w:rFonts w:ascii="Times New Roman" w:hAnsi="Times New Roman"/>
                <w:b w:val="0"/>
                <w:caps w:val="0"/>
                <w:sz w:val="20"/>
                <w:szCs w:val="20"/>
              </w:rPr>
              <w:t xml:space="preserve"> RADA SATNIČARA……………………………………….</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87181B">
              <w:rPr>
                <w:rFonts w:ascii="Times New Roman" w:hAnsi="Times New Roman"/>
                <w:b w:val="0"/>
                <w:caps w:val="0"/>
                <w:sz w:val="20"/>
                <w:szCs w:val="20"/>
              </w:rPr>
              <w:t>………..</w:t>
            </w:r>
            <w:r w:rsidRPr="00561D33">
              <w:rPr>
                <w:rFonts w:ascii="Times New Roman" w:hAnsi="Times New Roman"/>
                <w:b w:val="0"/>
                <w:caps w:val="0"/>
                <w:sz w:val="20"/>
                <w:szCs w:val="20"/>
              </w:rPr>
              <w:t>…</w:t>
            </w:r>
            <w:r w:rsidR="0061520D">
              <w:rPr>
                <w:rFonts w:ascii="Times New Roman" w:hAnsi="Times New Roman"/>
                <w:b w:val="0"/>
                <w:caps w:val="0"/>
                <w:sz w:val="20"/>
                <w:szCs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83</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14. PLAN RADA VODITELJA SMJENE…………………………………….…………………</w:t>
            </w:r>
            <w:r w:rsidR="0061520D">
              <w:rPr>
                <w:rFonts w:ascii="Times New Roman" w:hAnsi="Times New Roman"/>
                <w:b w:val="0"/>
                <w:caps w:val="0"/>
                <w:sz w:val="20"/>
                <w:szCs w:val="20"/>
              </w:rPr>
              <w:t>…</w:t>
            </w:r>
            <w:r w:rsidR="0087181B">
              <w:rPr>
                <w:rFonts w:ascii="Times New Roman" w:hAnsi="Times New Roman"/>
                <w:b w:val="0"/>
                <w:caps w:val="0"/>
                <w:sz w:val="20"/>
                <w:szCs w:val="20"/>
              </w:rPr>
              <w:t>……….</w:t>
            </w:r>
            <w:r w:rsidR="0061520D">
              <w:rPr>
                <w:rFonts w:ascii="Times New Roman" w:hAnsi="Times New Roman"/>
                <w:b w:val="0"/>
                <w:caps w:val="0"/>
                <w:sz w:val="20"/>
                <w:szCs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84</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keepNext/>
              <w:jc w:val="both"/>
              <w:outlineLvl w:val="1"/>
              <w:rPr>
                <w:rFonts w:ascii="Times New Roman" w:hAnsi="Times New Roman"/>
                <w:i w:val="0"/>
                <w:caps/>
                <w:sz w:val="20"/>
              </w:rPr>
            </w:pPr>
            <w:r w:rsidRPr="00561D33">
              <w:rPr>
                <w:rFonts w:ascii="Times New Roman" w:hAnsi="Times New Roman"/>
                <w:i w:val="0"/>
                <w:caps/>
                <w:sz w:val="20"/>
              </w:rPr>
              <w:t>15. PLAN I PROGRAM RADA TAJNIKA ŠKOLE…………………………………………</w:t>
            </w:r>
            <w:r w:rsidR="0087181B">
              <w:rPr>
                <w:rFonts w:ascii="Times New Roman" w:hAnsi="Times New Roman"/>
                <w:i w:val="0"/>
                <w:caps/>
                <w:sz w:val="20"/>
              </w:rPr>
              <w:t>…………</w:t>
            </w:r>
            <w:r w:rsidRPr="00561D33">
              <w:rPr>
                <w:rFonts w:ascii="Times New Roman" w:hAnsi="Times New Roman"/>
                <w:i w:val="0"/>
                <w:caps/>
                <w:sz w:val="20"/>
              </w:rPr>
              <w:t>…</w:t>
            </w:r>
            <w:r w:rsidR="0061520D">
              <w:rPr>
                <w:rFonts w:ascii="Times New Roman" w:hAnsi="Times New Roman"/>
                <w:i w:val="0"/>
                <w:caps/>
                <w:sz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85</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keepNext/>
              <w:keepLines/>
              <w:outlineLvl w:val="1"/>
              <w:rPr>
                <w:rFonts w:ascii="Times New Roman" w:hAnsi="Times New Roman"/>
                <w:i w:val="0"/>
                <w:caps/>
                <w:sz w:val="20"/>
              </w:rPr>
            </w:pPr>
            <w:r w:rsidRPr="00561D33">
              <w:rPr>
                <w:rFonts w:ascii="Times New Roman" w:eastAsiaTheme="majorEastAsia" w:hAnsi="Times New Roman"/>
                <w:bCs/>
                <w:i w:val="0"/>
                <w:sz w:val="20"/>
              </w:rPr>
              <w:t>16. PLAN I PROGRAM RADA VODITELJA RAČUNOVODSTVA………………………</w:t>
            </w:r>
            <w:r w:rsidR="0087181B">
              <w:rPr>
                <w:rFonts w:ascii="Times New Roman" w:eastAsiaTheme="majorEastAsia" w:hAnsi="Times New Roman"/>
                <w:bCs/>
                <w:i w:val="0"/>
                <w:sz w:val="20"/>
              </w:rPr>
              <w:t>………..</w:t>
            </w:r>
            <w:r w:rsidRPr="00561D33">
              <w:rPr>
                <w:rFonts w:ascii="Times New Roman" w:eastAsiaTheme="majorEastAsia" w:hAnsi="Times New Roman"/>
                <w:bCs/>
                <w:i w:val="0"/>
                <w:sz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86</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17.PLAN I PROGRAM RADA RAČUNOVODSTVENOG/ADMINISTRATIVNOG RADNIKA</w:t>
            </w:r>
          </w:p>
        </w:tc>
        <w:tc>
          <w:tcPr>
            <w:tcW w:w="819" w:type="dxa"/>
            <w:tcBorders>
              <w:left w:val="nil"/>
            </w:tcBorders>
          </w:tcPr>
          <w:p w:rsidR="006D0506" w:rsidRPr="00561D33" w:rsidRDefault="00D80564" w:rsidP="00634E7B">
            <w:pPr>
              <w:jc w:val="center"/>
              <w:rPr>
                <w:rFonts w:ascii="Times New Roman" w:hAnsi="Times New Roman"/>
                <w:i w:val="0"/>
                <w:sz w:val="20"/>
              </w:rPr>
            </w:pPr>
            <w:r>
              <w:rPr>
                <w:rFonts w:ascii="Times New Roman" w:hAnsi="Times New Roman"/>
                <w:i w:val="0"/>
                <w:sz w:val="20"/>
              </w:rPr>
              <w:t>87</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p>
        </w:tc>
        <w:tc>
          <w:tcPr>
            <w:tcW w:w="8116" w:type="dxa"/>
          </w:tcPr>
          <w:p w:rsidR="006D0506" w:rsidRPr="00561D33" w:rsidRDefault="006D0506" w:rsidP="00634E7B">
            <w:pPr>
              <w:jc w:val="both"/>
              <w:rPr>
                <w:rFonts w:ascii="Times New Roman" w:hAnsi="Times New Roman"/>
                <w:i w:val="0"/>
                <w:caps/>
                <w:sz w:val="20"/>
              </w:rPr>
            </w:pPr>
            <w:r w:rsidRPr="00561D33">
              <w:rPr>
                <w:rFonts w:ascii="Times New Roman" w:hAnsi="Times New Roman"/>
                <w:i w:val="0"/>
                <w:caps/>
                <w:sz w:val="20"/>
              </w:rPr>
              <w:t>1</w:t>
            </w:r>
            <w:r w:rsidRPr="00561D33">
              <w:rPr>
                <w:rFonts w:ascii="Times New Roman" w:hAnsi="Times New Roman"/>
                <w:i w:val="0"/>
                <w:sz w:val="20"/>
              </w:rPr>
              <w:t>8. PLAN I PROGRAM RADA POMOĆNO-TEHNIČKE SLUŽBE……………………</w:t>
            </w:r>
            <w:r w:rsidR="0087181B">
              <w:rPr>
                <w:rFonts w:ascii="Times New Roman" w:hAnsi="Times New Roman"/>
                <w:i w:val="0"/>
                <w:sz w:val="20"/>
              </w:rPr>
              <w:t>…………..</w:t>
            </w:r>
            <w:r w:rsidRPr="00561D33">
              <w:rPr>
                <w:rFonts w:ascii="Times New Roman" w:hAnsi="Times New Roman"/>
                <w:i w:val="0"/>
                <w:sz w:val="20"/>
              </w:rPr>
              <w:t>……</w:t>
            </w:r>
            <w:r w:rsidR="0061520D">
              <w:rPr>
                <w:rFonts w:ascii="Times New Roman" w:hAnsi="Times New Roman"/>
                <w:i w:val="0"/>
                <w:sz w:val="20"/>
              </w:rPr>
              <w:t>..</w:t>
            </w:r>
            <w:r w:rsidRPr="00561D33">
              <w:rPr>
                <w:rFonts w:ascii="Times New Roman" w:hAnsi="Times New Roman"/>
                <w:i w:val="0"/>
                <w:sz w:val="20"/>
              </w:rPr>
              <w:t>.</w:t>
            </w:r>
          </w:p>
        </w:tc>
        <w:tc>
          <w:tcPr>
            <w:tcW w:w="819" w:type="dxa"/>
            <w:tcBorders>
              <w:left w:val="nil"/>
            </w:tcBorders>
          </w:tcPr>
          <w:p w:rsidR="00D80564" w:rsidRPr="00561D33" w:rsidRDefault="00D80564" w:rsidP="00C74D6F">
            <w:pPr>
              <w:jc w:val="center"/>
              <w:rPr>
                <w:rFonts w:ascii="Times New Roman" w:hAnsi="Times New Roman"/>
                <w:i w:val="0"/>
                <w:sz w:val="20"/>
              </w:rPr>
            </w:pPr>
            <w:r>
              <w:rPr>
                <w:rFonts w:ascii="Times New Roman" w:hAnsi="Times New Roman"/>
                <w:i w:val="0"/>
                <w:sz w:val="20"/>
              </w:rPr>
              <w:t>88</w:t>
            </w:r>
          </w:p>
        </w:tc>
      </w:tr>
      <w:tr w:rsidR="006D0506" w:rsidRPr="00561D33" w:rsidTr="0087181B">
        <w:tc>
          <w:tcPr>
            <w:tcW w:w="671" w:type="dxa"/>
          </w:tcPr>
          <w:p w:rsidR="006D0506" w:rsidRPr="00561D33" w:rsidRDefault="006D0506" w:rsidP="00EE435B">
            <w:pPr>
              <w:pStyle w:val="Sadraj1"/>
              <w:rPr>
                <w:rFonts w:ascii="Times New Roman" w:hAnsi="Times New Roman"/>
                <w:i w:val="0"/>
                <w:sz w:val="20"/>
              </w:rPr>
            </w:pPr>
          </w:p>
        </w:tc>
        <w:tc>
          <w:tcPr>
            <w:tcW w:w="8116" w:type="dxa"/>
          </w:tcPr>
          <w:p w:rsidR="006D0506" w:rsidRPr="00561D33" w:rsidRDefault="006D0506" w:rsidP="0087181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19.PLAN RADA ŠKOLSKOG ISPITNOG POVJERENSTVA </w:t>
            </w:r>
            <w:r w:rsidR="001114C2" w:rsidRPr="00561D33">
              <w:rPr>
                <w:rFonts w:ascii="Times New Roman" w:hAnsi="Times New Roman"/>
                <w:b w:val="0"/>
                <w:caps w:val="0"/>
                <w:sz w:val="20"/>
                <w:szCs w:val="20"/>
              </w:rPr>
              <w:t xml:space="preserve">ZA ŠKOLSKU GODINU </w:t>
            </w:r>
            <w:r w:rsidR="0082193F">
              <w:rPr>
                <w:rFonts w:ascii="Times New Roman" w:hAnsi="Times New Roman"/>
                <w:b w:val="0"/>
                <w:caps w:val="0"/>
                <w:sz w:val="20"/>
                <w:szCs w:val="20"/>
              </w:rPr>
              <w:t>2019.</w:t>
            </w:r>
            <w:r w:rsidR="00CB55CA">
              <w:rPr>
                <w:rFonts w:ascii="Times New Roman" w:hAnsi="Times New Roman"/>
                <w:b w:val="0"/>
                <w:caps w:val="0"/>
                <w:sz w:val="20"/>
                <w:szCs w:val="20"/>
              </w:rPr>
              <w:t>/2020</w:t>
            </w:r>
            <w:r w:rsidR="0087181B">
              <w:rPr>
                <w:rFonts w:ascii="Times New Roman" w:hAnsi="Times New Roman"/>
                <w:b w:val="0"/>
                <w:caps w:val="0"/>
                <w:sz w:val="20"/>
                <w:szCs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89</w:t>
            </w:r>
          </w:p>
        </w:tc>
      </w:tr>
      <w:tr w:rsidR="006D0506" w:rsidRPr="00561D33" w:rsidTr="0087181B">
        <w:tc>
          <w:tcPr>
            <w:tcW w:w="671" w:type="dxa"/>
          </w:tcPr>
          <w:p w:rsidR="006D0506" w:rsidRPr="00561D33" w:rsidRDefault="006D0506" w:rsidP="00EE435B">
            <w:pPr>
              <w:pStyle w:val="Sadraj1"/>
              <w:rPr>
                <w:rFonts w:ascii="Times New Roman" w:hAnsi="Times New Roman"/>
                <w:i w:val="0"/>
                <w:sz w:val="20"/>
              </w:rPr>
            </w:pPr>
          </w:p>
        </w:tc>
        <w:tc>
          <w:tcPr>
            <w:tcW w:w="8116" w:type="dxa"/>
          </w:tcPr>
          <w:p w:rsidR="006D0506" w:rsidRPr="00561D33" w:rsidRDefault="006D0506" w:rsidP="00EE435B">
            <w:pPr>
              <w:rPr>
                <w:rFonts w:ascii="Times New Roman" w:hAnsi="Times New Roman"/>
                <w:i w:val="0"/>
                <w:caps/>
                <w:sz w:val="20"/>
              </w:rPr>
            </w:pPr>
            <w:r w:rsidRPr="00561D33">
              <w:rPr>
                <w:rFonts w:ascii="Times New Roman" w:hAnsi="Times New Roman"/>
                <w:i w:val="0"/>
                <w:sz w:val="20"/>
              </w:rPr>
              <w:t>20. POVJERENSTVO ZA PRIPREMU MATURALNE VEČERI……………………………</w:t>
            </w:r>
            <w:r w:rsidR="0087181B">
              <w:rPr>
                <w:rFonts w:ascii="Times New Roman" w:hAnsi="Times New Roman"/>
                <w:i w:val="0"/>
                <w:sz w:val="20"/>
              </w:rPr>
              <w:t>………..</w:t>
            </w:r>
            <w:r w:rsidRPr="00561D33">
              <w:rPr>
                <w:rFonts w:ascii="Times New Roman" w:hAnsi="Times New Roman"/>
                <w:i w:val="0"/>
                <w:sz w:val="20"/>
              </w:rPr>
              <w:t>……</w:t>
            </w:r>
          </w:p>
        </w:tc>
        <w:tc>
          <w:tcPr>
            <w:tcW w:w="819" w:type="dxa"/>
            <w:tcBorders>
              <w:left w:val="nil"/>
            </w:tcBorders>
          </w:tcPr>
          <w:p w:rsidR="006D0506" w:rsidRPr="00561D33" w:rsidRDefault="00D80564" w:rsidP="00C74D6F">
            <w:pPr>
              <w:jc w:val="center"/>
              <w:rPr>
                <w:rFonts w:ascii="Times New Roman" w:hAnsi="Times New Roman"/>
                <w:i w:val="0"/>
                <w:sz w:val="20"/>
              </w:rPr>
            </w:pPr>
            <w:r>
              <w:rPr>
                <w:rFonts w:ascii="Times New Roman" w:hAnsi="Times New Roman"/>
                <w:i w:val="0"/>
                <w:sz w:val="20"/>
              </w:rPr>
              <w:t>90</w:t>
            </w:r>
          </w:p>
        </w:tc>
      </w:tr>
      <w:tr w:rsidR="00EE435B" w:rsidRPr="00561D33" w:rsidTr="00D80564">
        <w:tc>
          <w:tcPr>
            <w:tcW w:w="671" w:type="dxa"/>
            <w:vAlign w:val="bottom"/>
          </w:tcPr>
          <w:p w:rsidR="00EE435B" w:rsidRPr="00561D33" w:rsidRDefault="00EE435B" w:rsidP="00D80564">
            <w:pPr>
              <w:pStyle w:val="Sadraj1"/>
              <w:rPr>
                <w:rFonts w:ascii="Times New Roman" w:hAnsi="Times New Roman"/>
                <w:i w:val="0"/>
                <w:sz w:val="20"/>
              </w:rPr>
            </w:pPr>
            <w:r w:rsidRPr="00561D33">
              <w:rPr>
                <w:rFonts w:ascii="Times New Roman" w:hAnsi="Times New Roman"/>
                <w:i w:val="0"/>
                <w:sz w:val="20"/>
              </w:rPr>
              <w:t>XI.</w:t>
            </w:r>
          </w:p>
        </w:tc>
        <w:tc>
          <w:tcPr>
            <w:tcW w:w="8116" w:type="dxa"/>
            <w:vAlign w:val="bottom"/>
          </w:tcPr>
          <w:p w:rsidR="00EE435B" w:rsidRPr="00561D33" w:rsidRDefault="00EE435B" w:rsidP="00D80564">
            <w:pPr>
              <w:pStyle w:val="Naslov2"/>
              <w:keepNext w:val="0"/>
              <w:widowControl w:val="0"/>
              <w:tabs>
                <w:tab w:val="left" w:pos="804"/>
              </w:tabs>
              <w:spacing w:before="69"/>
              <w:jc w:val="left"/>
              <w:outlineLvl w:val="1"/>
              <w:rPr>
                <w:rFonts w:ascii="Times New Roman" w:hAnsi="Times New Roman"/>
                <w:b w:val="0"/>
                <w:i w:val="0"/>
                <w:sz w:val="20"/>
                <w:szCs w:val="20"/>
              </w:rPr>
            </w:pPr>
            <w:r w:rsidRPr="00561D33">
              <w:rPr>
                <w:rFonts w:ascii="Times New Roman" w:hAnsi="Times New Roman"/>
                <w:b w:val="0"/>
                <w:i w:val="0"/>
                <w:sz w:val="20"/>
                <w:szCs w:val="20"/>
              </w:rPr>
              <w:t xml:space="preserve">PROGRAM MEĐUPREDMETNIH </w:t>
            </w:r>
            <w:r w:rsidR="00D80564">
              <w:rPr>
                <w:rFonts w:ascii="Times New Roman" w:hAnsi="Times New Roman"/>
                <w:b w:val="0"/>
                <w:i w:val="0"/>
                <w:sz w:val="20"/>
                <w:szCs w:val="20"/>
              </w:rPr>
              <w:t>TEMA…………………………………………………………………</w:t>
            </w:r>
          </w:p>
        </w:tc>
        <w:tc>
          <w:tcPr>
            <w:tcW w:w="819" w:type="dxa"/>
            <w:tcBorders>
              <w:left w:val="nil"/>
            </w:tcBorders>
            <w:vAlign w:val="bottom"/>
          </w:tcPr>
          <w:p w:rsidR="00EE435B" w:rsidRPr="00561D33" w:rsidRDefault="00D80564" w:rsidP="00D80564">
            <w:pPr>
              <w:jc w:val="center"/>
              <w:rPr>
                <w:rFonts w:ascii="Times New Roman" w:hAnsi="Times New Roman"/>
                <w:i w:val="0"/>
                <w:sz w:val="20"/>
              </w:rPr>
            </w:pPr>
            <w:r>
              <w:rPr>
                <w:rFonts w:ascii="Times New Roman" w:hAnsi="Times New Roman"/>
                <w:i w:val="0"/>
                <w:sz w:val="20"/>
              </w:rPr>
              <w:t>91</w:t>
            </w:r>
          </w:p>
        </w:tc>
      </w:tr>
      <w:tr w:rsidR="00EE435B" w:rsidRPr="00561D33" w:rsidTr="0087181B">
        <w:tc>
          <w:tcPr>
            <w:tcW w:w="671" w:type="dxa"/>
          </w:tcPr>
          <w:p w:rsidR="00EE435B" w:rsidRPr="00561D33" w:rsidRDefault="00EE435B" w:rsidP="00EE435B">
            <w:pPr>
              <w:pStyle w:val="Sadraj1"/>
              <w:rPr>
                <w:rFonts w:ascii="Times New Roman" w:hAnsi="Times New Roman"/>
                <w:i w:val="0"/>
                <w:sz w:val="20"/>
              </w:rPr>
            </w:pPr>
            <w:r w:rsidRPr="00561D33">
              <w:rPr>
                <w:rFonts w:ascii="Times New Roman" w:hAnsi="Times New Roman"/>
                <w:i w:val="0"/>
                <w:sz w:val="20"/>
              </w:rPr>
              <w:t>XII.</w:t>
            </w:r>
          </w:p>
        </w:tc>
        <w:tc>
          <w:tcPr>
            <w:tcW w:w="8116" w:type="dxa"/>
          </w:tcPr>
          <w:p w:rsidR="00EE435B" w:rsidRPr="00561D33" w:rsidRDefault="00EE435B" w:rsidP="00D80564">
            <w:pPr>
              <w:rPr>
                <w:rFonts w:ascii="Times New Roman" w:hAnsi="Times New Roman"/>
                <w:i w:val="0"/>
                <w:sz w:val="20"/>
              </w:rPr>
            </w:pPr>
            <w:r w:rsidRPr="00561D33">
              <w:rPr>
                <w:rFonts w:ascii="Times New Roman" w:hAnsi="Times New Roman"/>
                <w:i w:val="0"/>
                <w:sz w:val="20"/>
              </w:rPr>
              <w:t xml:space="preserve">PLAN I PROGRAM RADA UČENIČKE ZADRUGE </w:t>
            </w:r>
            <w:r w:rsidR="00D80564">
              <w:rPr>
                <w:rFonts w:ascii="Times New Roman" w:hAnsi="Times New Roman"/>
                <w:i w:val="0"/>
                <w:sz w:val="20"/>
              </w:rPr>
              <w:t>„</w:t>
            </w:r>
            <w:r w:rsidRPr="00561D33">
              <w:rPr>
                <w:rFonts w:ascii="Times New Roman" w:hAnsi="Times New Roman"/>
                <w:i w:val="0"/>
                <w:sz w:val="20"/>
              </w:rPr>
              <w:t>DRAVA</w:t>
            </w:r>
            <w:r w:rsidR="00D80564">
              <w:rPr>
                <w:rFonts w:ascii="Times New Roman" w:hAnsi="Times New Roman"/>
                <w:i w:val="0"/>
                <w:sz w:val="20"/>
              </w:rPr>
              <w:t>“</w:t>
            </w:r>
            <w:r w:rsidR="00E9584A" w:rsidRPr="00561D33">
              <w:rPr>
                <w:rFonts w:ascii="Times New Roman" w:hAnsi="Times New Roman"/>
                <w:i w:val="0"/>
                <w:sz w:val="20"/>
              </w:rPr>
              <w:t>…………</w:t>
            </w:r>
            <w:r w:rsidR="00D80564">
              <w:rPr>
                <w:rFonts w:ascii="Times New Roman" w:hAnsi="Times New Roman"/>
                <w:i w:val="0"/>
                <w:sz w:val="20"/>
              </w:rPr>
              <w:t>…</w:t>
            </w:r>
            <w:r w:rsidR="00E9584A" w:rsidRPr="00561D33">
              <w:rPr>
                <w:rFonts w:ascii="Times New Roman" w:hAnsi="Times New Roman"/>
                <w:i w:val="0"/>
                <w:sz w:val="20"/>
              </w:rPr>
              <w:t>…………………</w:t>
            </w:r>
            <w:r w:rsidR="0087181B">
              <w:rPr>
                <w:rFonts w:ascii="Times New Roman" w:hAnsi="Times New Roman"/>
                <w:i w:val="0"/>
                <w:sz w:val="20"/>
              </w:rPr>
              <w:t>………..</w:t>
            </w:r>
            <w:r w:rsidR="00E9584A" w:rsidRPr="00561D33">
              <w:rPr>
                <w:rFonts w:ascii="Times New Roman" w:hAnsi="Times New Roman"/>
                <w:i w:val="0"/>
                <w:sz w:val="20"/>
              </w:rPr>
              <w:t>...</w:t>
            </w:r>
          </w:p>
        </w:tc>
        <w:tc>
          <w:tcPr>
            <w:tcW w:w="819" w:type="dxa"/>
            <w:tcBorders>
              <w:left w:val="nil"/>
            </w:tcBorders>
          </w:tcPr>
          <w:p w:rsidR="00EE435B" w:rsidRPr="00561D33" w:rsidRDefault="00D80564" w:rsidP="00975098">
            <w:pPr>
              <w:jc w:val="center"/>
              <w:rPr>
                <w:rFonts w:ascii="Times New Roman" w:hAnsi="Times New Roman"/>
                <w:i w:val="0"/>
                <w:sz w:val="20"/>
              </w:rPr>
            </w:pPr>
            <w:r>
              <w:rPr>
                <w:rFonts w:ascii="Times New Roman" w:hAnsi="Times New Roman"/>
                <w:i w:val="0"/>
                <w:sz w:val="20"/>
              </w:rPr>
              <w:t>152</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XI</w:t>
            </w:r>
            <w:r w:rsidR="00E9584A" w:rsidRPr="00561D33">
              <w:rPr>
                <w:rFonts w:ascii="Times New Roman" w:hAnsi="Times New Roman"/>
                <w:i w:val="0"/>
                <w:sz w:val="20"/>
              </w:rPr>
              <w:t>II</w:t>
            </w:r>
            <w:r w:rsidRPr="00561D33">
              <w:rPr>
                <w:rFonts w:ascii="Times New Roman" w:hAnsi="Times New Roman"/>
                <w:i w:val="0"/>
                <w:sz w:val="20"/>
              </w:rPr>
              <w:t>.</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ANTIKORUPCIJSKI PROGRAM</w:t>
            </w:r>
            <w:r w:rsidR="00E9584A" w:rsidRPr="00561D33">
              <w:rPr>
                <w:rFonts w:ascii="Times New Roman" w:hAnsi="Times New Roman"/>
                <w:b w:val="0"/>
                <w:caps w:val="0"/>
                <w:sz w:val="20"/>
                <w:szCs w:val="20"/>
              </w:rPr>
              <w:t>…………………………………………………………………</w:t>
            </w:r>
            <w:r w:rsidR="0087181B">
              <w:rPr>
                <w:rFonts w:ascii="Times New Roman" w:hAnsi="Times New Roman"/>
                <w:b w:val="0"/>
                <w:caps w:val="0"/>
                <w:sz w:val="20"/>
                <w:szCs w:val="20"/>
              </w:rPr>
              <w:t>………..</w:t>
            </w:r>
            <w:r w:rsidR="00E9584A" w:rsidRPr="00561D33">
              <w:rPr>
                <w:rFonts w:ascii="Times New Roman" w:hAnsi="Times New Roman"/>
                <w:b w:val="0"/>
                <w:caps w:val="0"/>
                <w:sz w:val="20"/>
                <w:szCs w:val="20"/>
              </w:rPr>
              <w:t>..</w:t>
            </w:r>
          </w:p>
        </w:tc>
        <w:tc>
          <w:tcPr>
            <w:tcW w:w="819" w:type="dxa"/>
            <w:tcBorders>
              <w:left w:val="nil"/>
            </w:tcBorders>
          </w:tcPr>
          <w:p w:rsidR="006D0506" w:rsidRPr="00561D33" w:rsidRDefault="00D80564" w:rsidP="007767D8">
            <w:pPr>
              <w:jc w:val="center"/>
              <w:rPr>
                <w:rFonts w:ascii="Times New Roman" w:hAnsi="Times New Roman"/>
                <w:i w:val="0"/>
                <w:sz w:val="20"/>
              </w:rPr>
            </w:pPr>
            <w:r>
              <w:rPr>
                <w:rFonts w:ascii="Times New Roman" w:hAnsi="Times New Roman"/>
                <w:i w:val="0"/>
                <w:sz w:val="20"/>
              </w:rPr>
              <w:t>155</w:t>
            </w:r>
          </w:p>
        </w:tc>
      </w:tr>
      <w:tr w:rsidR="00D80564" w:rsidRPr="00561D33" w:rsidTr="0087181B">
        <w:tc>
          <w:tcPr>
            <w:tcW w:w="671" w:type="dxa"/>
          </w:tcPr>
          <w:p w:rsidR="00D80564" w:rsidRPr="00561D33" w:rsidRDefault="00D80564" w:rsidP="00634E7B">
            <w:pPr>
              <w:pStyle w:val="Sadraj1"/>
              <w:rPr>
                <w:rFonts w:ascii="Times New Roman" w:hAnsi="Times New Roman"/>
                <w:i w:val="0"/>
                <w:sz w:val="20"/>
              </w:rPr>
            </w:pPr>
            <w:r>
              <w:rPr>
                <w:rFonts w:ascii="Times New Roman" w:hAnsi="Times New Roman"/>
                <w:i w:val="0"/>
                <w:sz w:val="20"/>
              </w:rPr>
              <w:t>XIV.</w:t>
            </w:r>
          </w:p>
        </w:tc>
        <w:tc>
          <w:tcPr>
            <w:tcW w:w="8116" w:type="dxa"/>
          </w:tcPr>
          <w:p w:rsidR="00D80564" w:rsidRPr="00561D33" w:rsidRDefault="00D80564" w:rsidP="00634E7B">
            <w:pPr>
              <w:pStyle w:val="Naslov1"/>
              <w:outlineLvl w:val="0"/>
              <w:rPr>
                <w:rFonts w:ascii="Times New Roman" w:hAnsi="Times New Roman"/>
                <w:b w:val="0"/>
                <w:caps w:val="0"/>
                <w:sz w:val="20"/>
                <w:szCs w:val="20"/>
              </w:rPr>
            </w:pPr>
            <w:r>
              <w:rPr>
                <w:rFonts w:ascii="Times New Roman" w:hAnsi="Times New Roman"/>
                <w:b w:val="0"/>
                <w:caps w:val="0"/>
                <w:sz w:val="20"/>
                <w:szCs w:val="20"/>
              </w:rPr>
              <w:t>POSLOVI POSREDOVANJA ZA POVREMENI RAD REDOVNIH UČENIKA U ZEMLJI……………..</w:t>
            </w:r>
          </w:p>
        </w:tc>
        <w:tc>
          <w:tcPr>
            <w:tcW w:w="819" w:type="dxa"/>
            <w:tcBorders>
              <w:left w:val="nil"/>
            </w:tcBorders>
          </w:tcPr>
          <w:p w:rsidR="00D80564" w:rsidRDefault="00D80564" w:rsidP="007767D8">
            <w:pPr>
              <w:jc w:val="center"/>
              <w:rPr>
                <w:rFonts w:ascii="Times New Roman" w:hAnsi="Times New Roman"/>
                <w:i w:val="0"/>
                <w:sz w:val="20"/>
              </w:rPr>
            </w:pPr>
            <w:r>
              <w:rPr>
                <w:rFonts w:ascii="Times New Roman" w:hAnsi="Times New Roman"/>
                <w:i w:val="0"/>
                <w:sz w:val="20"/>
              </w:rPr>
              <w:t>157</w:t>
            </w:r>
          </w:p>
        </w:tc>
      </w:tr>
      <w:tr w:rsidR="006D0506" w:rsidRPr="00561D33" w:rsidTr="0087181B">
        <w:tc>
          <w:tcPr>
            <w:tcW w:w="671" w:type="dxa"/>
          </w:tcPr>
          <w:p w:rsidR="006D0506" w:rsidRPr="00561D33" w:rsidRDefault="00D80564" w:rsidP="00634E7B">
            <w:pPr>
              <w:pStyle w:val="Sadraj1"/>
              <w:rPr>
                <w:rFonts w:ascii="Times New Roman" w:hAnsi="Times New Roman"/>
                <w:i w:val="0"/>
                <w:sz w:val="20"/>
              </w:rPr>
            </w:pPr>
            <w:r>
              <w:rPr>
                <w:rFonts w:ascii="Times New Roman" w:hAnsi="Times New Roman"/>
                <w:i w:val="0"/>
                <w:sz w:val="20"/>
              </w:rPr>
              <w:t>X</w:t>
            </w:r>
            <w:r w:rsidR="00E9584A" w:rsidRPr="00561D33">
              <w:rPr>
                <w:rFonts w:ascii="Times New Roman" w:hAnsi="Times New Roman"/>
                <w:i w:val="0"/>
                <w:sz w:val="20"/>
              </w:rPr>
              <w:t>V</w:t>
            </w:r>
            <w:r w:rsidR="006D0506" w:rsidRPr="00561D33">
              <w:rPr>
                <w:rFonts w:ascii="Times New Roman" w:hAnsi="Times New Roman"/>
                <w:i w:val="0"/>
                <w:sz w:val="20"/>
              </w:rPr>
              <w:t>.</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ORIJENTACIJSKI KALENDAR RADA ZA ŠKOLSKU GODINU </w:t>
            </w:r>
            <w:r w:rsidR="0082193F">
              <w:rPr>
                <w:rFonts w:ascii="Times New Roman" w:hAnsi="Times New Roman"/>
                <w:b w:val="0"/>
                <w:caps w:val="0"/>
                <w:sz w:val="20"/>
                <w:szCs w:val="20"/>
              </w:rPr>
              <w:t>2019./2020.</w:t>
            </w:r>
            <w:r w:rsidRPr="00561D33">
              <w:rPr>
                <w:rFonts w:ascii="Times New Roman" w:hAnsi="Times New Roman"/>
                <w:b w:val="0"/>
                <w:caps w:val="0"/>
                <w:sz w:val="20"/>
                <w:szCs w:val="20"/>
              </w:rPr>
              <w:t xml:space="preserve">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CA0DD0" w:rsidP="00634E7B">
            <w:pPr>
              <w:jc w:val="center"/>
              <w:rPr>
                <w:rFonts w:ascii="Times New Roman" w:hAnsi="Times New Roman"/>
                <w:i w:val="0"/>
                <w:sz w:val="20"/>
              </w:rPr>
            </w:pPr>
            <w:r>
              <w:rPr>
                <w:rFonts w:ascii="Times New Roman" w:hAnsi="Times New Roman"/>
                <w:i w:val="0"/>
                <w:sz w:val="20"/>
              </w:rPr>
              <w:t>158</w:t>
            </w:r>
          </w:p>
        </w:tc>
      </w:tr>
      <w:tr w:rsidR="006D0506" w:rsidRPr="00561D33" w:rsidTr="0087181B">
        <w:tc>
          <w:tcPr>
            <w:tcW w:w="671" w:type="dxa"/>
          </w:tcPr>
          <w:p w:rsidR="006D0506" w:rsidRPr="00561D33" w:rsidRDefault="00E9584A" w:rsidP="00634E7B">
            <w:pPr>
              <w:pStyle w:val="Sadraj1"/>
              <w:rPr>
                <w:rFonts w:ascii="Times New Roman" w:hAnsi="Times New Roman"/>
                <w:i w:val="0"/>
                <w:sz w:val="20"/>
              </w:rPr>
            </w:pPr>
            <w:r w:rsidRPr="00561D33">
              <w:rPr>
                <w:rFonts w:ascii="Times New Roman" w:hAnsi="Times New Roman"/>
                <w:i w:val="0"/>
                <w:sz w:val="20"/>
              </w:rPr>
              <w:lastRenderedPageBreak/>
              <w:t>XV</w:t>
            </w:r>
            <w:r w:rsidR="00CA0DD0">
              <w:rPr>
                <w:rFonts w:ascii="Times New Roman" w:hAnsi="Times New Roman"/>
                <w:i w:val="0"/>
                <w:sz w:val="20"/>
              </w:rPr>
              <w:t>I</w:t>
            </w:r>
            <w:r w:rsidR="006D0506" w:rsidRPr="00561D33">
              <w:rPr>
                <w:rFonts w:ascii="Times New Roman" w:hAnsi="Times New Roman"/>
                <w:i w:val="0"/>
                <w:sz w:val="20"/>
              </w:rPr>
              <w:t>.</w:t>
            </w:r>
          </w:p>
        </w:tc>
        <w:tc>
          <w:tcPr>
            <w:tcW w:w="8116" w:type="dxa"/>
          </w:tcPr>
          <w:p w:rsidR="006D0506" w:rsidRPr="00561D33" w:rsidRDefault="006D0506" w:rsidP="001114C2">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 xml:space="preserve">VREMENIK IZRADBE I OBRANE ZAVRŠNOG RADA ZA ŠK. GOD. </w:t>
            </w:r>
            <w:r w:rsidR="0082193F">
              <w:rPr>
                <w:rFonts w:ascii="Times New Roman" w:hAnsi="Times New Roman"/>
                <w:b w:val="0"/>
                <w:caps w:val="0"/>
                <w:sz w:val="20"/>
                <w:szCs w:val="20"/>
              </w:rPr>
              <w:t>2019./2020.</w:t>
            </w:r>
            <w:r w:rsidRPr="00561D33">
              <w:rPr>
                <w:rFonts w:ascii="Times New Roman" w:hAnsi="Times New Roman"/>
                <w:b w:val="0"/>
                <w:caps w:val="0"/>
                <w:sz w:val="20"/>
                <w:szCs w:val="20"/>
              </w:rPr>
              <w:t xml:space="preserve">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CA0DD0" w:rsidP="007767D8">
            <w:pPr>
              <w:jc w:val="center"/>
              <w:rPr>
                <w:rFonts w:ascii="Times New Roman" w:hAnsi="Times New Roman"/>
                <w:i w:val="0"/>
                <w:sz w:val="20"/>
              </w:rPr>
            </w:pPr>
            <w:r>
              <w:rPr>
                <w:rFonts w:ascii="Times New Roman" w:hAnsi="Times New Roman"/>
                <w:i w:val="0"/>
                <w:sz w:val="20"/>
              </w:rPr>
              <w:t>162</w:t>
            </w:r>
          </w:p>
        </w:tc>
      </w:tr>
      <w:tr w:rsidR="006D0506" w:rsidRPr="00561D33" w:rsidTr="0087181B">
        <w:tc>
          <w:tcPr>
            <w:tcW w:w="671" w:type="dxa"/>
          </w:tcPr>
          <w:p w:rsidR="006D0506" w:rsidRPr="00561D33" w:rsidRDefault="00E9584A" w:rsidP="00634E7B">
            <w:pPr>
              <w:pStyle w:val="Sadraj1"/>
              <w:rPr>
                <w:rFonts w:ascii="Times New Roman" w:hAnsi="Times New Roman"/>
                <w:i w:val="0"/>
                <w:sz w:val="20"/>
              </w:rPr>
            </w:pPr>
            <w:r w:rsidRPr="00561D33">
              <w:rPr>
                <w:rFonts w:ascii="Times New Roman" w:hAnsi="Times New Roman"/>
                <w:i w:val="0"/>
                <w:sz w:val="20"/>
              </w:rPr>
              <w:t>X</w:t>
            </w:r>
            <w:r w:rsidR="006D0506" w:rsidRPr="00561D33">
              <w:rPr>
                <w:rFonts w:ascii="Times New Roman" w:hAnsi="Times New Roman"/>
                <w:i w:val="0"/>
                <w:sz w:val="20"/>
              </w:rPr>
              <w:t>V</w:t>
            </w:r>
            <w:r w:rsidRPr="00561D33">
              <w:rPr>
                <w:rFonts w:ascii="Times New Roman" w:hAnsi="Times New Roman"/>
                <w:i w:val="0"/>
                <w:sz w:val="20"/>
              </w:rPr>
              <w:t>I</w:t>
            </w:r>
            <w:r w:rsidR="00CA0DD0">
              <w:rPr>
                <w:rFonts w:ascii="Times New Roman" w:hAnsi="Times New Roman"/>
                <w:i w:val="0"/>
                <w:sz w:val="20"/>
              </w:rPr>
              <w:t>I</w:t>
            </w:r>
            <w:r w:rsidR="006D0506" w:rsidRPr="00561D33">
              <w:rPr>
                <w:rFonts w:ascii="Times New Roman" w:hAnsi="Times New Roman"/>
                <w:i w:val="0"/>
                <w:sz w:val="20"/>
              </w:rPr>
              <w:t>.</w:t>
            </w:r>
          </w:p>
        </w:tc>
        <w:tc>
          <w:tcPr>
            <w:tcW w:w="8116" w:type="dxa"/>
          </w:tcPr>
          <w:p w:rsidR="006D0506" w:rsidRPr="00561D33" w:rsidRDefault="006D0506" w:rsidP="001114C2">
            <w:pPr>
              <w:rPr>
                <w:rFonts w:ascii="Times New Roman" w:hAnsi="Times New Roman"/>
                <w:i w:val="0"/>
                <w:caps/>
                <w:sz w:val="20"/>
              </w:rPr>
            </w:pPr>
            <w:r w:rsidRPr="00561D33">
              <w:rPr>
                <w:rFonts w:ascii="Times New Roman" w:hAnsi="Times New Roman"/>
                <w:i w:val="0"/>
                <w:sz w:val="20"/>
              </w:rPr>
              <w:t xml:space="preserve">VREMENIK POLAGANJA RAZLIKOVNIH I DOPUNSKIH ISPITA ZA UČENIKE KOJI NASTAVLJAJU OBRAZOVANJE U ŠKOLSKOJ GODINI </w:t>
            </w:r>
            <w:r w:rsidR="0082193F">
              <w:rPr>
                <w:rFonts w:ascii="Times New Roman" w:hAnsi="Times New Roman"/>
                <w:i w:val="0"/>
                <w:sz w:val="20"/>
              </w:rPr>
              <w:t>2019.</w:t>
            </w:r>
            <w:r w:rsidR="00CB55CA">
              <w:rPr>
                <w:rFonts w:ascii="Times New Roman" w:hAnsi="Times New Roman"/>
                <w:i w:val="0"/>
                <w:sz w:val="20"/>
              </w:rPr>
              <w:t>/2020</w:t>
            </w:r>
            <w:r w:rsidRPr="00561D33">
              <w:rPr>
                <w:rFonts w:ascii="Times New Roman" w:hAnsi="Times New Roman"/>
                <w:i w:val="0"/>
                <w:sz w:val="20"/>
              </w:rPr>
              <w:t>………………………</w:t>
            </w:r>
            <w:r w:rsidR="0087181B">
              <w:rPr>
                <w:rFonts w:ascii="Times New Roman" w:hAnsi="Times New Roman"/>
                <w:i w:val="0"/>
                <w:sz w:val="20"/>
              </w:rPr>
              <w:t>………...</w:t>
            </w:r>
            <w:r w:rsidRPr="00561D33">
              <w:rPr>
                <w:rFonts w:ascii="Times New Roman" w:hAnsi="Times New Roman"/>
                <w:i w:val="0"/>
                <w:sz w:val="20"/>
              </w:rPr>
              <w:t>…</w:t>
            </w:r>
          </w:p>
        </w:tc>
        <w:tc>
          <w:tcPr>
            <w:tcW w:w="819" w:type="dxa"/>
            <w:tcBorders>
              <w:left w:val="nil"/>
            </w:tcBorders>
          </w:tcPr>
          <w:p w:rsidR="0061520D" w:rsidRDefault="0061520D" w:rsidP="007767D8">
            <w:pPr>
              <w:jc w:val="center"/>
              <w:rPr>
                <w:rFonts w:ascii="Times New Roman" w:hAnsi="Times New Roman"/>
                <w:i w:val="0"/>
                <w:sz w:val="20"/>
              </w:rPr>
            </w:pPr>
          </w:p>
          <w:p w:rsidR="006D0506" w:rsidRPr="00561D33" w:rsidRDefault="00CA0DD0" w:rsidP="007767D8">
            <w:pPr>
              <w:jc w:val="center"/>
              <w:rPr>
                <w:rFonts w:ascii="Times New Roman" w:hAnsi="Times New Roman"/>
                <w:i w:val="0"/>
                <w:sz w:val="20"/>
              </w:rPr>
            </w:pPr>
            <w:r>
              <w:rPr>
                <w:rFonts w:ascii="Times New Roman" w:hAnsi="Times New Roman"/>
                <w:i w:val="0"/>
                <w:sz w:val="20"/>
              </w:rPr>
              <w:t>163</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XV</w:t>
            </w:r>
            <w:r w:rsidR="00E9584A" w:rsidRPr="00561D33">
              <w:rPr>
                <w:rFonts w:ascii="Times New Roman" w:hAnsi="Times New Roman"/>
                <w:i w:val="0"/>
                <w:sz w:val="20"/>
              </w:rPr>
              <w:t>I</w:t>
            </w:r>
            <w:r w:rsidR="00CA0DD0">
              <w:rPr>
                <w:rFonts w:ascii="Times New Roman" w:hAnsi="Times New Roman"/>
                <w:i w:val="0"/>
                <w:sz w:val="20"/>
              </w:rPr>
              <w:t>I</w:t>
            </w:r>
            <w:r w:rsidR="00E9584A" w:rsidRPr="00561D33">
              <w:rPr>
                <w:rFonts w:ascii="Times New Roman" w:hAnsi="Times New Roman"/>
                <w:i w:val="0"/>
                <w:sz w:val="20"/>
              </w:rPr>
              <w:t>I</w:t>
            </w:r>
            <w:r w:rsidRPr="00561D33">
              <w:rPr>
                <w:rFonts w:ascii="Times New Roman" w:hAnsi="Times New Roman"/>
                <w:i w:val="0"/>
                <w:sz w:val="20"/>
              </w:rPr>
              <w:t>.</w:t>
            </w:r>
          </w:p>
        </w:tc>
        <w:tc>
          <w:tcPr>
            <w:tcW w:w="8116" w:type="dxa"/>
          </w:tcPr>
          <w:p w:rsidR="006D0506" w:rsidRPr="00561D33" w:rsidRDefault="0087181B" w:rsidP="0087181B">
            <w:pPr>
              <w:pStyle w:val="Naslov1"/>
              <w:outlineLvl w:val="0"/>
              <w:rPr>
                <w:rFonts w:ascii="Times New Roman" w:hAnsi="Times New Roman"/>
                <w:b w:val="0"/>
                <w:caps w:val="0"/>
                <w:sz w:val="20"/>
                <w:szCs w:val="20"/>
              </w:rPr>
            </w:pPr>
            <w:r w:rsidRPr="0087181B">
              <w:rPr>
                <w:rFonts w:ascii="Times New Roman" w:hAnsi="Times New Roman"/>
                <w:b w:val="0"/>
                <w:caps w:val="0"/>
                <w:sz w:val="20"/>
                <w:szCs w:val="20"/>
              </w:rPr>
              <w:t>ŠKOLSKI PREVENTIVNI PROGRAM SREDNJE ŠKOLE PRELOG (Školska preventivna strategija)</w:t>
            </w:r>
            <w:r w:rsidR="006D0506" w:rsidRPr="00561D33">
              <w:rPr>
                <w:rFonts w:ascii="Times New Roman" w:hAnsi="Times New Roman"/>
                <w:b w:val="0"/>
                <w:caps w:val="0"/>
                <w:sz w:val="20"/>
                <w:szCs w:val="20"/>
              </w:rPr>
              <w:t>………………………………………………………………………………………........................</w:t>
            </w:r>
          </w:p>
        </w:tc>
        <w:tc>
          <w:tcPr>
            <w:tcW w:w="819" w:type="dxa"/>
            <w:tcBorders>
              <w:left w:val="nil"/>
            </w:tcBorders>
          </w:tcPr>
          <w:p w:rsidR="0061520D" w:rsidRDefault="0061520D" w:rsidP="007767D8">
            <w:pPr>
              <w:jc w:val="center"/>
              <w:rPr>
                <w:rFonts w:ascii="Times New Roman" w:hAnsi="Times New Roman"/>
                <w:i w:val="0"/>
                <w:sz w:val="20"/>
              </w:rPr>
            </w:pPr>
          </w:p>
          <w:p w:rsidR="006D0506" w:rsidRPr="00561D33" w:rsidRDefault="00CA0DD0" w:rsidP="007767D8">
            <w:pPr>
              <w:jc w:val="center"/>
              <w:rPr>
                <w:rFonts w:ascii="Times New Roman" w:hAnsi="Times New Roman"/>
                <w:i w:val="0"/>
                <w:sz w:val="20"/>
              </w:rPr>
            </w:pPr>
            <w:r>
              <w:rPr>
                <w:rFonts w:ascii="Times New Roman" w:hAnsi="Times New Roman"/>
                <w:i w:val="0"/>
                <w:sz w:val="20"/>
              </w:rPr>
              <w:t>165</w:t>
            </w:r>
          </w:p>
        </w:tc>
      </w:tr>
      <w:tr w:rsidR="006D0506" w:rsidRPr="00561D33" w:rsidTr="0087181B">
        <w:tc>
          <w:tcPr>
            <w:tcW w:w="671" w:type="dxa"/>
          </w:tcPr>
          <w:p w:rsidR="006D0506" w:rsidRPr="00561D33" w:rsidRDefault="006D0506" w:rsidP="00634E7B">
            <w:pPr>
              <w:pStyle w:val="Sadraj1"/>
              <w:rPr>
                <w:rFonts w:ascii="Times New Roman" w:hAnsi="Times New Roman"/>
                <w:i w:val="0"/>
                <w:sz w:val="20"/>
              </w:rPr>
            </w:pPr>
            <w:r w:rsidRPr="00561D33">
              <w:rPr>
                <w:rFonts w:ascii="Times New Roman" w:hAnsi="Times New Roman"/>
                <w:i w:val="0"/>
                <w:sz w:val="20"/>
              </w:rPr>
              <w:t>XV</w:t>
            </w:r>
            <w:r w:rsidR="00E9584A" w:rsidRPr="00561D33">
              <w:rPr>
                <w:rFonts w:ascii="Times New Roman" w:hAnsi="Times New Roman"/>
                <w:i w:val="0"/>
                <w:sz w:val="20"/>
              </w:rPr>
              <w:t>II</w:t>
            </w:r>
            <w:r w:rsidRPr="00561D33">
              <w:rPr>
                <w:rFonts w:ascii="Times New Roman" w:hAnsi="Times New Roman"/>
                <w:i w:val="0"/>
                <w:sz w:val="20"/>
              </w:rPr>
              <w:t>I</w:t>
            </w:r>
            <w:r w:rsidR="00200F66" w:rsidRPr="00561D33">
              <w:rPr>
                <w:rFonts w:ascii="Times New Roman" w:hAnsi="Times New Roman"/>
                <w:i w:val="0"/>
                <w:sz w:val="20"/>
              </w:rPr>
              <w:t>.</w:t>
            </w:r>
          </w:p>
        </w:tc>
        <w:tc>
          <w:tcPr>
            <w:tcW w:w="8116" w:type="dxa"/>
          </w:tcPr>
          <w:p w:rsidR="006D0506" w:rsidRPr="00561D33" w:rsidRDefault="006D0506"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SADRŽAJ …………………………………………………………………………………</w:t>
            </w:r>
            <w:r w:rsidR="0087181B">
              <w:rPr>
                <w:rFonts w:ascii="Times New Roman" w:hAnsi="Times New Roman"/>
                <w:b w:val="0"/>
                <w:caps w:val="0"/>
                <w:sz w:val="20"/>
                <w:szCs w:val="20"/>
              </w:rPr>
              <w:t>………..</w:t>
            </w:r>
            <w:r w:rsidRPr="00561D33">
              <w:rPr>
                <w:rFonts w:ascii="Times New Roman" w:hAnsi="Times New Roman"/>
                <w:b w:val="0"/>
                <w:caps w:val="0"/>
                <w:sz w:val="20"/>
                <w:szCs w:val="20"/>
              </w:rPr>
              <w:t>………...</w:t>
            </w:r>
          </w:p>
        </w:tc>
        <w:tc>
          <w:tcPr>
            <w:tcW w:w="819" w:type="dxa"/>
            <w:tcBorders>
              <w:left w:val="nil"/>
            </w:tcBorders>
          </w:tcPr>
          <w:p w:rsidR="006D0506" w:rsidRPr="00561D33" w:rsidRDefault="007767D8" w:rsidP="00CA0DD0">
            <w:pPr>
              <w:jc w:val="center"/>
              <w:rPr>
                <w:rFonts w:ascii="Times New Roman" w:hAnsi="Times New Roman"/>
                <w:i w:val="0"/>
                <w:sz w:val="20"/>
              </w:rPr>
            </w:pPr>
            <w:r>
              <w:rPr>
                <w:rFonts w:ascii="Times New Roman" w:hAnsi="Times New Roman"/>
                <w:i w:val="0"/>
                <w:sz w:val="20"/>
              </w:rPr>
              <w:t>1</w:t>
            </w:r>
            <w:r w:rsidR="00CA0DD0">
              <w:rPr>
                <w:rFonts w:ascii="Times New Roman" w:hAnsi="Times New Roman"/>
                <w:i w:val="0"/>
                <w:sz w:val="20"/>
              </w:rPr>
              <w:t>68</w:t>
            </w:r>
          </w:p>
        </w:tc>
      </w:tr>
      <w:tr w:rsidR="00C90FE1" w:rsidRPr="00561D33" w:rsidTr="0087181B">
        <w:tc>
          <w:tcPr>
            <w:tcW w:w="671" w:type="dxa"/>
          </w:tcPr>
          <w:p w:rsidR="00C90FE1" w:rsidRPr="00561D33" w:rsidRDefault="00C90FE1" w:rsidP="00634E7B">
            <w:pPr>
              <w:pStyle w:val="Sadraj1"/>
              <w:rPr>
                <w:rFonts w:ascii="Times New Roman" w:hAnsi="Times New Roman"/>
                <w:i w:val="0"/>
                <w:sz w:val="20"/>
              </w:rPr>
            </w:pPr>
          </w:p>
        </w:tc>
        <w:tc>
          <w:tcPr>
            <w:tcW w:w="8116" w:type="dxa"/>
          </w:tcPr>
          <w:p w:rsidR="00C90FE1" w:rsidRPr="00561D33" w:rsidRDefault="00C90FE1" w:rsidP="00634E7B">
            <w:pPr>
              <w:pStyle w:val="Naslov1"/>
              <w:outlineLvl w:val="0"/>
              <w:rPr>
                <w:rFonts w:ascii="Times New Roman" w:hAnsi="Times New Roman"/>
                <w:b w:val="0"/>
                <w:caps w:val="0"/>
                <w:sz w:val="20"/>
                <w:szCs w:val="20"/>
              </w:rPr>
            </w:pPr>
            <w:r w:rsidRPr="00561D33">
              <w:rPr>
                <w:rFonts w:ascii="Times New Roman" w:hAnsi="Times New Roman"/>
                <w:b w:val="0"/>
                <w:caps w:val="0"/>
                <w:sz w:val="20"/>
                <w:szCs w:val="20"/>
              </w:rPr>
              <w:t>Dodatci:</w:t>
            </w:r>
            <w:r w:rsidR="0061520D">
              <w:rPr>
                <w:rFonts w:ascii="Times New Roman" w:hAnsi="Times New Roman"/>
                <w:b w:val="0"/>
                <w:caps w:val="0"/>
                <w:sz w:val="20"/>
                <w:szCs w:val="20"/>
              </w:rPr>
              <w:t>………………………………………………………………………………………</w:t>
            </w:r>
            <w:r w:rsidR="0087181B">
              <w:rPr>
                <w:rFonts w:ascii="Times New Roman" w:hAnsi="Times New Roman"/>
                <w:b w:val="0"/>
                <w:caps w:val="0"/>
                <w:sz w:val="20"/>
                <w:szCs w:val="20"/>
              </w:rPr>
              <w:t>………..</w:t>
            </w:r>
            <w:r w:rsidR="0061520D">
              <w:rPr>
                <w:rFonts w:ascii="Times New Roman" w:hAnsi="Times New Roman"/>
                <w:b w:val="0"/>
                <w:caps w:val="0"/>
                <w:sz w:val="20"/>
                <w:szCs w:val="20"/>
              </w:rPr>
              <w:t>………</w:t>
            </w:r>
          </w:p>
        </w:tc>
        <w:tc>
          <w:tcPr>
            <w:tcW w:w="819" w:type="dxa"/>
            <w:tcBorders>
              <w:left w:val="nil"/>
            </w:tcBorders>
          </w:tcPr>
          <w:p w:rsidR="00C90FE1" w:rsidRPr="00561D33" w:rsidRDefault="00E9584A" w:rsidP="00CA0DD0">
            <w:pPr>
              <w:jc w:val="center"/>
              <w:rPr>
                <w:rFonts w:ascii="Times New Roman" w:hAnsi="Times New Roman"/>
                <w:i w:val="0"/>
                <w:sz w:val="20"/>
              </w:rPr>
            </w:pPr>
            <w:r w:rsidRPr="00561D33">
              <w:rPr>
                <w:rFonts w:ascii="Times New Roman" w:hAnsi="Times New Roman"/>
                <w:i w:val="0"/>
                <w:sz w:val="20"/>
              </w:rPr>
              <w:t>1</w:t>
            </w:r>
            <w:r w:rsidR="00CA0DD0">
              <w:rPr>
                <w:rFonts w:ascii="Times New Roman" w:hAnsi="Times New Roman"/>
                <w:i w:val="0"/>
                <w:sz w:val="20"/>
              </w:rPr>
              <w:t>70</w:t>
            </w:r>
          </w:p>
        </w:tc>
      </w:tr>
      <w:tr w:rsidR="00C90FE1" w:rsidRPr="00561D33" w:rsidTr="0087181B">
        <w:tc>
          <w:tcPr>
            <w:tcW w:w="671" w:type="dxa"/>
          </w:tcPr>
          <w:p w:rsidR="00C90FE1" w:rsidRPr="00561D33" w:rsidRDefault="00C90FE1" w:rsidP="00C90FE1">
            <w:pPr>
              <w:pStyle w:val="Sadraj1"/>
              <w:rPr>
                <w:rFonts w:ascii="Times New Roman" w:hAnsi="Times New Roman"/>
                <w:i w:val="0"/>
                <w:sz w:val="20"/>
              </w:rPr>
            </w:pPr>
          </w:p>
        </w:tc>
        <w:tc>
          <w:tcPr>
            <w:tcW w:w="8116" w:type="dxa"/>
          </w:tcPr>
          <w:p w:rsidR="00C90FE1" w:rsidRPr="00561D33" w:rsidRDefault="00C90FE1" w:rsidP="00A203CA">
            <w:pPr>
              <w:pStyle w:val="Sadraj1"/>
              <w:numPr>
                <w:ilvl w:val="0"/>
                <w:numId w:val="61"/>
              </w:numPr>
              <w:rPr>
                <w:rFonts w:ascii="Times New Roman" w:hAnsi="Times New Roman"/>
                <w:i w:val="0"/>
                <w:sz w:val="20"/>
              </w:rPr>
            </w:pPr>
            <w:r w:rsidRPr="00561D33">
              <w:rPr>
                <w:rFonts w:ascii="Times New Roman" w:hAnsi="Times New Roman"/>
                <w:i w:val="0"/>
                <w:sz w:val="20"/>
              </w:rPr>
              <w:t>TABLICA - TJEDNA ZADUŽENJA NASTAVNIKA</w:t>
            </w:r>
          </w:p>
          <w:p w:rsidR="00C90FE1" w:rsidRPr="00561D33" w:rsidRDefault="00C90FE1" w:rsidP="00A203CA">
            <w:pPr>
              <w:pStyle w:val="Odlomakpopisa"/>
              <w:numPr>
                <w:ilvl w:val="0"/>
                <w:numId w:val="61"/>
              </w:numPr>
              <w:spacing w:line="240" w:lineRule="auto"/>
              <w:jc w:val="both"/>
              <w:rPr>
                <w:rFonts w:ascii="Times New Roman" w:hAnsi="Times New Roman"/>
                <w:sz w:val="20"/>
                <w:szCs w:val="20"/>
              </w:rPr>
            </w:pPr>
            <w:r w:rsidRPr="00561D33">
              <w:rPr>
                <w:rFonts w:ascii="Times New Roman" w:hAnsi="Times New Roman"/>
                <w:sz w:val="20"/>
                <w:szCs w:val="20"/>
              </w:rPr>
              <w:t>PRIKAZ IZRAČUNA ZADUŽENJA NASTAVNIKA U IZVOĐENJU I PRAĆENJU PRAKTIČNE NASTAVE – TROGODIŠNJA ZANIMANJA</w:t>
            </w:r>
          </w:p>
          <w:p w:rsidR="00C90FE1" w:rsidRPr="00561D33" w:rsidRDefault="00C90FE1" w:rsidP="00A203CA">
            <w:pPr>
              <w:pStyle w:val="Odlomakpopisa"/>
              <w:numPr>
                <w:ilvl w:val="0"/>
                <w:numId w:val="61"/>
              </w:numPr>
              <w:spacing w:line="240" w:lineRule="auto"/>
              <w:jc w:val="both"/>
              <w:rPr>
                <w:rFonts w:ascii="Times New Roman" w:hAnsi="Times New Roman"/>
                <w:sz w:val="20"/>
                <w:szCs w:val="20"/>
              </w:rPr>
            </w:pPr>
            <w:r w:rsidRPr="00561D33">
              <w:rPr>
                <w:rFonts w:ascii="Times New Roman" w:hAnsi="Times New Roman"/>
                <w:sz w:val="20"/>
                <w:szCs w:val="20"/>
              </w:rPr>
              <w:t>PRIKAZ IZRAČUNA ZADUŽENJA NASTAVNIKA U IZVOĐENJU I PRAĆENJU PRAKTIČNE NASTAVE – ČETVEROGODIŠNJA ZANIMANJA</w:t>
            </w:r>
          </w:p>
          <w:p w:rsidR="00C90FE1" w:rsidRPr="00561D33" w:rsidRDefault="00C90FE1" w:rsidP="00A203CA">
            <w:pPr>
              <w:pStyle w:val="Odlomakpopisa"/>
              <w:numPr>
                <w:ilvl w:val="0"/>
                <w:numId w:val="61"/>
              </w:numPr>
              <w:spacing w:line="240" w:lineRule="auto"/>
              <w:jc w:val="both"/>
              <w:rPr>
                <w:rFonts w:ascii="Times New Roman" w:hAnsi="Times New Roman"/>
                <w:sz w:val="20"/>
                <w:szCs w:val="20"/>
              </w:rPr>
            </w:pPr>
            <w:r w:rsidRPr="00561D33">
              <w:rPr>
                <w:rFonts w:ascii="Times New Roman" w:hAnsi="Times New Roman"/>
                <w:sz w:val="20"/>
                <w:szCs w:val="20"/>
              </w:rPr>
              <w:t>PRIKAZ IZRAČUNA ZADUŽENJA NASTAVN</w:t>
            </w:r>
            <w:r w:rsidR="00906D54" w:rsidRPr="00561D33">
              <w:rPr>
                <w:rFonts w:ascii="Times New Roman" w:hAnsi="Times New Roman"/>
                <w:sz w:val="20"/>
                <w:szCs w:val="20"/>
              </w:rPr>
              <w:t>IKA – VJEŽBE U PRAKTIKUMU – TRO</w:t>
            </w:r>
            <w:r w:rsidRPr="00561D33">
              <w:rPr>
                <w:rFonts w:ascii="Times New Roman" w:hAnsi="Times New Roman"/>
                <w:sz w:val="20"/>
                <w:szCs w:val="20"/>
              </w:rPr>
              <w:t>GODIŠNJA ZANIMANJA</w:t>
            </w:r>
          </w:p>
          <w:p w:rsidR="00C90FE1" w:rsidRPr="00561D33" w:rsidRDefault="00C90FE1" w:rsidP="00A203CA">
            <w:pPr>
              <w:pStyle w:val="Odlomakpopisa"/>
              <w:numPr>
                <w:ilvl w:val="0"/>
                <w:numId w:val="61"/>
              </w:numPr>
              <w:spacing w:line="240" w:lineRule="auto"/>
              <w:jc w:val="both"/>
              <w:rPr>
                <w:rFonts w:ascii="Times New Roman" w:hAnsi="Times New Roman"/>
                <w:sz w:val="20"/>
                <w:szCs w:val="20"/>
              </w:rPr>
            </w:pPr>
            <w:r w:rsidRPr="00561D33">
              <w:rPr>
                <w:rFonts w:ascii="Times New Roman" w:hAnsi="Times New Roman"/>
                <w:sz w:val="20"/>
                <w:szCs w:val="20"/>
              </w:rPr>
              <w:t>PRIKAZ IZRAČUNA ZADUŽENJA NASTAVNIKA – VJEŽBE U PRAKTIKUMU – ČETVEROGODIŠNJA ZANIMANJA</w:t>
            </w:r>
          </w:p>
          <w:p w:rsidR="00C90FE1" w:rsidRPr="00561D33" w:rsidRDefault="00F1630F" w:rsidP="00A203CA">
            <w:pPr>
              <w:pStyle w:val="Odlomakpopisa"/>
              <w:numPr>
                <w:ilvl w:val="0"/>
                <w:numId w:val="61"/>
              </w:numPr>
              <w:spacing w:line="240" w:lineRule="auto"/>
              <w:jc w:val="both"/>
              <w:rPr>
                <w:rFonts w:ascii="Times New Roman" w:hAnsi="Times New Roman"/>
                <w:sz w:val="20"/>
                <w:szCs w:val="20"/>
              </w:rPr>
            </w:pPr>
            <w:r w:rsidRPr="00561D33">
              <w:rPr>
                <w:rFonts w:ascii="Times New Roman" w:hAnsi="Times New Roman"/>
                <w:sz w:val="20"/>
                <w:szCs w:val="20"/>
              </w:rPr>
              <w:t>RASPORED SATI</w:t>
            </w:r>
          </w:p>
          <w:p w:rsidR="00C90FE1" w:rsidRPr="00561D33" w:rsidRDefault="00C90FE1" w:rsidP="00A203CA">
            <w:pPr>
              <w:pStyle w:val="Odlomakpopisa"/>
              <w:numPr>
                <w:ilvl w:val="0"/>
                <w:numId w:val="61"/>
              </w:numPr>
              <w:spacing w:line="240" w:lineRule="auto"/>
              <w:jc w:val="both"/>
              <w:rPr>
                <w:rFonts w:ascii="Times New Roman" w:hAnsi="Times New Roman"/>
                <w:sz w:val="20"/>
                <w:szCs w:val="20"/>
              </w:rPr>
            </w:pPr>
            <w:r w:rsidRPr="00561D33">
              <w:rPr>
                <w:rFonts w:ascii="Times New Roman" w:hAnsi="Times New Roman"/>
                <w:sz w:val="20"/>
                <w:szCs w:val="20"/>
              </w:rPr>
              <w:t xml:space="preserve">KALENDAR DRŽAVNE MATURE U ŠKOLSKOJ GODINI </w:t>
            </w:r>
            <w:r w:rsidR="0082193F">
              <w:rPr>
                <w:rFonts w:ascii="Times New Roman" w:hAnsi="Times New Roman"/>
                <w:sz w:val="20"/>
                <w:szCs w:val="20"/>
              </w:rPr>
              <w:t>2019./2020.</w:t>
            </w:r>
            <w:r w:rsidRPr="00561D33">
              <w:rPr>
                <w:rFonts w:ascii="Times New Roman" w:hAnsi="Times New Roman"/>
                <w:sz w:val="20"/>
                <w:szCs w:val="20"/>
              </w:rPr>
              <w:t xml:space="preserve"> LJETNI ROK</w:t>
            </w:r>
          </w:p>
          <w:p w:rsidR="00C90FE1" w:rsidRPr="00561D33" w:rsidRDefault="00C90FE1" w:rsidP="00A203CA">
            <w:pPr>
              <w:pStyle w:val="Odlomakpopisa"/>
              <w:numPr>
                <w:ilvl w:val="0"/>
                <w:numId w:val="61"/>
              </w:numPr>
              <w:spacing w:line="240" w:lineRule="auto"/>
              <w:jc w:val="both"/>
              <w:rPr>
                <w:rFonts w:ascii="Times New Roman" w:hAnsi="Times New Roman"/>
                <w:caps/>
                <w:sz w:val="20"/>
                <w:szCs w:val="20"/>
              </w:rPr>
            </w:pPr>
            <w:r w:rsidRPr="00561D33">
              <w:rPr>
                <w:rFonts w:ascii="Times New Roman" w:hAnsi="Times New Roman"/>
                <w:sz w:val="20"/>
                <w:szCs w:val="20"/>
              </w:rPr>
              <w:t>KALENDAR DRŽAVNE MATURE U</w:t>
            </w:r>
            <w:r w:rsidR="001114C2" w:rsidRPr="00561D33">
              <w:rPr>
                <w:rFonts w:ascii="Times New Roman" w:hAnsi="Times New Roman"/>
                <w:sz w:val="20"/>
                <w:szCs w:val="20"/>
              </w:rPr>
              <w:t xml:space="preserve"> ŠKOLSKOJ GODINI </w:t>
            </w:r>
            <w:r w:rsidR="0082193F">
              <w:rPr>
                <w:rFonts w:ascii="Times New Roman" w:hAnsi="Times New Roman"/>
                <w:sz w:val="20"/>
                <w:szCs w:val="20"/>
              </w:rPr>
              <w:t>2019./2020.</w:t>
            </w:r>
            <w:r w:rsidRPr="00561D33">
              <w:rPr>
                <w:rFonts w:ascii="Times New Roman" w:hAnsi="Times New Roman"/>
                <w:sz w:val="20"/>
                <w:szCs w:val="20"/>
              </w:rPr>
              <w:t xml:space="preserve"> JESENSKI ROK</w:t>
            </w:r>
          </w:p>
        </w:tc>
        <w:tc>
          <w:tcPr>
            <w:tcW w:w="819" w:type="dxa"/>
            <w:tcBorders>
              <w:left w:val="nil"/>
            </w:tcBorders>
          </w:tcPr>
          <w:p w:rsidR="00C90FE1" w:rsidRPr="00561D33" w:rsidRDefault="00C90FE1" w:rsidP="00C90FE1">
            <w:pPr>
              <w:jc w:val="center"/>
              <w:rPr>
                <w:rFonts w:ascii="Times New Roman" w:hAnsi="Times New Roman"/>
                <w:i w:val="0"/>
                <w:sz w:val="20"/>
              </w:rPr>
            </w:pPr>
          </w:p>
        </w:tc>
      </w:tr>
    </w:tbl>
    <w:p w:rsidR="006D0506" w:rsidRPr="00561D33" w:rsidRDefault="006D0506" w:rsidP="006D0506">
      <w:pPr>
        <w:pStyle w:val="Sadraj1"/>
        <w:rPr>
          <w:rFonts w:ascii="Times New Roman" w:hAnsi="Times New Roman"/>
          <w:i w:val="0"/>
        </w:rPr>
      </w:pPr>
    </w:p>
    <w:p w:rsidR="006D0506" w:rsidRPr="00561D33" w:rsidRDefault="006D0506" w:rsidP="006D0506">
      <w:pPr>
        <w:rPr>
          <w:rFonts w:ascii="Times New Roman" w:hAnsi="Times New Roman"/>
          <w:i w:val="0"/>
        </w:rPr>
      </w:pPr>
    </w:p>
    <w:p w:rsidR="006D0506" w:rsidRPr="00561D33" w:rsidRDefault="006D0506" w:rsidP="006D0506">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Default="006D0506" w:rsidP="00A622F4">
      <w:pPr>
        <w:rPr>
          <w:rFonts w:ascii="Times New Roman" w:hAnsi="Times New Roman"/>
          <w:i w:val="0"/>
        </w:rPr>
      </w:pPr>
    </w:p>
    <w:p w:rsidR="0087181B" w:rsidRDefault="0087181B" w:rsidP="00A622F4">
      <w:pPr>
        <w:rPr>
          <w:rFonts w:ascii="Times New Roman" w:hAnsi="Times New Roman"/>
          <w:i w:val="0"/>
        </w:rPr>
      </w:pPr>
    </w:p>
    <w:p w:rsidR="0087181B" w:rsidRPr="00561D33" w:rsidRDefault="0087181B"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Pr="00561D33" w:rsidRDefault="006D0506" w:rsidP="00A622F4">
      <w:pPr>
        <w:rPr>
          <w:rFonts w:ascii="Times New Roman" w:hAnsi="Times New Roman"/>
          <w:i w:val="0"/>
        </w:rPr>
      </w:pPr>
    </w:p>
    <w:p w:rsidR="006D0506" w:rsidRDefault="006D0506" w:rsidP="00A622F4">
      <w:pPr>
        <w:rPr>
          <w:rFonts w:ascii="Times New Roman" w:hAnsi="Times New Roman"/>
          <w:i w:val="0"/>
        </w:rPr>
      </w:pPr>
    </w:p>
    <w:p w:rsidR="00021F83" w:rsidRPr="00561D33" w:rsidRDefault="00021F83" w:rsidP="00A622F4">
      <w:pPr>
        <w:rPr>
          <w:rFonts w:ascii="Times New Roman" w:hAnsi="Times New Roman"/>
          <w:i w:val="0"/>
        </w:rPr>
      </w:pPr>
    </w:p>
    <w:p w:rsidR="00A622F4" w:rsidRPr="00561D33" w:rsidRDefault="006D0506" w:rsidP="00A622F4">
      <w:pPr>
        <w:rPr>
          <w:rFonts w:ascii="Times New Roman" w:hAnsi="Times New Roman"/>
          <w:b/>
          <w:i w:val="0"/>
        </w:rPr>
      </w:pPr>
      <w:r w:rsidRPr="00561D33">
        <w:rPr>
          <w:rFonts w:ascii="Times New Roman" w:hAnsi="Times New Roman"/>
          <w:b/>
          <w:i w:val="0"/>
        </w:rPr>
        <w:t>Dodatci:</w:t>
      </w:r>
    </w:p>
    <w:p w:rsidR="00A622F4" w:rsidRPr="00561D33" w:rsidRDefault="006D0506" w:rsidP="00A203CA">
      <w:pPr>
        <w:pStyle w:val="Sadraj1"/>
        <w:numPr>
          <w:ilvl w:val="0"/>
          <w:numId w:val="62"/>
        </w:numPr>
        <w:rPr>
          <w:rFonts w:ascii="Times New Roman" w:hAnsi="Times New Roman"/>
          <w:i w:val="0"/>
          <w:sz w:val="22"/>
          <w:szCs w:val="22"/>
        </w:rPr>
      </w:pPr>
      <w:r w:rsidRPr="00561D33">
        <w:rPr>
          <w:rFonts w:ascii="Times New Roman" w:hAnsi="Times New Roman"/>
          <w:i w:val="0"/>
          <w:sz w:val="22"/>
          <w:szCs w:val="22"/>
        </w:rPr>
        <w:t>TABLICA - TJEDNA ZADUŽENJA NASTAVNIKA</w:t>
      </w:r>
    </w:p>
    <w:p w:rsidR="00A622F4" w:rsidRPr="00561D33" w:rsidRDefault="006D0506" w:rsidP="00A203CA">
      <w:pPr>
        <w:pStyle w:val="Odlomakpopisa"/>
        <w:numPr>
          <w:ilvl w:val="0"/>
          <w:numId w:val="62"/>
        </w:numPr>
        <w:jc w:val="both"/>
        <w:rPr>
          <w:rFonts w:ascii="Times New Roman" w:hAnsi="Times New Roman"/>
        </w:rPr>
      </w:pPr>
      <w:r w:rsidRPr="00561D33">
        <w:rPr>
          <w:rFonts w:ascii="Times New Roman" w:hAnsi="Times New Roman"/>
        </w:rPr>
        <w:t>PRIKAZ IZRAČUNA ZADUŽENJA NASTAVNIKA U IZVOĐENJU I PRAĆENJU PRAKTIČNE NASTAVE – TROGODIŠNJA ZANIMANJA</w:t>
      </w:r>
    </w:p>
    <w:p w:rsidR="006D0506" w:rsidRPr="00561D33" w:rsidRDefault="006D0506" w:rsidP="00A203CA">
      <w:pPr>
        <w:pStyle w:val="Odlomakpopisa"/>
        <w:numPr>
          <w:ilvl w:val="0"/>
          <w:numId w:val="62"/>
        </w:numPr>
        <w:jc w:val="both"/>
        <w:rPr>
          <w:rFonts w:ascii="Times New Roman" w:hAnsi="Times New Roman"/>
        </w:rPr>
      </w:pPr>
      <w:r w:rsidRPr="00561D33">
        <w:rPr>
          <w:rFonts w:ascii="Times New Roman" w:hAnsi="Times New Roman"/>
        </w:rPr>
        <w:t>PRIKAZ IZRAČUNA ZADUŽENJA NASTAVNIKA U IZVOĐENJU I PRAĆENJU PRAKTIČNE NASTAVE – ČETVEROGODIŠNJA ZANIMANJA</w:t>
      </w:r>
    </w:p>
    <w:p w:rsidR="006D0506" w:rsidRPr="00561D33" w:rsidRDefault="006D0506" w:rsidP="00A203CA">
      <w:pPr>
        <w:pStyle w:val="Odlomakpopisa"/>
        <w:numPr>
          <w:ilvl w:val="0"/>
          <w:numId w:val="62"/>
        </w:numPr>
        <w:jc w:val="both"/>
        <w:rPr>
          <w:rFonts w:ascii="Times New Roman" w:hAnsi="Times New Roman"/>
        </w:rPr>
      </w:pPr>
      <w:r w:rsidRPr="00561D33">
        <w:rPr>
          <w:rFonts w:ascii="Times New Roman" w:hAnsi="Times New Roman"/>
        </w:rPr>
        <w:t>PRIKAZ IZRAČUNA ZADUŽENJA NASTAVN</w:t>
      </w:r>
      <w:r w:rsidR="00906D54" w:rsidRPr="00561D33">
        <w:rPr>
          <w:rFonts w:ascii="Times New Roman" w:hAnsi="Times New Roman"/>
        </w:rPr>
        <w:t>IKA – VJEŽBE U PRAKTIKUMU – TRO</w:t>
      </w:r>
      <w:r w:rsidRPr="00561D33">
        <w:rPr>
          <w:rFonts w:ascii="Times New Roman" w:hAnsi="Times New Roman"/>
        </w:rPr>
        <w:t>GODIŠNJA ZANIMANJA</w:t>
      </w:r>
    </w:p>
    <w:p w:rsidR="006D0506" w:rsidRPr="00561D33" w:rsidRDefault="006D0506" w:rsidP="00A203CA">
      <w:pPr>
        <w:pStyle w:val="Odlomakpopisa"/>
        <w:numPr>
          <w:ilvl w:val="0"/>
          <w:numId w:val="62"/>
        </w:numPr>
        <w:jc w:val="both"/>
        <w:rPr>
          <w:rFonts w:ascii="Times New Roman" w:hAnsi="Times New Roman"/>
        </w:rPr>
      </w:pPr>
      <w:r w:rsidRPr="00561D33">
        <w:rPr>
          <w:rFonts w:ascii="Times New Roman" w:hAnsi="Times New Roman"/>
        </w:rPr>
        <w:t>PRIKAZ IZRAČUNA ZADUŽENJA NASTAVNIKA – VJEŽBE U PRAKTIKUMU – ČETVEROGODIŠNJA ZANIMANJA</w:t>
      </w:r>
    </w:p>
    <w:p w:rsidR="006D0506" w:rsidRPr="00561D33" w:rsidRDefault="006D0506" w:rsidP="00A203CA">
      <w:pPr>
        <w:pStyle w:val="Odlomakpopisa"/>
        <w:numPr>
          <w:ilvl w:val="0"/>
          <w:numId w:val="62"/>
        </w:numPr>
        <w:jc w:val="both"/>
        <w:rPr>
          <w:rFonts w:ascii="Times New Roman" w:hAnsi="Times New Roman"/>
        </w:rPr>
      </w:pPr>
      <w:r w:rsidRPr="00561D33">
        <w:rPr>
          <w:rFonts w:ascii="Times New Roman" w:hAnsi="Times New Roman"/>
        </w:rPr>
        <w:t>Raspored sati</w:t>
      </w:r>
    </w:p>
    <w:p w:rsidR="006D0506" w:rsidRPr="00561D33" w:rsidRDefault="006D0506" w:rsidP="00A203CA">
      <w:pPr>
        <w:pStyle w:val="Odlomakpopisa"/>
        <w:numPr>
          <w:ilvl w:val="0"/>
          <w:numId w:val="62"/>
        </w:numPr>
        <w:jc w:val="both"/>
        <w:rPr>
          <w:rFonts w:ascii="Times New Roman" w:hAnsi="Times New Roman"/>
        </w:rPr>
      </w:pPr>
      <w:r w:rsidRPr="00561D33">
        <w:rPr>
          <w:rFonts w:ascii="Times New Roman" w:hAnsi="Times New Roman"/>
        </w:rPr>
        <w:t>KALENDAR DRŽAV</w:t>
      </w:r>
      <w:r w:rsidR="001114C2" w:rsidRPr="00561D33">
        <w:rPr>
          <w:rFonts w:ascii="Times New Roman" w:hAnsi="Times New Roman"/>
        </w:rPr>
        <w:t xml:space="preserve">NE MATURE U ŠKOLSKOJ GODINI </w:t>
      </w:r>
      <w:r w:rsidR="0082193F">
        <w:rPr>
          <w:rFonts w:ascii="Times New Roman" w:hAnsi="Times New Roman"/>
        </w:rPr>
        <w:t>2019./2020.</w:t>
      </w:r>
      <w:r w:rsidRPr="00561D33">
        <w:rPr>
          <w:rFonts w:ascii="Times New Roman" w:hAnsi="Times New Roman"/>
        </w:rPr>
        <w:t xml:space="preserve"> LJETNI ROK</w:t>
      </w:r>
    </w:p>
    <w:p w:rsidR="006D0506" w:rsidRPr="00561D33" w:rsidRDefault="006D0506" w:rsidP="00A203CA">
      <w:pPr>
        <w:pStyle w:val="Odlomakpopisa"/>
        <w:numPr>
          <w:ilvl w:val="0"/>
          <w:numId w:val="62"/>
        </w:numPr>
        <w:jc w:val="both"/>
        <w:rPr>
          <w:rFonts w:ascii="Times New Roman" w:hAnsi="Times New Roman"/>
        </w:rPr>
      </w:pPr>
      <w:r w:rsidRPr="00561D33">
        <w:rPr>
          <w:rFonts w:ascii="Times New Roman" w:hAnsi="Times New Roman"/>
        </w:rPr>
        <w:t>KALENDAR DRŽAV</w:t>
      </w:r>
      <w:r w:rsidR="001114C2" w:rsidRPr="00561D33">
        <w:rPr>
          <w:rFonts w:ascii="Times New Roman" w:hAnsi="Times New Roman"/>
        </w:rPr>
        <w:t xml:space="preserve">NE MATURE U ŠKOLSKOJ GODINI </w:t>
      </w:r>
      <w:r w:rsidR="0082193F">
        <w:rPr>
          <w:rFonts w:ascii="Times New Roman" w:hAnsi="Times New Roman"/>
        </w:rPr>
        <w:t>2019./2020.</w:t>
      </w:r>
      <w:r w:rsidRPr="00561D33">
        <w:rPr>
          <w:rFonts w:ascii="Times New Roman" w:hAnsi="Times New Roman"/>
        </w:rPr>
        <w:t xml:space="preserve"> JESENSKI ROK</w:t>
      </w:r>
    </w:p>
    <w:p w:rsidR="00A622F4" w:rsidRPr="00561D33" w:rsidRDefault="00A622F4" w:rsidP="00A622F4">
      <w:pPr>
        <w:rPr>
          <w:rFonts w:ascii="Times New Roman" w:hAnsi="Times New Roman"/>
          <w:i w:val="0"/>
          <w:szCs w:val="24"/>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A622F4" w:rsidRPr="00561D33" w:rsidRDefault="00A622F4" w:rsidP="00A622F4">
      <w:pPr>
        <w:rPr>
          <w:rFonts w:ascii="Times New Roman" w:hAnsi="Times New Roman"/>
          <w:i w:val="0"/>
        </w:rPr>
      </w:pPr>
    </w:p>
    <w:p w:rsidR="0067667E" w:rsidRPr="00561D33" w:rsidRDefault="0067667E">
      <w:pPr>
        <w:rPr>
          <w:rFonts w:ascii="Times New Roman" w:hAnsi="Times New Roman"/>
          <w:i w:val="0"/>
        </w:rPr>
      </w:pPr>
    </w:p>
    <w:sectPr w:rsidR="0067667E" w:rsidRPr="00561D33" w:rsidSect="0081156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AC" w:rsidRDefault="00544FAC" w:rsidP="002F6C62">
      <w:r>
        <w:separator/>
      </w:r>
    </w:p>
  </w:endnote>
  <w:endnote w:type="continuationSeparator" w:id="0">
    <w:p w:rsidR="00544FAC" w:rsidRDefault="00544FAC" w:rsidP="002F6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Minion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333372"/>
      <w:docPartObj>
        <w:docPartGallery w:val="Page Numbers (Bottom of Page)"/>
        <w:docPartUnique/>
      </w:docPartObj>
    </w:sdtPr>
    <w:sdtContent>
      <w:p w:rsidR="00544FAC" w:rsidRDefault="00544FAC">
        <w:pPr>
          <w:pStyle w:val="Podnoje"/>
          <w:jc w:val="center"/>
        </w:pPr>
        <w:fldSimple w:instr="PAGE   \* MERGEFORMAT">
          <w:r w:rsidR="005A57EF">
            <w:rPr>
              <w:noProof/>
            </w:rPr>
            <w:t>5</w:t>
          </w:r>
        </w:fldSimple>
      </w:p>
    </w:sdtContent>
  </w:sdt>
  <w:p w:rsidR="00544FAC" w:rsidRPr="00310493" w:rsidRDefault="00544FAC" w:rsidP="0002532B">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AC" w:rsidRDefault="00544FAC" w:rsidP="002F6C62">
      <w:r>
        <w:separator/>
      </w:r>
    </w:p>
  </w:footnote>
  <w:footnote w:type="continuationSeparator" w:id="0">
    <w:p w:rsidR="00544FAC" w:rsidRDefault="00544FAC" w:rsidP="002F6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FAC" w:rsidRDefault="00544FAC">
    <w:pPr>
      <w:rPr>
        <w:sz w:val="18"/>
        <w:szCs w:val="18"/>
      </w:rPr>
    </w:pPr>
    <w:r>
      <w:rPr>
        <w:sz w:val="18"/>
        <w:szCs w:val="18"/>
      </w:rPr>
      <w:t>Srednja škola Prelog</w:t>
    </w:r>
  </w:p>
  <w:p w:rsidR="00544FAC" w:rsidRDefault="00544FAC">
    <w:pPr>
      <w:jc w:val="right"/>
      <w:rPr>
        <w:sz w:val="20"/>
      </w:rPr>
    </w:pPr>
    <w:r>
      <w:rPr>
        <w:sz w:val="18"/>
        <w:szCs w:val="18"/>
      </w:rPr>
      <w:t>Godišnji plan i program škole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22F"/>
    <w:multiLevelType w:val="hybridMultilevel"/>
    <w:tmpl w:val="D990EB4C"/>
    <w:lvl w:ilvl="0" w:tplc="C2BAFE1A">
      <w:start w:val="1"/>
      <w:numFmt w:val="decimal"/>
      <w:lvlText w:val="%1."/>
      <w:lvlJc w:val="left"/>
      <w:pPr>
        <w:tabs>
          <w:tab w:val="num" w:pos="720"/>
        </w:tabs>
        <w:ind w:left="720" w:hanging="360"/>
      </w:pPr>
      <w:rPr>
        <w:rFonts w:ascii="Times New Roman" w:eastAsia="Times New Roman" w:hAnsi="Times New Roman" w:cs="Times New Roman"/>
      </w:rPr>
    </w:lvl>
    <w:lvl w:ilvl="1" w:tplc="5A280B1C">
      <w:start w:val="1"/>
      <w:numFmt w:val="bullet"/>
      <w:lvlText w:val="-"/>
      <w:lvlJc w:val="left"/>
      <w:pPr>
        <w:tabs>
          <w:tab w:val="num" w:pos="1440"/>
        </w:tabs>
        <w:ind w:left="1440" w:hanging="360"/>
      </w:pPr>
      <w:rPr>
        <w:rFonts w:ascii="Arial" w:eastAsia="Times New Roman" w:hAnsi="Arial" w:cs="Arial" w:hint="default"/>
      </w:rPr>
    </w:lvl>
    <w:lvl w:ilvl="2" w:tplc="4216987A">
      <w:start w:val="3"/>
      <w:numFmt w:val="lowerLetter"/>
      <w:lvlText w:val="%3)"/>
      <w:lvlJc w:val="left"/>
      <w:pPr>
        <w:tabs>
          <w:tab w:val="num" w:pos="2340"/>
        </w:tabs>
        <w:ind w:left="2340" w:hanging="360"/>
      </w:pPr>
      <w:rPr>
        <w:b/>
      </w:r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02024669"/>
    <w:multiLevelType w:val="hybridMultilevel"/>
    <w:tmpl w:val="CE86602A"/>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nsid w:val="037C4FF8"/>
    <w:multiLevelType w:val="hybridMultilevel"/>
    <w:tmpl w:val="82BE2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3A57574"/>
    <w:multiLevelType w:val="multilevel"/>
    <w:tmpl w:val="841E04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E61314"/>
    <w:multiLevelType w:val="hybridMultilevel"/>
    <w:tmpl w:val="DEAE77E4"/>
    <w:lvl w:ilvl="0" w:tplc="6BD2BF2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5646D6B"/>
    <w:multiLevelType w:val="hybridMultilevel"/>
    <w:tmpl w:val="BBDC974A"/>
    <w:lvl w:ilvl="0" w:tplc="041A000B">
      <w:start w:val="1"/>
      <w:numFmt w:val="bullet"/>
      <w:lvlText w:val=""/>
      <w:lvlJc w:val="left"/>
      <w:pPr>
        <w:tabs>
          <w:tab w:val="num" w:pos="1068"/>
        </w:tabs>
        <w:ind w:left="1068" w:hanging="360"/>
      </w:pPr>
      <w:rPr>
        <w:rFonts w:ascii="Wingdings" w:hAnsi="Wingdings" w:hint="default"/>
      </w:rPr>
    </w:lvl>
    <w:lvl w:ilvl="1" w:tplc="041A000B">
      <w:start w:val="1"/>
      <w:numFmt w:val="bullet"/>
      <w:lvlText w:val=""/>
      <w:lvlJc w:val="left"/>
      <w:pPr>
        <w:tabs>
          <w:tab w:val="num" w:pos="1788"/>
        </w:tabs>
        <w:ind w:left="1788" w:hanging="360"/>
      </w:pPr>
      <w:rPr>
        <w:rFonts w:ascii="Wingdings" w:hAnsi="Wingdings" w:hint="default"/>
      </w:r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6">
    <w:nsid w:val="05F81EBC"/>
    <w:multiLevelType w:val="hybridMultilevel"/>
    <w:tmpl w:val="A5785BCC"/>
    <w:lvl w:ilvl="0" w:tplc="041A000F">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6077AD5"/>
    <w:multiLevelType w:val="hybridMultilevel"/>
    <w:tmpl w:val="2ACACD54"/>
    <w:lvl w:ilvl="0" w:tplc="38FEF5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8BF2DEC"/>
    <w:multiLevelType w:val="hybridMultilevel"/>
    <w:tmpl w:val="D6B689B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08EF6788"/>
    <w:multiLevelType w:val="hybridMultilevel"/>
    <w:tmpl w:val="A170B7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96A537C"/>
    <w:multiLevelType w:val="hybridMultilevel"/>
    <w:tmpl w:val="C08E98DE"/>
    <w:lvl w:ilvl="0" w:tplc="041A000B">
      <w:start w:val="1"/>
      <w:numFmt w:val="bullet"/>
      <w:lvlText w:val=""/>
      <w:lvlJc w:val="left"/>
      <w:pPr>
        <w:tabs>
          <w:tab w:val="num" w:pos="1800"/>
        </w:tabs>
        <w:ind w:left="1800" w:hanging="360"/>
      </w:pPr>
      <w:rPr>
        <w:rFonts w:ascii="Wingdings" w:hAnsi="Wingdings"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1">
    <w:nsid w:val="14A41053"/>
    <w:multiLevelType w:val="hybridMultilevel"/>
    <w:tmpl w:val="E5EE99E8"/>
    <w:lvl w:ilvl="0" w:tplc="8500CCCE">
      <w:start w:val="1"/>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nsid w:val="175D6D62"/>
    <w:multiLevelType w:val="hybridMultilevel"/>
    <w:tmpl w:val="B126ADBC"/>
    <w:lvl w:ilvl="0" w:tplc="041A0011">
      <w:start w:val="1"/>
      <w:numFmt w:val="decimal"/>
      <w:lvlText w:val="%1)"/>
      <w:lvlJc w:val="left"/>
      <w:pPr>
        <w:tabs>
          <w:tab w:val="num" w:pos="720"/>
        </w:tabs>
        <w:ind w:left="720" w:hanging="360"/>
      </w:pPr>
      <w:rPr>
        <w:rFonts w:hint="default"/>
      </w:rPr>
    </w:lvl>
    <w:lvl w:ilvl="1" w:tplc="041A000B">
      <w:start w:val="1"/>
      <w:numFmt w:val="bullet"/>
      <w:lvlText w:val=""/>
      <w:lvlJc w:val="left"/>
      <w:pPr>
        <w:tabs>
          <w:tab w:val="num" w:pos="1440"/>
        </w:tabs>
        <w:ind w:left="1440" w:hanging="360"/>
      </w:pPr>
      <w:rPr>
        <w:rFonts w:ascii="Wingdings" w:hAnsi="Wingding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185C4A03"/>
    <w:multiLevelType w:val="multilevel"/>
    <w:tmpl w:val="5712A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89E0C93"/>
    <w:multiLevelType w:val="multilevel"/>
    <w:tmpl w:val="0982F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19A33820"/>
    <w:multiLevelType w:val="hybridMultilevel"/>
    <w:tmpl w:val="E680569C"/>
    <w:lvl w:ilvl="0" w:tplc="041A000B">
      <w:start w:val="1"/>
      <w:numFmt w:val="bullet"/>
      <w:lvlText w:val=""/>
      <w:lvlJc w:val="left"/>
      <w:pPr>
        <w:tabs>
          <w:tab w:val="num" w:pos="1068"/>
        </w:tabs>
        <w:ind w:left="1068" w:hanging="360"/>
      </w:pPr>
      <w:rPr>
        <w:rFonts w:ascii="Wingdings" w:hAnsi="Wingdings" w:hint="default"/>
      </w:rPr>
    </w:lvl>
    <w:lvl w:ilvl="1" w:tplc="041A000B">
      <w:start w:val="1"/>
      <w:numFmt w:val="bullet"/>
      <w:lvlText w:val=""/>
      <w:lvlJc w:val="left"/>
      <w:pPr>
        <w:tabs>
          <w:tab w:val="num" w:pos="1788"/>
        </w:tabs>
        <w:ind w:left="1788" w:hanging="360"/>
      </w:pPr>
      <w:rPr>
        <w:rFonts w:ascii="Wingdings" w:hAnsi="Wingdings" w:hint="default"/>
      </w:r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6">
    <w:nsid w:val="1B9F5513"/>
    <w:multiLevelType w:val="multilevel"/>
    <w:tmpl w:val="14BE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C3E3DE4"/>
    <w:multiLevelType w:val="hybridMultilevel"/>
    <w:tmpl w:val="FAFC4E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1D9220A3"/>
    <w:multiLevelType w:val="hybridMultilevel"/>
    <w:tmpl w:val="752CB4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1F7A549D"/>
    <w:multiLevelType w:val="hybridMultilevel"/>
    <w:tmpl w:val="2642336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20325365"/>
    <w:multiLevelType w:val="hybridMultilevel"/>
    <w:tmpl w:val="21CE4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4A4507"/>
    <w:multiLevelType w:val="hybridMultilevel"/>
    <w:tmpl w:val="C0028D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169004B"/>
    <w:multiLevelType w:val="hybridMultilevel"/>
    <w:tmpl w:val="B3A08682"/>
    <w:lvl w:ilvl="0" w:tplc="BF70B970">
      <w:numFmt w:val="bullet"/>
      <w:lvlText w:val="-"/>
      <w:lvlJc w:val="left"/>
      <w:pPr>
        <w:ind w:left="720" w:hanging="360"/>
      </w:pPr>
      <w:rPr>
        <w:rFonts w:ascii="Times New Roman" w:eastAsia="Times New Roman" w:hAnsi="Times New Roman" w:cs="Times New Roman" w:hint="default"/>
        <w:i/>
        <w:w w:val="99"/>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7243A34"/>
    <w:multiLevelType w:val="multilevel"/>
    <w:tmpl w:val="1CA8BB0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2B297E92"/>
    <w:multiLevelType w:val="hybridMultilevel"/>
    <w:tmpl w:val="0A409102"/>
    <w:lvl w:ilvl="0" w:tplc="8500CCCE">
      <w:start w:val="1"/>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nsid w:val="2D7D5CAC"/>
    <w:multiLevelType w:val="multilevel"/>
    <w:tmpl w:val="1AE638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2FBB5F61"/>
    <w:multiLevelType w:val="hybridMultilevel"/>
    <w:tmpl w:val="BA365B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0920AE5"/>
    <w:multiLevelType w:val="hybridMultilevel"/>
    <w:tmpl w:val="9E6616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1D4452A"/>
    <w:multiLevelType w:val="multilevel"/>
    <w:tmpl w:val="3C562E2C"/>
    <w:lvl w:ilvl="0">
      <w:start w:val="18"/>
      <w:numFmt w:val="decimal"/>
      <w:lvlText w:val="%1."/>
      <w:lvlJc w:val="left"/>
      <w:pPr>
        <w:ind w:left="480" w:hanging="480"/>
      </w:pPr>
      <w:rPr>
        <w:rFonts w:hint="default"/>
      </w:rPr>
    </w:lvl>
    <w:lvl w:ilvl="1">
      <w:start w:val="6"/>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nsid w:val="32674A8C"/>
    <w:multiLevelType w:val="hybridMultilevel"/>
    <w:tmpl w:val="25BE728A"/>
    <w:lvl w:ilvl="0" w:tplc="38FEF5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33545433"/>
    <w:multiLevelType w:val="hybridMultilevel"/>
    <w:tmpl w:val="C08658F2"/>
    <w:lvl w:ilvl="0" w:tplc="1E249C60">
      <w:start w:val="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7B71E73"/>
    <w:multiLevelType w:val="hybridMultilevel"/>
    <w:tmpl w:val="3A427D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392E6A68"/>
    <w:multiLevelType w:val="hybridMultilevel"/>
    <w:tmpl w:val="E910BE3E"/>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39953C74"/>
    <w:multiLevelType w:val="hybridMultilevel"/>
    <w:tmpl w:val="66B0001C"/>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4">
    <w:nsid w:val="39E829A9"/>
    <w:multiLevelType w:val="hybridMultilevel"/>
    <w:tmpl w:val="0C628FF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3D3975EF"/>
    <w:multiLevelType w:val="hybridMultilevel"/>
    <w:tmpl w:val="30D49CBE"/>
    <w:lvl w:ilvl="0" w:tplc="041A000B">
      <w:start w:val="1"/>
      <w:numFmt w:val="bullet"/>
      <w:lvlText w:val=""/>
      <w:lvlJc w:val="left"/>
      <w:pPr>
        <w:tabs>
          <w:tab w:val="num" w:pos="720"/>
        </w:tabs>
        <w:ind w:left="720" w:hanging="360"/>
      </w:pPr>
      <w:rPr>
        <w:rFonts w:ascii="Wingdings" w:hAnsi="Wingdings" w:hint="default"/>
      </w:rPr>
    </w:lvl>
    <w:lvl w:ilvl="1" w:tplc="041A000B">
      <w:start w:val="1"/>
      <w:numFmt w:val="bullet"/>
      <w:lvlText w:val=""/>
      <w:lvlJc w:val="left"/>
      <w:pPr>
        <w:tabs>
          <w:tab w:val="num" w:pos="1440"/>
        </w:tabs>
        <w:ind w:left="1440" w:hanging="360"/>
      </w:pPr>
      <w:rPr>
        <w:rFonts w:ascii="Wingdings" w:hAnsi="Wingding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3ED079F2"/>
    <w:multiLevelType w:val="hybridMultilevel"/>
    <w:tmpl w:val="C158D4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3F5F6808"/>
    <w:multiLevelType w:val="hybridMultilevel"/>
    <w:tmpl w:val="B14428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2BF5877"/>
    <w:multiLevelType w:val="multilevel"/>
    <w:tmpl w:val="08CE2C56"/>
    <w:lvl w:ilvl="0">
      <w:start w:val="1"/>
      <w:numFmt w:val="bullet"/>
      <w:lvlText w:val=""/>
      <w:lvlJc w:val="left"/>
      <w:pPr>
        <w:ind w:left="1080" w:hanging="360"/>
      </w:pPr>
      <w:rPr>
        <w:rFonts w:ascii="Wingdings" w:hAnsi="Wingdings" w:cs="Wingdings"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9">
    <w:nsid w:val="42C55431"/>
    <w:multiLevelType w:val="hybridMultilevel"/>
    <w:tmpl w:val="3190EEF6"/>
    <w:lvl w:ilvl="0" w:tplc="041A0001">
      <w:start w:val="1"/>
      <w:numFmt w:val="bullet"/>
      <w:lvlText w:val=""/>
      <w:lvlJc w:val="left"/>
      <w:pPr>
        <w:tabs>
          <w:tab w:val="num" w:pos="777"/>
        </w:tabs>
        <w:ind w:left="777" w:hanging="360"/>
      </w:pPr>
      <w:rPr>
        <w:rFonts w:ascii="Symbol" w:hAnsi="Symbol" w:hint="default"/>
      </w:rPr>
    </w:lvl>
    <w:lvl w:ilvl="1" w:tplc="041A0003" w:tentative="1">
      <w:start w:val="1"/>
      <w:numFmt w:val="bullet"/>
      <w:lvlText w:val="o"/>
      <w:lvlJc w:val="left"/>
      <w:pPr>
        <w:tabs>
          <w:tab w:val="num" w:pos="1497"/>
        </w:tabs>
        <w:ind w:left="1497" w:hanging="360"/>
      </w:pPr>
      <w:rPr>
        <w:rFonts w:ascii="Courier New" w:hAnsi="Courier New" w:cs="Courier New" w:hint="default"/>
      </w:rPr>
    </w:lvl>
    <w:lvl w:ilvl="2" w:tplc="041A0005" w:tentative="1">
      <w:start w:val="1"/>
      <w:numFmt w:val="bullet"/>
      <w:lvlText w:val=""/>
      <w:lvlJc w:val="left"/>
      <w:pPr>
        <w:tabs>
          <w:tab w:val="num" w:pos="2217"/>
        </w:tabs>
        <w:ind w:left="2217" w:hanging="360"/>
      </w:pPr>
      <w:rPr>
        <w:rFonts w:ascii="Wingdings" w:hAnsi="Wingdings" w:hint="default"/>
      </w:rPr>
    </w:lvl>
    <w:lvl w:ilvl="3" w:tplc="041A0001" w:tentative="1">
      <w:start w:val="1"/>
      <w:numFmt w:val="bullet"/>
      <w:lvlText w:val=""/>
      <w:lvlJc w:val="left"/>
      <w:pPr>
        <w:tabs>
          <w:tab w:val="num" w:pos="2937"/>
        </w:tabs>
        <w:ind w:left="2937" w:hanging="360"/>
      </w:pPr>
      <w:rPr>
        <w:rFonts w:ascii="Symbol" w:hAnsi="Symbol" w:hint="default"/>
      </w:rPr>
    </w:lvl>
    <w:lvl w:ilvl="4" w:tplc="041A0003" w:tentative="1">
      <w:start w:val="1"/>
      <w:numFmt w:val="bullet"/>
      <w:lvlText w:val="o"/>
      <w:lvlJc w:val="left"/>
      <w:pPr>
        <w:tabs>
          <w:tab w:val="num" w:pos="3657"/>
        </w:tabs>
        <w:ind w:left="3657" w:hanging="360"/>
      </w:pPr>
      <w:rPr>
        <w:rFonts w:ascii="Courier New" w:hAnsi="Courier New" w:cs="Courier New" w:hint="default"/>
      </w:rPr>
    </w:lvl>
    <w:lvl w:ilvl="5" w:tplc="041A0005" w:tentative="1">
      <w:start w:val="1"/>
      <w:numFmt w:val="bullet"/>
      <w:lvlText w:val=""/>
      <w:lvlJc w:val="left"/>
      <w:pPr>
        <w:tabs>
          <w:tab w:val="num" w:pos="4377"/>
        </w:tabs>
        <w:ind w:left="4377" w:hanging="360"/>
      </w:pPr>
      <w:rPr>
        <w:rFonts w:ascii="Wingdings" w:hAnsi="Wingdings" w:hint="default"/>
      </w:rPr>
    </w:lvl>
    <w:lvl w:ilvl="6" w:tplc="041A0001" w:tentative="1">
      <w:start w:val="1"/>
      <w:numFmt w:val="bullet"/>
      <w:lvlText w:val=""/>
      <w:lvlJc w:val="left"/>
      <w:pPr>
        <w:tabs>
          <w:tab w:val="num" w:pos="5097"/>
        </w:tabs>
        <w:ind w:left="5097" w:hanging="360"/>
      </w:pPr>
      <w:rPr>
        <w:rFonts w:ascii="Symbol" w:hAnsi="Symbol" w:hint="default"/>
      </w:rPr>
    </w:lvl>
    <w:lvl w:ilvl="7" w:tplc="041A0003" w:tentative="1">
      <w:start w:val="1"/>
      <w:numFmt w:val="bullet"/>
      <w:lvlText w:val="o"/>
      <w:lvlJc w:val="left"/>
      <w:pPr>
        <w:tabs>
          <w:tab w:val="num" w:pos="5817"/>
        </w:tabs>
        <w:ind w:left="5817" w:hanging="360"/>
      </w:pPr>
      <w:rPr>
        <w:rFonts w:ascii="Courier New" w:hAnsi="Courier New" w:cs="Courier New" w:hint="default"/>
      </w:rPr>
    </w:lvl>
    <w:lvl w:ilvl="8" w:tplc="041A0005" w:tentative="1">
      <w:start w:val="1"/>
      <w:numFmt w:val="bullet"/>
      <w:lvlText w:val=""/>
      <w:lvlJc w:val="left"/>
      <w:pPr>
        <w:tabs>
          <w:tab w:val="num" w:pos="6537"/>
        </w:tabs>
        <w:ind w:left="6537" w:hanging="360"/>
      </w:pPr>
      <w:rPr>
        <w:rFonts w:ascii="Wingdings" w:hAnsi="Wingdings" w:hint="default"/>
      </w:rPr>
    </w:lvl>
  </w:abstractNum>
  <w:abstractNum w:abstractNumId="40">
    <w:nsid w:val="42DB1182"/>
    <w:multiLevelType w:val="hybridMultilevel"/>
    <w:tmpl w:val="052A694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43240484"/>
    <w:multiLevelType w:val="singleLevel"/>
    <w:tmpl w:val="FA44A6B8"/>
    <w:lvl w:ilvl="0">
      <w:start w:val="1"/>
      <w:numFmt w:val="bullet"/>
      <w:lvlText w:val="-"/>
      <w:lvlJc w:val="left"/>
      <w:pPr>
        <w:tabs>
          <w:tab w:val="num" w:pos="360"/>
        </w:tabs>
        <w:ind w:left="360" w:hanging="360"/>
      </w:pPr>
      <w:rPr>
        <w:rFonts w:hint="default"/>
      </w:rPr>
    </w:lvl>
  </w:abstractNum>
  <w:abstractNum w:abstractNumId="42">
    <w:nsid w:val="43246CF6"/>
    <w:multiLevelType w:val="hybridMultilevel"/>
    <w:tmpl w:val="F120EB7A"/>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3">
    <w:nsid w:val="44D90BCD"/>
    <w:multiLevelType w:val="hybridMultilevel"/>
    <w:tmpl w:val="276EF8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455D4750"/>
    <w:multiLevelType w:val="hybridMultilevel"/>
    <w:tmpl w:val="F792490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nsid w:val="45B57230"/>
    <w:multiLevelType w:val="hybridMultilevel"/>
    <w:tmpl w:val="E286AE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6">
    <w:nsid w:val="45CE3B6E"/>
    <w:multiLevelType w:val="multilevel"/>
    <w:tmpl w:val="0BA8A5B4"/>
    <w:lvl w:ilvl="0">
      <w:start w:val="1"/>
      <w:numFmt w:val="decimal"/>
      <w:lvlText w:val="%1."/>
      <w:lvlJc w:val="left"/>
      <w:pPr>
        <w:tabs>
          <w:tab w:val="num" w:pos="360"/>
        </w:tabs>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nsid w:val="47B06A34"/>
    <w:multiLevelType w:val="hybridMultilevel"/>
    <w:tmpl w:val="1D826D4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nsid w:val="49773055"/>
    <w:multiLevelType w:val="hybridMultilevel"/>
    <w:tmpl w:val="F8C419C4"/>
    <w:lvl w:ilvl="0" w:tplc="018CACD6">
      <w:start w:val="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49CB27B5"/>
    <w:multiLevelType w:val="multilevel"/>
    <w:tmpl w:val="FCC6DF56"/>
    <w:lvl w:ilvl="0">
      <w:start w:val="2"/>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A6C4709"/>
    <w:multiLevelType w:val="hybridMultilevel"/>
    <w:tmpl w:val="C62AED02"/>
    <w:lvl w:ilvl="0" w:tplc="041A000B">
      <w:start w:val="1"/>
      <w:numFmt w:val="bullet"/>
      <w:lvlText w:val=""/>
      <w:lvlJc w:val="left"/>
      <w:pPr>
        <w:tabs>
          <w:tab w:val="num" w:pos="1068"/>
        </w:tabs>
        <w:ind w:left="1068" w:hanging="360"/>
      </w:pPr>
      <w:rPr>
        <w:rFonts w:ascii="Wingdings" w:hAnsi="Wingding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51">
    <w:nsid w:val="4C8840D4"/>
    <w:multiLevelType w:val="hybridMultilevel"/>
    <w:tmpl w:val="B30A08C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2">
    <w:nsid w:val="4D686758"/>
    <w:multiLevelType w:val="multilevel"/>
    <w:tmpl w:val="B776CC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nsid w:val="4DB60A23"/>
    <w:multiLevelType w:val="hybridMultilevel"/>
    <w:tmpl w:val="649E6E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4">
    <w:nsid w:val="4F470CD5"/>
    <w:multiLevelType w:val="hybridMultilevel"/>
    <w:tmpl w:val="CF0A35C0"/>
    <w:lvl w:ilvl="0" w:tplc="3B269656">
      <w:numFmt w:val="bullet"/>
      <w:lvlText w:val="-"/>
      <w:lvlJc w:val="left"/>
      <w:pPr>
        <w:ind w:left="420" w:hanging="360"/>
      </w:pPr>
      <w:rPr>
        <w:rFonts w:ascii="Calibri" w:eastAsia="Calibri" w:hAnsi="Calibri" w:cs="David"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5">
    <w:nsid w:val="508951B5"/>
    <w:multiLevelType w:val="singleLevel"/>
    <w:tmpl w:val="8500CCCE"/>
    <w:lvl w:ilvl="0">
      <w:start w:val="1"/>
      <w:numFmt w:val="bullet"/>
      <w:lvlText w:val="-"/>
      <w:lvlJc w:val="left"/>
      <w:pPr>
        <w:tabs>
          <w:tab w:val="num" w:pos="360"/>
        </w:tabs>
        <w:ind w:left="360" w:hanging="360"/>
      </w:pPr>
      <w:rPr>
        <w:rFonts w:hint="default"/>
      </w:rPr>
    </w:lvl>
  </w:abstractNum>
  <w:abstractNum w:abstractNumId="56">
    <w:nsid w:val="51C114F1"/>
    <w:multiLevelType w:val="hybridMultilevel"/>
    <w:tmpl w:val="237CD560"/>
    <w:lvl w:ilvl="0" w:tplc="4A642BEE">
      <w:numFmt w:val="bullet"/>
      <w:lvlText w:val="-"/>
      <w:lvlJc w:val="left"/>
      <w:pPr>
        <w:tabs>
          <w:tab w:val="num" w:pos="420"/>
        </w:tabs>
        <w:ind w:left="4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7">
    <w:nsid w:val="5344268A"/>
    <w:multiLevelType w:val="hybridMultilevel"/>
    <w:tmpl w:val="53E27E40"/>
    <w:lvl w:ilvl="0" w:tplc="38FEF5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55741523"/>
    <w:multiLevelType w:val="hybridMultilevel"/>
    <w:tmpl w:val="1D3CEC6C"/>
    <w:lvl w:ilvl="0" w:tplc="38FEF5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56362D2C"/>
    <w:multiLevelType w:val="hybridMultilevel"/>
    <w:tmpl w:val="623ABC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56B77F82"/>
    <w:multiLevelType w:val="hybridMultilevel"/>
    <w:tmpl w:val="00CC105E"/>
    <w:lvl w:ilvl="0" w:tplc="BF70B970">
      <w:numFmt w:val="bullet"/>
      <w:lvlText w:val="-"/>
      <w:lvlJc w:val="left"/>
      <w:pPr>
        <w:ind w:left="720" w:hanging="360"/>
      </w:pPr>
      <w:rPr>
        <w:rFonts w:ascii="Times New Roman" w:eastAsia="Times New Roman" w:hAnsi="Times New Roman" w:cs="Times New Roman" w:hint="default"/>
        <w:i/>
        <w:w w:val="99"/>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572609AE"/>
    <w:multiLevelType w:val="hybridMultilevel"/>
    <w:tmpl w:val="E50A6C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57837A33"/>
    <w:multiLevelType w:val="hybridMultilevel"/>
    <w:tmpl w:val="7FE8588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3">
    <w:nsid w:val="57EA6EC1"/>
    <w:multiLevelType w:val="multilevel"/>
    <w:tmpl w:val="AAF056CC"/>
    <w:lvl w:ilvl="0">
      <w:start w:val="1"/>
      <w:numFmt w:val="decimal"/>
      <w:lvlText w:val="%1."/>
      <w:lvlJc w:val="left"/>
      <w:pPr>
        <w:tabs>
          <w:tab w:val="num" w:pos="360"/>
        </w:tabs>
        <w:ind w:left="360" w:hanging="360"/>
      </w:pPr>
    </w:lvl>
    <w:lvl w:ilvl="1">
      <w:start w:val="2"/>
      <w:numFmt w:val="decimal"/>
      <w:isLgl/>
      <w:lvlText w:val="%1.%2."/>
      <w:lvlJc w:val="left"/>
      <w:pPr>
        <w:ind w:left="1189" w:hanging="480"/>
      </w:pPr>
      <w:rPr>
        <w:rFonts w:ascii="Times New Roman" w:hAnsi="Times New Roman" w:cs="Times New Roman" w:hint="default"/>
        <w:b w:val="0"/>
        <w:sz w:val="24"/>
        <w:szCs w:val="24"/>
      </w:rPr>
    </w:lvl>
    <w:lvl w:ilvl="2">
      <w:start w:val="1"/>
      <w:numFmt w:val="decimal"/>
      <w:isLgl/>
      <w:lvlText w:val="%1.%2.%3."/>
      <w:lvlJc w:val="left"/>
      <w:pPr>
        <w:ind w:left="2160" w:hanging="720"/>
      </w:pPr>
      <w:rPr>
        <w:rFonts w:ascii="Calibri" w:hAnsi="Calibri" w:hint="default"/>
        <w:b w:val="0"/>
        <w:sz w:val="22"/>
      </w:rPr>
    </w:lvl>
    <w:lvl w:ilvl="3">
      <w:start w:val="1"/>
      <w:numFmt w:val="decimal"/>
      <w:isLgl/>
      <w:lvlText w:val="%1.%2.%3.%4."/>
      <w:lvlJc w:val="left"/>
      <w:pPr>
        <w:ind w:left="2880" w:hanging="720"/>
      </w:pPr>
      <w:rPr>
        <w:rFonts w:ascii="Calibri" w:hAnsi="Calibri" w:hint="default"/>
        <w:b w:val="0"/>
        <w:sz w:val="22"/>
      </w:rPr>
    </w:lvl>
    <w:lvl w:ilvl="4">
      <w:start w:val="1"/>
      <w:numFmt w:val="decimal"/>
      <w:isLgl/>
      <w:lvlText w:val="%1.%2.%3.%4.%5."/>
      <w:lvlJc w:val="left"/>
      <w:pPr>
        <w:ind w:left="3960" w:hanging="1080"/>
      </w:pPr>
      <w:rPr>
        <w:rFonts w:ascii="Calibri" w:hAnsi="Calibri" w:hint="default"/>
        <w:b w:val="0"/>
        <w:sz w:val="22"/>
      </w:rPr>
    </w:lvl>
    <w:lvl w:ilvl="5">
      <w:start w:val="1"/>
      <w:numFmt w:val="decimal"/>
      <w:isLgl/>
      <w:lvlText w:val="%1.%2.%3.%4.%5.%6."/>
      <w:lvlJc w:val="left"/>
      <w:pPr>
        <w:ind w:left="4680" w:hanging="1080"/>
      </w:pPr>
      <w:rPr>
        <w:rFonts w:ascii="Calibri" w:hAnsi="Calibri" w:hint="default"/>
        <w:b w:val="0"/>
        <w:sz w:val="22"/>
      </w:rPr>
    </w:lvl>
    <w:lvl w:ilvl="6">
      <w:start w:val="1"/>
      <w:numFmt w:val="decimal"/>
      <w:isLgl/>
      <w:lvlText w:val="%1.%2.%3.%4.%5.%6.%7."/>
      <w:lvlJc w:val="left"/>
      <w:pPr>
        <w:ind w:left="5760" w:hanging="1440"/>
      </w:pPr>
      <w:rPr>
        <w:rFonts w:ascii="Calibri" w:hAnsi="Calibri" w:hint="default"/>
        <w:b w:val="0"/>
        <w:sz w:val="22"/>
      </w:rPr>
    </w:lvl>
    <w:lvl w:ilvl="7">
      <w:start w:val="1"/>
      <w:numFmt w:val="decimal"/>
      <w:isLgl/>
      <w:lvlText w:val="%1.%2.%3.%4.%5.%6.%7.%8."/>
      <w:lvlJc w:val="left"/>
      <w:pPr>
        <w:ind w:left="6480" w:hanging="1440"/>
      </w:pPr>
      <w:rPr>
        <w:rFonts w:ascii="Calibri" w:hAnsi="Calibri" w:hint="default"/>
        <w:b w:val="0"/>
        <w:sz w:val="22"/>
      </w:rPr>
    </w:lvl>
    <w:lvl w:ilvl="8">
      <w:start w:val="1"/>
      <w:numFmt w:val="decimal"/>
      <w:isLgl/>
      <w:lvlText w:val="%1.%2.%3.%4.%5.%6.%7.%8.%9."/>
      <w:lvlJc w:val="left"/>
      <w:pPr>
        <w:ind w:left="7560" w:hanging="1800"/>
      </w:pPr>
      <w:rPr>
        <w:rFonts w:ascii="Calibri" w:hAnsi="Calibri" w:hint="default"/>
        <w:b w:val="0"/>
        <w:sz w:val="22"/>
      </w:rPr>
    </w:lvl>
  </w:abstractNum>
  <w:abstractNum w:abstractNumId="64">
    <w:nsid w:val="5914204E"/>
    <w:multiLevelType w:val="multilevel"/>
    <w:tmpl w:val="0D166964"/>
    <w:lvl w:ilvl="0">
      <w:start w:val="1"/>
      <w:numFmt w:val="bullet"/>
      <w:lvlText w:val=""/>
      <w:lvlJc w:val="left"/>
      <w:pPr>
        <w:tabs>
          <w:tab w:val="num" w:pos="1068"/>
        </w:tabs>
        <w:ind w:left="1068" w:hanging="360"/>
      </w:pPr>
      <w:rPr>
        <w:rFonts w:ascii="Wingdings" w:hAnsi="Wingdings" w:cs="Wingdings" w:hint="default"/>
        <w:sz w:val="20"/>
      </w:rPr>
    </w:lvl>
    <w:lvl w:ilvl="1">
      <w:start w:val="1"/>
      <w:numFmt w:val="bullet"/>
      <w:lvlText w:val=""/>
      <w:lvlJc w:val="left"/>
      <w:pPr>
        <w:tabs>
          <w:tab w:val="num" w:pos="1788"/>
        </w:tabs>
        <w:ind w:left="1788" w:hanging="360"/>
      </w:pPr>
      <w:rPr>
        <w:rFonts w:ascii="Wingdings" w:hAnsi="Wingdings" w:cs="Wingding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5">
    <w:nsid w:val="59B37CD5"/>
    <w:multiLevelType w:val="hybridMultilevel"/>
    <w:tmpl w:val="AEC436AC"/>
    <w:lvl w:ilvl="0" w:tplc="38FEF58C">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6">
    <w:nsid w:val="5B213D35"/>
    <w:multiLevelType w:val="hybridMultilevel"/>
    <w:tmpl w:val="B9163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nsid w:val="5BC85393"/>
    <w:multiLevelType w:val="hybridMultilevel"/>
    <w:tmpl w:val="031A7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7549F3"/>
    <w:multiLevelType w:val="hybridMultilevel"/>
    <w:tmpl w:val="570AB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5E0E163C"/>
    <w:multiLevelType w:val="hybridMultilevel"/>
    <w:tmpl w:val="7884C1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5E9C4AF2"/>
    <w:multiLevelType w:val="multilevel"/>
    <w:tmpl w:val="EC9248EC"/>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5EE71479"/>
    <w:multiLevelType w:val="hybridMultilevel"/>
    <w:tmpl w:val="143ED7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2">
    <w:nsid w:val="5F9F1E96"/>
    <w:multiLevelType w:val="multilevel"/>
    <w:tmpl w:val="37BE0192"/>
    <w:lvl w:ilvl="0">
      <w:start w:val="1"/>
      <w:numFmt w:val="bullet"/>
      <w:lvlText w:val=""/>
      <w:lvlJc w:val="left"/>
      <w:pPr>
        <w:tabs>
          <w:tab w:val="num" w:pos="1068"/>
        </w:tabs>
        <w:ind w:left="1068" w:hanging="360"/>
      </w:pPr>
      <w:rPr>
        <w:rFonts w:ascii="Wingdings" w:hAnsi="Wingdings" w:cs="Wingdings" w:hint="default"/>
        <w:sz w:val="2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3">
    <w:nsid w:val="68F12954"/>
    <w:multiLevelType w:val="hybridMultilevel"/>
    <w:tmpl w:val="10E4523A"/>
    <w:lvl w:ilvl="0" w:tplc="0C5EC9B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6A90652E"/>
    <w:multiLevelType w:val="hybridMultilevel"/>
    <w:tmpl w:val="2A763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nsid w:val="6AB85C36"/>
    <w:multiLevelType w:val="hybridMultilevel"/>
    <w:tmpl w:val="905235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6">
    <w:nsid w:val="6AC0086F"/>
    <w:multiLevelType w:val="multilevel"/>
    <w:tmpl w:val="7AAA4884"/>
    <w:lvl w:ilvl="0">
      <w:start w:val="1"/>
      <w:numFmt w:val="bullet"/>
      <w:lvlText w:val=""/>
      <w:lvlJc w:val="left"/>
      <w:pPr>
        <w:tabs>
          <w:tab w:val="num" w:pos="1068"/>
        </w:tabs>
        <w:ind w:left="1068" w:hanging="360"/>
      </w:pPr>
      <w:rPr>
        <w:rFonts w:ascii="Wingdings" w:hAnsi="Wingdings" w:cs="Wingdings" w:hint="default"/>
        <w:sz w:val="20"/>
      </w:rPr>
    </w:lvl>
    <w:lvl w:ilvl="1">
      <w:start w:val="1"/>
      <w:numFmt w:val="bullet"/>
      <w:lvlText w:val=""/>
      <w:lvlJc w:val="left"/>
      <w:pPr>
        <w:tabs>
          <w:tab w:val="num" w:pos="1788"/>
        </w:tabs>
        <w:ind w:left="1788" w:hanging="360"/>
      </w:pPr>
      <w:rPr>
        <w:rFonts w:ascii="Wingdings" w:hAnsi="Wingdings" w:cs="Wingding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7">
    <w:nsid w:val="6B8B1410"/>
    <w:multiLevelType w:val="hybridMultilevel"/>
    <w:tmpl w:val="CD4A1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60285"/>
    <w:multiLevelType w:val="hybridMultilevel"/>
    <w:tmpl w:val="953CA626"/>
    <w:lvl w:ilvl="0" w:tplc="4A642BEE">
      <w:numFmt w:val="bullet"/>
      <w:lvlText w:val="-"/>
      <w:lvlJc w:val="left"/>
      <w:pPr>
        <w:tabs>
          <w:tab w:val="num" w:pos="420"/>
        </w:tabs>
        <w:ind w:left="4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9">
    <w:nsid w:val="6F211175"/>
    <w:multiLevelType w:val="multilevel"/>
    <w:tmpl w:val="5CBE5CA0"/>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6FBD6BBC"/>
    <w:multiLevelType w:val="hybridMultilevel"/>
    <w:tmpl w:val="215E9AEE"/>
    <w:lvl w:ilvl="0" w:tplc="D7486A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12E3888"/>
    <w:multiLevelType w:val="multilevel"/>
    <w:tmpl w:val="E34435E4"/>
    <w:lvl w:ilvl="0">
      <w:start w:val="1"/>
      <w:numFmt w:val="bullet"/>
      <w:lvlText w:val=""/>
      <w:lvlJc w:val="left"/>
      <w:pPr>
        <w:tabs>
          <w:tab w:val="num" w:pos="1068"/>
        </w:tabs>
        <w:ind w:left="1068" w:hanging="360"/>
      </w:pPr>
      <w:rPr>
        <w:rFonts w:ascii="Wingdings" w:hAnsi="Wingdings" w:cs="Wingdings" w:hint="default"/>
        <w:sz w:val="20"/>
      </w:rPr>
    </w:lvl>
    <w:lvl w:ilvl="1">
      <w:start w:val="1"/>
      <w:numFmt w:val="bullet"/>
      <w:lvlText w:val=""/>
      <w:lvlJc w:val="left"/>
      <w:pPr>
        <w:tabs>
          <w:tab w:val="num" w:pos="1788"/>
        </w:tabs>
        <w:ind w:left="1788" w:hanging="360"/>
      </w:pPr>
      <w:rPr>
        <w:rFonts w:ascii="Wingdings" w:hAnsi="Wingdings" w:cs="Wingding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2">
    <w:nsid w:val="721B4CC6"/>
    <w:multiLevelType w:val="hybridMultilevel"/>
    <w:tmpl w:val="03E253CE"/>
    <w:lvl w:ilvl="0" w:tplc="BF70B970">
      <w:numFmt w:val="bullet"/>
      <w:lvlText w:val="-"/>
      <w:lvlJc w:val="left"/>
      <w:pPr>
        <w:ind w:left="720" w:hanging="360"/>
      </w:pPr>
      <w:rPr>
        <w:rFonts w:ascii="Times New Roman" w:eastAsia="Times New Roman" w:hAnsi="Times New Roman" w:cs="Times New Roman" w:hint="default"/>
        <w:i/>
        <w:w w:val="99"/>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nsid w:val="72B13B4C"/>
    <w:multiLevelType w:val="multilevel"/>
    <w:tmpl w:val="D9C87A54"/>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73AD76B1"/>
    <w:multiLevelType w:val="multilevel"/>
    <w:tmpl w:val="6BA2A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nsid w:val="79643556"/>
    <w:multiLevelType w:val="hybridMultilevel"/>
    <w:tmpl w:val="DFA699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nsid w:val="79D95810"/>
    <w:multiLevelType w:val="hybridMultilevel"/>
    <w:tmpl w:val="659EDE72"/>
    <w:lvl w:ilvl="0" w:tplc="041A000B">
      <w:start w:val="1"/>
      <w:numFmt w:val="bullet"/>
      <w:lvlText w:val=""/>
      <w:lvlJc w:val="left"/>
      <w:pPr>
        <w:tabs>
          <w:tab w:val="num" w:pos="1068"/>
        </w:tabs>
        <w:ind w:left="1068" w:hanging="360"/>
      </w:pPr>
      <w:rPr>
        <w:rFonts w:ascii="Wingdings" w:hAnsi="Wingdings" w:hint="default"/>
      </w:rPr>
    </w:lvl>
    <w:lvl w:ilvl="1" w:tplc="041A000B">
      <w:start w:val="1"/>
      <w:numFmt w:val="bullet"/>
      <w:lvlText w:val=""/>
      <w:lvlJc w:val="left"/>
      <w:pPr>
        <w:tabs>
          <w:tab w:val="num" w:pos="1788"/>
        </w:tabs>
        <w:ind w:left="1788" w:hanging="360"/>
      </w:pPr>
      <w:rPr>
        <w:rFonts w:ascii="Wingdings" w:hAnsi="Wingdings" w:hint="default"/>
      </w:r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87">
    <w:nsid w:val="7A43201B"/>
    <w:multiLevelType w:val="hybridMultilevel"/>
    <w:tmpl w:val="B5F6109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8">
    <w:nsid w:val="7B0301EC"/>
    <w:multiLevelType w:val="hybridMultilevel"/>
    <w:tmpl w:val="D012D5F6"/>
    <w:lvl w:ilvl="0" w:tplc="8500CCCE">
      <w:start w:val="1"/>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9">
    <w:nsid w:val="7BEC4F9A"/>
    <w:multiLevelType w:val="hybridMultilevel"/>
    <w:tmpl w:val="C7F45C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nsid w:val="7EAC547C"/>
    <w:multiLevelType w:val="hybridMultilevel"/>
    <w:tmpl w:val="C3B698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32"/>
  </w:num>
  <w:num w:numId="4">
    <w:abstractNumId w:val="63"/>
  </w:num>
  <w:num w:numId="5">
    <w:abstractNumId w:val="40"/>
  </w:num>
  <w:num w:numId="6">
    <w:abstractNumId w:val="33"/>
  </w:num>
  <w:num w:numId="7">
    <w:abstractNumId w:val="45"/>
  </w:num>
  <w:num w:numId="8">
    <w:abstractNumId w:val="71"/>
  </w:num>
  <w:num w:numId="9">
    <w:abstractNumId w:val="39"/>
  </w:num>
  <w:num w:numId="10">
    <w:abstractNumId w:val="44"/>
  </w:num>
  <w:num w:numId="11">
    <w:abstractNumId w:val="90"/>
  </w:num>
  <w:num w:numId="12">
    <w:abstractNumId w:val="42"/>
  </w:num>
  <w:num w:numId="13">
    <w:abstractNumId w:val="77"/>
  </w:num>
  <w:num w:numId="14">
    <w:abstractNumId w:val="67"/>
  </w:num>
  <w:num w:numId="15">
    <w:abstractNumId w:val="66"/>
  </w:num>
  <w:num w:numId="16">
    <w:abstractNumId w:val="73"/>
  </w:num>
  <w:num w:numId="17">
    <w:abstractNumId w:val="54"/>
  </w:num>
  <w:num w:numId="18">
    <w:abstractNumId w:val="23"/>
  </w:num>
  <w:num w:numId="19">
    <w:abstractNumId w:val="53"/>
  </w:num>
  <w:num w:numId="20">
    <w:abstractNumId w:val="89"/>
  </w:num>
  <w:num w:numId="21">
    <w:abstractNumId w:val="85"/>
  </w:num>
  <w:num w:numId="22">
    <w:abstractNumId w:val="2"/>
  </w:num>
  <w:num w:numId="23">
    <w:abstractNumId w:val="9"/>
  </w:num>
  <w:num w:numId="24">
    <w:abstractNumId w:val="31"/>
  </w:num>
  <w:num w:numId="25">
    <w:abstractNumId w:val="83"/>
  </w:num>
  <w:num w:numId="26">
    <w:abstractNumId w:val="79"/>
  </w:num>
  <w:num w:numId="27">
    <w:abstractNumId w:val="68"/>
  </w:num>
  <w:num w:numId="28">
    <w:abstractNumId w:val="36"/>
  </w:num>
  <w:num w:numId="29">
    <w:abstractNumId w:val="17"/>
  </w:num>
  <w:num w:numId="30">
    <w:abstractNumId w:val="59"/>
  </w:num>
  <w:num w:numId="31">
    <w:abstractNumId w:val="43"/>
  </w:num>
  <w:num w:numId="32">
    <w:abstractNumId w:val="18"/>
  </w:num>
  <w:num w:numId="33">
    <w:abstractNumId w:val="49"/>
  </w:num>
  <w:num w:numId="34">
    <w:abstractNumId w:val="27"/>
  </w:num>
  <w:num w:numId="35">
    <w:abstractNumId w:val="61"/>
  </w:num>
  <w:num w:numId="36">
    <w:abstractNumId w:val="8"/>
  </w:num>
  <w:num w:numId="37">
    <w:abstractNumId w:val="10"/>
  </w:num>
  <w:num w:numId="38">
    <w:abstractNumId w:val="41"/>
  </w:num>
  <w:num w:numId="39">
    <w:abstractNumId w:val="55"/>
  </w:num>
  <w:num w:numId="40">
    <w:abstractNumId w:val="46"/>
  </w:num>
  <w:num w:numId="41">
    <w:abstractNumId w:val="56"/>
  </w:num>
  <w:num w:numId="42">
    <w:abstractNumId w:val="78"/>
  </w:num>
  <w:num w:numId="43">
    <w:abstractNumId w:val="51"/>
  </w:num>
  <w:num w:numId="44">
    <w:abstractNumId w:val="34"/>
  </w:num>
  <w:num w:numId="45">
    <w:abstractNumId w:val="62"/>
  </w:num>
  <w:num w:numId="46">
    <w:abstractNumId w:val="75"/>
  </w:num>
  <w:num w:numId="47">
    <w:abstractNumId w:val="47"/>
  </w:num>
  <w:num w:numId="48">
    <w:abstractNumId w:val="21"/>
  </w:num>
  <w:num w:numId="49">
    <w:abstractNumId w:val="87"/>
  </w:num>
  <w:num w:numId="50">
    <w:abstractNumId w:val="74"/>
  </w:num>
  <w:num w:numId="51">
    <w:abstractNumId w:val="69"/>
  </w:num>
  <w:num w:numId="52">
    <w:abstractNumId w:val="6"/>
  </w:num>
  <w:num w:numId="53">
    <w:abstractNumId w:val="29"/>
  </w:num>
  <w:num w:numId="54">
    <w:abstractNumId w:val="7"/>
  </w:num>
  <w:num w:numId="55">
    <w:abstractNumId w:val="58"/>
  </w:num>
  <w:num w:numId="56">
    <w:abstractNumId w:val="57"/>
  </w:num>
  <w:num w:numId="57">
    <w:abstractNumId w:val="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8"/>
  </w:num>
  <w:num w:numId="59">
    <w:abstractNumId w:val="24"/>
  </w:num>
  <w:num w:numId="60">
    <w:abstractNumId w:val="11"/>
  </w:num>
  <w:num w:numId="61">
    <w:abstractNumId w:val="26"/>
  </w:num>
  <w:num w:numId="62">
    <w:abstractNumId w:val="37"/>
  </w:num>
  <w:num w:numId="63">
    <w:abstractNumId w:val="4"/>
  </w:num>
  <w:num w:numId="64">
    <w:abstractNumId w:val="65"/>
  </w:num>
  <w:num w:numId="65">
    <w:abstractNumId w:val="20"/>
  </w:num>
  <w:num w:numId="66">
    <w:abstractNumId w:val="28"/>
  </w:num>
  <w:num w:numId="67">
    <w:abstractNumId w:val="30"/>
  </w:num>
  <w:num w:numId="68">
    <w:abstractNumId w:val="48"/>
  </w:num>
  <w:num w:numId="6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72"/>
  </w:num>
  <w:num w:numId="72">
    <w:abstractNumId w:val="64"/>
  </w:num>
  <w:num w:numId="73">
    <w:abstractNumId w:val="70"/>
  </w:num>
  <w:num w:numId="74">
    <w:abstractNumId w:val="81"/>
  </w:num>
  <w:num w:numId="75">
    <w:abstractNumId w:val="76"/>
  </w:num>
  <w:num w:numId="76">
    <w:abstractNumId w:val="38"/>
  </w:num>
  <w:num w:numId="7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num>
  <w:num w:numId="83">
    <w:abstractNumId w:val="16"/>
  </w:num>
  <w:num w:numId="84">
    <w:abstractNumId w:val="14"/>
  </w:num>
  <w:num w:numId="85">
    <w:abstractNumId w:val="84"/>
  </w:num>
  <w:num w:numId="86">
    <w:abstractNumId w:val="13"/>
  </w:num>
  <w:num w:numId="87">
    <w:abstractNumId w:val="52"/>
  </w:num>
  <w:num w:numId="88">
    <w:abstractNumId w:val="22"/>
  </w:num>
  <w:num w:numId="89">
    <w:abstractNumId w:val="60"/>
  </w:num>
  <w:num w:numId="90">
    <w:abstractNumId w:val="82"/>
  </w:num>
  <w:num w:numId="91">
    <w:abstractNumId w:val="8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622F4"/>
    <w:rsid w:val="000033C0"/>
    <w:rsid w:val="00021F83"/>
    <w:rsid w:val="0002363F"/>
    <w:rsid w:val="0002532B"/>
    <w:rsid w:val="00027460"/>
    <w:rsid w:val="00030260"/>
    <w:rsid w:val="00030CF2"/>
    <w:rsid w:val="00041EC4"/>
    <w:rsid w:val="000454D4"/>
    <w:rsid w:val="00047262"/>
    <w:rsid w:val="00052F3F"/>
    <w:rsid w:val="00062B8F"/>
    <w:rsid w:val="00075855"/>
    <w:rsid w:val="00080AA2"/>
    <w:rsid w:val="00083933"/>
    <w:rsid w:val="00090D61"/>
    <w:rsid w:val="000931C4"/>
    <w:rsid w:val="000A1101"/>
    <w:rsid w:val="000A716C"/>
    <w:rsid w:val="000B2B81"/>
    <w:rsid w:val="000C175F"/>
    <w:rsid w:val="000D3B9F"/>
    <w:rsid w:val="000E33B8"/>
    <w:rsid w:val="000E3580"/>
    <w:rsid w:val="000F13A0"/>
    <w:rsid w:val="001114C2"/>
    <w:rsid w:val="00121987"/>
    <w:rsid w:val="00122466"/>
    <w:rsid w:val="0013516D"/>
    <w:rsid w:val="00142943"/>
    <w:rsid w:val="001440C1"/>
    <w:rsid w:val="0015399F"/>
    <w:rsid w:val="001554E4"/>
    <w:rsid w:val="00155EF3"/>
    <w:rsid w:val="00156634"/>
    <w:rsid w:val="00160E89"/>
    <w:rsid w:val="0017137F"/>
    <w:rsid w:val="00172226"/>
    <w:rsid w:val="001802EC"/>
    <w:rsid w:val="00181106"/>
    <w:rsid w:val="001941AD"/>
    <w:rsid w:val="0019483E"/>
    <w:rsid w:val="00195C5A"/>
    <w:rsid w:val="00195E77"/>
    <w:rsid w:val="001965BB"/>
    <w:rsid w:val="001A6D53"/>
    <w:rsid w:val="001A6DEF"/>
    <w:rsid w:val="001B25E9"/>
    <w:rsid w:val="001B2ED5"/>
    <w:rsid w:val="001B61EF"/>
    <w:rsid w:val="001B71EB"/>
    <w:rsid w:val="001C2BB5"/>
    <w:rsid w:val="001D445C"/>
    <w:rsid w:val="001D4587"/>
    <w:rsid w:val="001D54A3"/>
    <w:rsid w:val="00200B1C"/>
    <w:rsid w:val="00200F66"/>
    <w:rsid w:val="00202E7A"/>
    <w:rsid w:val="0020355F"/>
    <w:rsid w:val="00203878"/>
    <w:rsid w:val="00213D1D"/>
    <w:rsid w:val="002525BC"/>
    <w:rsid w:val="00261F23"/>
    <w:rsid w:val="0026599C"/>
    <w:rsid w:val="00266BB5"/>
    <w:rsid w:val="0027564A"/>
    <w:rsid w:val="002837A4"/>
    <w:rsid w:val="00293AC7"/>
    <w:rsid w:val="0029560C"/>
    <w:rsid w:val="002A050C"/>
    <w:rsid w:val="002B3390"/>
    <w:rsid w:val="002B5EB3"/>
    <w:rsid w:val="002C1E42"/>
    <w:rsid w:val="002D2D6B"/>
    <w:rsid w:val="002D6574"/>
    <w:rsid w:val="002E5D54"/>
    <w:rsid w:val="002F6103"/>
    <w:rsid w:val="002F6C62"/>
    <w:rsid w:val="00306C2D"/>
    <w:rsid w:val="0032132B"/>
    <w:rsid w:val="00335571"/>
    <w:rsid w:val="0033659C"/>
    <w:rsid w:val="00344B98"/>
    <w:rsid w:val="003812CA"/>
    <w:rsid w:val="00381F86"/>
    <w:rsid w:val="00386ACD"/>
    <w:rsid w:val="003919FE"/>
    <w:rsid w:val="00392475"/>
    <w:rsid w:val="003978BB"/>
    <w:rsid w:val="003A3A7A"/>
    <w:rsid w:val="003D16B7"/>
    <w:rsid w:val="003D2236"/>
    <w:rsid w:val="003E1744"/>
    <w:rsid w:val="003F436F"/>
    <w:rsid w:val="00404DD0"/>
    <w:rsid w:val="00406806"/>
    <w:rsid w:val="00411537"/>
    <w:rsid w:val="00411780"/>
    <w:rsid w:val="004274FC"/>
    <w:rsid w:val="00437668"/>
    <w:rsid w:val="004421ED"/>
    <w:rsid w:val="0045375D"/>
    <w:rsid w:val="004548F1"/>
    <w:rsid w:val="0045671A"/>
    <w:rsid w:val="00460C7B"/>
    <w:rsid w:val="004621EE"/>
    <w:rsid w:val="0046221F"/>
    <w:rsid w:val="00463870"/>
    <w:rsid w:val="00465A41"/>
    <w:rsid w:val="004717DE"/>
    <w:rsid w:val="00474844"/>
    <w:rsid w:val="00491330"/>
    <w:rsid w:val="00493B10"/>
    <w:rsid w:val="004B1F14"/>
    <w:rsid w:val="004C47D0"/>
    <w:rsid w:val="004C528A"/>
    <w:rsid w:val="004D0CEF"/>
    <w:rsid w:val="004E4596"/>
    <w:rsid w:val="004F04CD"/>
    <w:rsid w:val="004F0E8D"/>
    <w:rsid w:val="00512DE3"/>
    <w:rsid w:val="00516443"/>
    <w:rsid w:val="00520226"/>
    <w:rsid w:val="00521CE4"/>
    <w:rsid w:val="00523B92"/>
    <w:rsid w:val="005337BA"/>
    <w:rsid w:val="0054126C"/>
    <w:rsid w:val="00541CCA"/>
    <w:rsid w:val="00542896"/>
    <w:rsid w:val="00544FAC"/>
    <w:rsid w:val="00556EEF"/>
    <w:rsid w:val="00561D33"/>
    <w:rsid w:val="00564475"/>
    <w:rsid w:val="005649DF"/>
    <w:rsid w:val="00565002"/>
    <w:rsid w:val="00566608"/>
    <w:rsid w:val="005A57EF"/>
    <w:rsid w:val="005B1A47"/>
    <w:rsid w:val="005C0913"/>
    <w:rsid w:val="005F2001"/>
    <w:rsid w:val="005F24A0"/>
    <w:rsid w:val="005F7BFC"/>
    <w:rsid w:val="006072AD"/>
    <w:rsid w:val="0061505D"/>
    <w:rsid w:val="0061520D"/>
    <w:rsid w:val="0062084C"/>
    <w:rsid w:val="006325ED"/>
    <w:rsid w:val="006336D0"/>
    <w:rsid w:val="00634E7B"/>
    <w:rsid w:val="006354C9"/>
    <w:rsid w:val="006663F0"/>
    <w:rsid w:val="006716C9"/>
    <w:rsid w:val="00675A69"/>
    <w:rsid w:val="00675D43"/>
    <w:rsid w:val="0067667E"/>
    <w:rsid w:val="00677AF2"/>
    <w:rsid w:val="00677E87"/>
    <w:rsid w:val="00683642"/>
    <w:rsid w:val="00683744"/>
    <w:rsid w:val="00690D00"/>
    <w:rsid w:val="00694A8D"/>
    <w:rsid w:val="00697076"/>
    <w:rsid w:val="006A356E"/>
    <w:rsid w:val="006A4A2E"/>
    <w:rsid w:val="006C08A6"/>
    <w:rsid w:val="006D0506"/>
    <w:rsid w:val="006D19FA"/>
    <w:rsid w:val="006D285C"/>
    <w:rsid w:val="006D3A3A"/>
    <w:rsid w:val="006E040A"/>
    <w:rsid w:val="006E3C18"/>
    <w:rsid w:val="006E5ECB"/>
    <w:rsid w:val="006E7D9A"/>
    <w:rsid w:val="00712946"/>
    <w:rsid w:val="00713BB3"/>
    <w:rsid w:val="0072362E"/>
    <w:rsid w:val="00731840"/>
    <w:rsid w:val="00736687"/>
    <w:rsid w:val="0074578E"/>
    <w:rsid w:val="00757BD1"/>
    <w:rsid w:val="0077676E"/>
    <w:rsid w:val="007767D8"/>
    <w:rsid w:val="00776FC7"/>
    <w:rsid w:val="00777596"/>
    <w:rsid w:val="0078773A"/>
    <w:rsid w:val="007A008C"/>
    <w:rsid w:val="007A4E3B"/>
    <w:rsid w:val="007C7382"/>
    <w:rsid w:val="007E3ADF"/>
    <w:rsid w:val="007F4058"/>
    <w:rsid w:val="007F5CD4"/>
    <w:rsid w:val="007F6BF7"/>
    <w:rsid w:val="007F7EAE"/>
    <w:rsid w:val="00800144"/>
    <w:rsid w:val="0081156F"/>
    <w:rsid w:val="00814F15"/>
    <w:rsid w:val="00815E6B"/>
    <w:rsid w:val="00816DDB"/>
    <w:rsid w:val="0082193F"/>
    <w:rsid w:val="008429CE"/>
    <w:rsid w:val="00850B45"/>
    <w:rsid w:val="0085536D"/>
    <w:rsid w:val="00871683"/>
    <w:rsid w:val="0087181B"/>
    <w:rsid w:val="00877F45"/>
    <w:rsid w:val="00882900"/>
    <w:rsid w:val="00886F70"/>
    <w:rsid w:val="008A1FD8"/>
    <w:rsid w:val="008A7928"/>
    <w:rsid w:val="008B0F9C"/>
    <w:rsid w:val="008E6CE7"/>
    <w:rsid w:val="008E7656"/>
    <w:rsid w:val="008F1107"/>
    <w:rsid w:val="008F59C0"/>
    <w:rsid w:val="008F7ABA"/>
    <w:rsid w:val="009028D3"/>
    <w:rsid w:val="00906D54"/>
    <w:rsid w:val="009103C4"/>
    <w:rsid w:val="00932634"/>
    <w:rsid w:val="009330B1"/>
    <w:rsid w:val="009341A7"/>
    <w:rsid w:val="009378AA"/>
    <w:rsid w:val="00942973"/>
    <w:rsid w:val="00943596"/>
    <w:rsid w:val="00950CDC"/>
    <w:rsid w:val="00960ED8"/>
    <w:rsid w:val="00972E97"/>
    <w:rsid w:val="00975098"/>
    <w:rsid w:val="00975F1E"/>
    <w:rsid w:val="0098096C"/>
    <w:rsid w:val="00985D42"/>
    <w:rsid w:val="00991CB0"/>
    <w:rsid w:val="009A0929"/>
    <w:rsid w:val="009A39D0"/>
    <w:rsid w:val="009A469F"/>
    <w:rsid w:val="009B3157"/>
    <w:rsid w:val="009C7805"/>
    <w:rsid w:val="009E0692"/>
    <w:rsid w:val="009E6C44"/>
    <w:rsid w:val="009F196A"/>
    <w:rsid w:val="009F5E7E"/>
    <w:rsid w:val="00A11A84"/>
    <w:rsid w:val="00A137CF"/>
    <w:rsid w:val="00A162D0"/>
    <w:rsid w:val="00A16B91"/>
    <w:rsid w:val="00A201C8"/>
    <w:rsid w:val="00A203CA"/>
    <w:rsid w:val="00A22773"/>
    <w:rsid w:val="00A240C6"/>
    <w:rsid w:val="00A26D64"/>
    <w:rsid w:val="00A3396E"/>
    <w:rsid w:val="00A4217B"/>
    <w:rsid w:val="00A42AC5"/>
    <w:rsid w:val="00A52A0F"/>
    <w:rsid w:val="00A53C14"/>
    <w:rsid w:val="00A544F7"/>
    <w:rsid w:val="00A616DB"/>
    <w:rsid w:val="00A622F4"/>
    <w:rsid w:val="00A6327B"/>
    <w:rsid w:val="00A7064C"/>
    <w:rsid w:val="00A70CEB"/>
    <w:rsid w:val="00A73578"/>
    <w:rsid w:val="00A741FC"/>
    <w:rsid w:val="00A8329C"/>
    <w:rsid w:val="00A833C7"/>
    <w:rsid w:val="00A906CA"/>
    <w:rsid w:val="00A9655C"/>
    <w:rsid w:val="00AA46DF"/>
    <w:rsid w:val="00AB0D1E"/>
    <w:rsid w:val="00AC2C04"/>
    <w:rsid w:val="00AD1985"/>
    <w:rsid w:val="00AE20B2"/>
    <w:rsid w:val="00AE3740"/>
    <w:rsid w:val="00AE515B"/>
    <w:rsid w:val="00AE692A"/>
    <w:rsid w:val="00AF1B67"/>
    <w:rsid w:val="00AF3A58"/>
    <w:rsid w:val="00AF69C1"/>
    <w:rsid w:val="00B01748"/>
    <w:rsid w:val="00B13125"/>
    <w:rsid w:val="00B2128F"/>
    <w:rsid w:val="00B31772"/>
    <w:rsid w:val="00B40A1F"/>
    <w:rsid w:val="00B568D6"/>
    <w:rsid w:val="00B71AED"/>
    <w:rsid w:val="00B76C2E"/>
    <w:rsid w:val="00BA2408"/>
    <w:rsid w:val="00BB2AC9"/>
    <w:rsid w:val="00BB65BD"/>
    <w:rsid w:val="00BC7447"/>
    <w:rsid w:val="00C0060F"/>
    <w:rsid w:val="00C00A50"/>
    <w:rsid w:val="00C06346"/>
    <w:rsid w:val="00C1502C"/>
    <w:rsid w:val="00C23B17"/>
    <w:rsid w:val="00C4363D"/>
    <w:rsid w:val="00C50A40"/>
    <w:rsid w:val="00C566D9"/>
    <w:rsid w:val="00C732C5"/>
    <w:rsid w:val="00C74D6F"/>
    <w:rsid w:val="00C775D1"/>
    <w:rsid w:val="00C82B07"/>
    <w:rsid w:val="00C90FE1"/>
    <w:rsid w:val="00CA0DD0"/>
    <w:rsid w:val="00CA2822"/>
    <w:rsid w:val="00CA7E4E"/>
    <w:rsid w:val="00CB55CA"/>
    <w:rsid w:val="00CB79F8"/>
    <w:rsid w:val="00CE013D"/>
    <w:rsid w:val="00CE1FDB"/>
    <w:rsid w:val="00D01A81"/>
    <w:rsid w:val="00D159BE"/>
    <w:rsid w:val="00D21894"/>
    <w:rsid w:val="00D21B1A"/>
    <w:rsid w:val="00D354D2"/>
    <w:rsid w:val="00D47BCD"/>
    <w:rsid w:val="00D5131C"/>
    <w:rsid w:val="00D57A60"/>
    <w:rsid w:val="00D60AB0"/>
    <w:rsid w:val="00D6493D"/>
    <w:rsid w:val="00D6537D"/>
    <w:rsid w:val="00D80564"/>
    <w:rsid w:val="00D80BDB"/>
    <w:rsid w:val="00D81DF5"/>
    <w:rsid w:val="00D86A19"/>
    <w:rsid w:val="00D916E0"/>
    <w:rsid w:val="00D940EA"/>
    <w:rsid w:val="00DA59E4"/>
    <w:rsid w:val="00DA7BB9"/>
    <w:rsid w:val="00DB4A10"/>
    <w:rsid w:val="00DC6C1E"/>
    <w:rsid w:val="00DE12C7"/>
    <w:rsid w:val="00DE6917"/>
    <w:rsid w:val="00DF1E13"/>
    <w:rsid w:val="00DF666F"/>
    <w:rsid w:val="00E012F4"/>
    <w:rsid w:val="00E0188C"/>
    <w:rsid w:val="00E05FC5"/>
    <w:rsid w:val="00E13FFD"/>
    <w:rsid w:val="00E23224"/>
    <w:rsid w:val="00E53691"/>
    <w:rsid w:val="00E61CEB"/>
    <w:rsid w:val="00E74692"/>
    <w:rsid w:val="00E84269"/>
    <w:rsid w:val="00E9584A"/>
    <w:rsid w:val="00EA677E"/>
    <w:rsid w:val="00EC5CBD"/>
    <w:rsid w:val="00EC77C1"/>
    <w:rsid w:val="00EE30B8"/>
    <w:rsid w:val="00EE435B"/>
    <w:rsid w:val="00EE6348"/>
    <w:rsid w:val="00EE7AE2"/>
    <w:rsid w:val="00EF3037"/>
    <w:rsid w:val="00EF4F5C"/>
    <w:rsid w:val="00EF7AF8"/>
    <w:rsid w:val="00F0714C"/>
    <w:rsid w:val="00F12FA8"/>
    <w:rsid w:val="00F13351"/>
    <w:rsid w:val="00F1630F"/>
    <w:rsid w:val="00F24D35"/>
    <w:rsid w:val="00F275C2"/>
    <w:rsid w:val="00F4441E"/>
    <w:rsid w:val="00F5513F"/>
    <w:rsid w:val="00F71F85"/>
    <w:rsid w:val="00F80D95"/>
    <w:rsid w:val="00F812B7"/>
    <w:rsid w:val="00F914BD"/>
    <w:rsid w:val="00F95F2E"/>
    <w:rsid w:val="00F97470"/>
    <w:rsid w:val="00FA0E68"/>
    <w:rsid w:val="00FA1989"/>
    <w:rsid w:val="00FB1C8F"/>
    <w:rsid w:val="00FB2082"/>
    <w:rsid w:val="00FC62BA"/>
    <w:rsid w:val="00FD4F87"/>
    <w:rsid w:val="00FD7DA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B8"/>
    <w:pPr>
      <w:spacing w:after="0" w:line="240" w:lineRule="auto"/>
    </w:pPr>
    <w:rPr>
      <w:rFonts w:ascii="Arial" w:eastAsia="Times New Roman" w:hAnsi="Arial" w:cs="Times New Roman"/>
      <w:i/>
      <w:sz w:val="24"/>
      <w:szCs w:val="20"/>
    </w:rPr>
  </w:style>
  <w:style w:type="paragraph" w:styleId="Naslov1">
    <w:name w:val="heading 1"/>
    <w:basedOn w:val="Normal"/>
    <w:next w:val="Normal"/>
    <w:link w:val="Naslov1Char"/>
    <w:qFormat/>
    <w:rsid w:val="00A622F4"/>
    <w:pPr>
      <w:keepNext/>
      <w:jc w:val="both"/>
      <w:outlineLvl w:val="0"/>
    </w:pPr>
    <w:rPr>
      <w:b/>
      <w:i w:val="0"/>
      <w:caps/>
      <w:sz w:val="28"/>
      <w:szCs w:val="28"/>
    </w:rPr>
  </w:style>
  <w:style w:type="paragraph" w:styleId="Naslov2">
    <w:name w:val="heading 2"/>
    <w:basedOn w:val="Normal"/>
    <w:next w:val="Normal"/>
    <w:link w:val="Naslov2Char"/>
    <w:qFormat/>
    <w:rsid w:val="00A622F4"/>
    <w:pPr>
      <w:keepNext/>
      <w:jc w:val="both"/>
      <w:outlineLvl w:val="1"/>
    </w:pPr>
    <w:rPr>
      <w:b/>
      <w:caps/>
      <w:szCs w:val="24"/>
    </w:rPr>
  </w:style>
  <w:style w:type="paragraph" w:styleId="Naslov3">
    <w:name w:val="heading 3"/>
    <w:basedOn w:val="Normal"/>
    <w:next w:val="Normal"/>
    <w:link w:val="Naslov3Char"/>
    <w:uiPriority w:val="9"/>
    <w:semiHidden/>
    <w:unhideWhenUsed/>
    <w:qFormat/>
    <w:rsid w:val="00A622F4"/>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A622F4"/>
    <w:pPr>
      <w:keepNext/>
      <w:keepLines/>
      <w:spacing w:before="200"/>
      <w:outlineLvl w:val="3"/>
    </w:pPr>
    <w:rPr>
      <w:rFonts w:asciiTheme="majorHAnsi" w:eastAsiaTheme="majorEastAsia" w:hAnsiTheme="majorHAnsi" w:cstheme="majorBidi"/>
      <w:b/>
      <w:bCs/>
      <w:i w:val="0"/>
      <w:iCs/>
      <w:color w:val="4F81BD" w:themeColor="accent1"/>
    </w:rPr>
  </w:style>
  <w:style w:type="paragraph" w:styleId="Naslov5">
    <w:name w:val="heading 5"/>
    <w:basedOn w:val="Normal"/>
    <w:next w:val="Normal"/>
    <w:link w:val="Naslov5Char"/>
    <w:uiPriority w:val="9"/>
    <w:semiHidden/>
    <w:unhideWhenUsed/>
    <w:qFormat/>
    <w:rsid w:val="00C732C5"/>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A622F4"/>
    <w:pPr>
      <w:keepNext/>
      <w:keepLines/>
      <w:spacing w:before="200"/>
      <w:outlineLvl w:val="6"/>
    </w:pPr>
    <w:rPr>
      <w:rFonts w:asciiTheme="majorHAnsi" w:eastAsiaTheme="majorEastAsia" w:hAnsiTheme="majorHAnsi" w:cstheme="majorBidi"/>
      <w:i w:val="0"/>
      <w:iCs/>
      <w:color w:val="404040" w:themeColor="text1" w:themeTint="BF"/>
    </w:rPr>
  </w:style>
  <w:style w:type="paragraph" w:styleId="Naslov8">
    <w:name w:val="heading 8"/>
    <w:basedOn w:val="Normal"/>
    <w:next w:val="Normal"/>
    <w:link w:val="Naslov8Char"/>
    <w:uiPriority w:val="9"/>
    <w:semiHidden/>
    <w:unhideWhenUsed/>
    <w:qFormat/>
    <w:rsid w:val="00A622F4"/>
    <w:pPr>
      <w:keepNext/>
      <w:keepLines/>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ormal"/>
    <w:next w:val="Normal"/>
    <w:link w:val="Naslov9Char"/>
    <w:uiPriority w:val="9"/>
    <w:semiHidden/>
    <w:unhideWhenUsed/>
    <w:qFormat/>
    <w:rsid w:val="00A622F4"/>
    <w:pPr>
      <w:keepNext/>
      <w:keepLines/>
      <w:spacing w:before="200"/>
      <w:outlineLvl w:val="8"/>
    </w:pPr>
    <w:rPr>
      <w:rFonts w:asciiTheme="majorHAnsi" w:eastAsiaTheme="majorEastAsia" w:hAnsiTheme="majorHAnsi" w:cstheme="majorBidi"/>
      <w:i w:val="0"/>
      <w:iCs/>
      <w:color w:val="404040" w:themeColor="text1" w:themeTint="BF"/>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622F4"/>
    <w:rPr>
      <w:rFonts w:ascii="Arial" w:eastAsia="Times New Roman" w:hAnsi="Arial" w:cs="Times New Roman"/>
      <w:b/>
      <w:caps/>
      <w:sz w:val="28"/>
      <w:szCs w:val="28"/>
    </w:rPr>
  </w:style>
  <w:style w:type="character" w:customStyle="1" w:styleId="Naslov2Char">
    <w:name w:val="Naslov 2 Char"/>
    <w:basedOn w:val="Zadanifontodlomka"/>
    <w:link w:val="Naslov2"/>
    <w:rsid w:val="00A622F4"/>
    <w:rPr>
      <w:rFonts w:ascii="Arial" w:eastAsia="Times New Roman" w:hAnsi="Arial" w:cs="Times New Roman"/>
      <w:b/>
      <w:i/>
      <w:caps/>
      <w:sz w:val="24"/>
      <w:szCs w:val="24"/>
    </w:rPr>
  </w:style>
  <w:style w:type="character" w:customStyle="1" w:styleId="Naslov3Char">
    <w:name w:val="Naslov 3 Char"/>
    <w:basedOn w:val="Zadanifontodlomka"/>
    <w:link w:val="Naslov3"/>
    <w:uiPriority w:val="9"/>
    <w:semiHidden/>
    <w:rsid w:val="00A622F4"/>
    <w:rPr>
      <w:rFonts w:asciiTheme="majorHAnsi" w:eastAsiaTheme="majorEastAsia" w:hAnsiTheme="majorHAnsi" w:cstheme="majorBidi"/>
      <w:b/>
      <w:bCs/>
      <w:i/>
      <w:color w:val="4F81BD" w:themeColor="accent1"/>
      <w:sz w:val="24"/>
      <w:szCs w:val="20"/>
    </w:rPr>
  </w:style>
  <w:style w:type="character" w:customStyle="1" w:styleId="Naslov4Char">
    <w:name w:val="Naslov 4 Char"/>
    <w:basedOn w:val="Zadanifontodlomka"/>
    <w:link w:val="Naslov4"/>
    <w:uiPriority w:val="9"/>
    <w:semiHidden/>
    <w:rsid w:val="00A622F4"/>
    <w:rPr>
      <w:rFonts w:asciiTheme="majorHAnsi" w:eastAsiaTheme="majorEastAsia" w:hAnsiTheme="majorHAnsi" w:cstheme="majorBidi"/>
      <w:b/>
      <w:bCs/>
      <w:iCs/>
      <w:color w:val="4F81BD" w:themeColor="accent1"/>
      <w:sz w:val="24"/>
      <w:szCs w:val="20"/>
    </w:rPr>
  </w:style>
  <w:style w:type="character" w:customStyle="1" w:styleId="Naslov7Char">
    <w:name w:val="Naslov 7 Char"/>
    <w:basedOn w:val="Zadanifontodlomka"/>
    <w:link w:val="Naslov7"/>
    <w:uiPriority w:val="9"/>
    <w:semiHidden/>
    <w:rsid w:val="00A622F4"/>
    <w:rPr>
      <w:rFonts w:asciiTheme="majorHAnsi" w:eastAsiaTheme="majorEastAsia" w:hAnsiTheme="majorHAnsi" w:cstheme="majorBidi"/>
      <w:iCs/>
      <w:color w:val="404040" w:themeColor="text1" w:themeTint="BF"/>
      <w:sz w:val="24"/>
      <w:szCs w:val="20"/>
    </w:rPr>
  </w:style>
  <w:style w:type="character" w:customStyle="1" w:styleId="Naslov8Char">
    <w:name w:val="Naslov 8 Char"/>
    <w:basedOn w:val="Zadanifontodlomka"/>
    <w:link w:val="Naslov8"/>
    <w:uiPriority w:val="9"/>
    <w:semiHidden/>
    <w:rsid w:val="00A622F4"/>
    <w:rPr>
      <w:rFonts w:asciiTheme="majorHAnsi" w:eastAsiaTheme="majorEastAsia" w:hAnsiTheme="majorHAnsi" w:cstheme="majorBidi"/>
      <w:i/>
      <w:color w:val="404040" w:themeColor="text1" w:themeTint="BF"/>
      <w:sz w:val="20"/>
      <w:szCs w:val="20"/>
    </w:rPr>
  </w:style>
  <w:style w:type="character" w:customStyle="1" w:styleId="Naslov9Char">
    <w:name w:val="Naslov 9 Char"/>
    <w:basedOn w:val="Zadanifontodlomka"/>
    <w:link w:val="Naslov9"/>
    <w:uiPriority w:val="9"/>
    <w:semiHidden/>
    <w:rsid w:val="00A622F4"/>
    <w:rPr>
      <w:rFonts w:asciiTheme="majorHAnsi" w:eastAsiaTheme="majorEastAsia" w:hAnsiTheme="majorHAnsi" w:cstheme="majorBidi"/>
      <w:iCs/>
      <w:color w:val="404040" w:themeColor="text1" w:themeTint="BF"/>
      <w:sz w:val="20"/>
      <w:szCs w:val="20"/>
    </w:rPr>
  </w:style>
  <w:style w:type="paragraph" w:styleId="Podnoje">
    <w:name w:val="footer"/>
    <w:basedOn w:val="Normal"/>
    <w:link w:val="PodnojeChar"/>
    <w:uiPriority w:val="99"/>
    <w:rsid w:val="00A622F4"/>
    <w:pPr>
      <w:tabs>
        <w:tab w:val="center" w:pos="4153"/>
        <w:tab w:val="right" w:pos="8306"/>
      </w:tabs>
    </w:pPr>
  </w:style>
  <w:style w:type="character" w:customStyle="1" w:styleId="PodnojeChar">
    <w:name w:val="Podnožje Char"/>
    <w:basedOn w:val="Zadanifontodlomka"/>
    <w:link w:val="Podnoje"/>
    <w:uiPriority w:val="99"/>
    <w:rsid w:val="00A622F4"/>
    <w:rPr>
      <w:rFonts w:ascii="Arial" w:eastAsia="Times New Roman" w:hAnsi="Arial" w:cs="Times New Roman"/>
      <w:i/>
      <w:sz w:val="24"/>
      <w:szCs w:val="20"/>
    </w:rPr>
  </w:style>
  <w:style w:type="paragraph" w:styleId="Zaglavlje">
    <w:name w:val="header"/>
    <w:basedOn w:val="Normal"/>
    <w:link w:val="ZaglavljeChar"/>
    <w:rsid w:val="00A622F4"/>
    <w:pPr>
      <w:tabs>
        <w:tab w:val="center" w:pos="4153"/>
        <w:tab w:val="right" w:pos="8306"/>
      </w:tabs>
    </w:pPr>
    <w:rPr>
      <w:rFonts w:ascii="Times New Roman" w:hAnsi="Times New Roman"/>
    </w:rPr>
  </w:style>
  <w:style w:type="character" w:customStyle="1" w:styleId="ZaglavljeChar">
    <w:name w:val="Zaglavlje Char"/>
    <w:basedOn w:val="Zadanifontodlomka"/>
    <w:link w:val="Zaglavlje"/>
    <w:rsid w:val="00A622F4"/>
    <w:rPr>
      <w:rFonts w:ascii="Times New Roman" w:eastAsia="Times New Roman" w:hAnsi="Times New Roman" w:cs="Times New Roman"/>
      <w:i/>
      <w:sz w:val="24"/>
      <w:szCs w:val="20"/>
    </w:rPr>
  </w:style>
  <w:style w:type="paragraph" w:customStyle="1" w:styleId="Default">
    <w:name w:val="Default"/>
    <w:rsid w:val="00A622F4"/>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59"/>
    <w:rsid w:val="00A6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rsid w:val="00A622F4"/>
    <w:pPr>
      <w:jc w:val="both"/>
    </w:pPr>
    <w:rPr>
      <w:sz w:val="20"/>
    </w:rPr>
  </w:style>
  <w:style w:type="character" w:customStyle="1" w:styleId="TijelotekstaChar">
    <w:name w:val="Tijelo teksta Char"/>
    <w:basedOn w:val="Zadanifontodlomka"/>
    <w:link w:val="Tijeloteksta"/>
    <w:rsid w:val="00A622F4"/>
    <w:rPr>
      <w:rFonts w:ascii="Arial" w:eastAsia="Times New Roman" w:hAnsi="Arial" w:cs="Times New Roman"/>
      <w:i/>
      <w:sz w:val="20"/>
      <w:szCs w:val="20"/>
    </w:rPr>
  </w:style>
  <w:style w:type="paragraph" w:styleId="Odlomakpopisa">
    <w:name w:val="List Paragraph"/>
    <w:basedOn w:val="Normal"/>
    <w:uiPriority w:val="34"/>
    <w:qFormat/>
    <w:rsid w:val="00A622F4"/>
    <w:pPr>
      <w:spacing w:after="200" w:line="276" w:lineRule="auto"/>
      <w:ind w:left="720"/>
      <w:contextualSpacing/>
    </w:pPr>
    <w:rPr>
      <w:rFonts w:ascii="Calibri" w:eastAsia="Calibri" w:hAnsi="Calibri"/>
      <w:i w:val="0"/>
      <w:sz w:val="22"/>
      <w:szCs w:val="22"/>
    </w:rPr>
  </w:style>
  <w:style w:type="numbering" w:customStyle="1" w:styleId="Bezpopisa1">
    <w:name w:val="Bez popisa1"/>
    <w:next w:val="Bezpopisa"/>
    <w:uiPriority w:val="99"/>
    <w:semiHidden/>
    <w:unhideWhenUsed/>
    <w:rsid w:val="00A622F4"/>
  </w:style>
  <w:style w:type="paragraph" w:customStyle="1" w:styleId="BodyA">
    <w:name w:val="Body A"/>
    <w:rsid w:val="00A622F4"/>
    <w:pPr>
      <w:spacing w:after="0" w:line="240" w:lineRule="auto"/>
    </w:pPr>
    <w:rPr>
      <w:rFonts w:ascii="Helvetica" w:eastAsia="ヒラギノ角ゴ Pro W3" w:hAnsi="Helvetica" w:cs="Times New Roman"/>
      <w:color w:val="000000"/>
      <w:sz w:val="24"/>
      <w:szCs w:val="20"/>
      <w:lang w:val="en-US" w:eastAsia="hr-HR"/>
    </w:rPr>
  </w:style>
  <w:style w:type="paragraph" w:customStyle="1" w:styleId="FreeFormA">
    <w:name w:val="Free Form A"/>
    <w:rsid w:val="00A622F4"/>
    <w:pPr>
      <w:spacing w:after="0" w:line="240" w:lineRule="auto"/>
    </w:pPr>
    <w:rPr>
      <w:rFonts w:ascii="Times New Roman" w:eastAsia="ヒラギノ角ゴ Pro W3" w:hAnsi="Times New Roman" w:cs="Times New Roman"/>
      <w:color w:val="000000"/>
      <w:sz w:val="20"/>
      <w:szCs w:val="20"/>
      <w:lang w:eastAsia="hr-HR"/>
    </w:rPr>
  </w:style>
  <w:style w:type="paragraph" w:customStyle="1" w:styleId="Reetkatablice11">
    <w:name w:val="Rešetka tablice 11"/>
    <w:rsid w:val="00A622F4"/>
    <w:pPr>
      <w:spacing w:after="0" w:line="240" w:lineRule="auto"/>
    </w:pPr>
    <w:rPr>
      <w:rFonts w:ascii="Times New Roman" w:eastAsia="ヒラギノ角ゴ Pro W3" w:hAnsi="Times New Roman" w:cs="Times New Roman"/>
      <w:color w:val="000000"/>
      <w:sz w:val="20"/>
      <w:szCs w:val="20"/>
      <w:lang w:eastAsia="hr-HR"/>
    </w:rPr>
  </w:style>
  <w:style w:type="paragraph" w:styleId="Sadraj1">
    <w:name w:val="toc 1"/>
    <w:basedOn w:val="Normal"/>
    <w:next w:val="Normal"/>
    <w:autoRedefine/>
    <w:uiPriority w:val="39"/>
    <w:rsid w:val="00A622F4"/>
    <w:pPr>
      <w:tabs>
        <w:tab w:val="left" w:pos="900"/>
        <w:tab w:val="right" w:leader="dot" w:pos="9060"/>
      </w:tabs>
    </w:pPr>
  </w:style>
  <w:style w:type="character" w:styleId="Hiperveza">
    <w:name w:val="Hyperlink"/>
    <w:basedOn w:val="Zadanifontodlomka"/>
    <w:uiPriority w:val="99"/>
    <w:rsid w:val="00A622F4"/>
    <w:rPr>
      <w:color w:val="0000FF"/>
      <w:u w:val="single"/>
    </w:rPr>
  </w:style>
  <w:style w:type="paragraph" w:styleId="Tijeloteksta2">
    <w:name w:val="Body Text 2"/>
    <w:basedOn w:val="Normal"/>
    <w:link w:val="Tijeloteksta2Char"/>
    <w:rsid w:val="008E6CE7"/>
    <w:pPr>
      <w:jc w:val="both"/>
    </w:pPr>
    <w:rPr>
      <w:rFonts w:ascii="Bookman Old Style" w:hAnsi="Bookman Old Style"/>
      <w:sz w:val="20"/>
    </w:rPr>
  </w:style>
  <w:style w:type="character" w:customStyle="1" w:styleId="Tijeloteksta2Char">
    <w:name w:val="Tijelo teksta 2 Char"/>
    <w:basedOn w:val="Zadanifontodlomka"/>
    <w:link w:val="Tijeloteksta2"/>
    <w:rsid w:val="008E6CE7"/>
    <w:rPr>
      <w:rFonts w:ascii="Bookman Old Style" w:eastAsia="Times New Roman" w:hAnsi="Bookman Old Style" w:cs="Times New Roman"/>
      <w:i/>
      <w:sz w:val="20"/>
      <w:szCs w:val="20"/>
    </w:rPr>
  </w:style>
  <w:style w:type="character" w:styleId="Istaknuto">
    <w:name w:val="Emphasis"/>
    <w:basedOn w:val="Zadanifontodlomka"/>
    <w:uiPriority w:val="20"/>
    <w:qFormat/>
    <w:rsid w:val="008E6CE7"/>
    <w:rPr>
      <w:i/>
      <w:iCs/>
    </w:rPr>
  </w:style>
  <w:style w:type="character" w:customStyle="1" w:styleId="apple-converted-space">
    <w:name w:val="apple-converted-space"/>
    <w:basedOn w:val="Zadanifontodlomka"/>
    <w:rsid w:val="008E6CE7"/>
  </w:style>
  <w:style w:type="table" w:customStyle="1" w:styleId="Srednjipopis11">
    <w:name w:val="Srednji popis 11"/>
    <w:basedOn w:val="Obinatablica"/>
    <w:uiPriority w:val="65"/>
    <w:rsid w:val="003A3A7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t-9-8">
    <w:name w:val="t-9-8"/>
    <w:basedOn w:val="Normal"/>
    <w:rsid w:val="001B71EB"/>
    <w:pPr>
      <w:spacing w:before="100" w:beforeAutospacing="1" w:after="100" w:afterAutospacing="1"/>
    </w:pPr>
    <w:rPr>
      <w:rFonts w:ascii="Times New Roman" w:hAnsi="Times New Roman"/>
      <w:i w:val="0"/>
      <w:szCs w:val="24"/>
      <w:lang w:eastAsia="hr-HR"/>
    </w:rPr>
  </w:style>
  <w:style w:type="character" w:customStyle="1" w:styleId="Naslov5Char">
    <w:name w:val="Naslov 5 Char"/>
    <w:basedOn w:val="Zadanifontodlomka"/>
    <w:link w:val="Naslov5"/>
    <w:uiPriority w:val="9"/>
    <w:semiHidden/>
    <w:rsid w:val="00C732C5"/>
    <w:rPr>
      <w:rFonts w:asciiTheme="majorHAnsi" w:eastAsiaTheme="majorEastAsia" w:hAnsiTheme="majorHAnsi" w:cstheme="majorBidi"/>
      <w:i/>
      <w:color w:val="243F60" w:themeColor="accent1" w:themeShade="7F"/>
      <w:sz w:val="24"/>
      <w:szCs w:val="20"/>
    </w:rPr>
  </w:style>
  <w:style w:type="paragraph" w:customStyle="1" w:styleId="TableParagraph">
    <w:name w:val="Table Paragraph"/>
    <w:basedOn w:val="Normal"/>
    <w:uiPriority w:val="1"/>
    <w:qFormat/>
    <w:rsid w:val="00C732C5"/>
    <w:pPr>
      <w:widowControl w:val="0"/>
    </w:pPr>
    <w:rPr>
      <w:rFonts w:asciiTheme="minorHAnsi" w:eastAsiaTheme="minorHAnsi" w:hAnsiTheme="minorHAnsi" w:cstheme="minorBidi"/>
      <w:i w:val="0"/>
      <w:sz w:val="22"/>
      <w:szCs w:val="22"/>
      <w:lang w:val="en-US"/>
    </w:rPr>
  </w:style>
  <w:style w:type="table" w:styleId="Svijetlareetka-Isticanje3">
    <w:name w:val="Light Grid Accent 3"/>
    <w:basedOn w:val="Obinatablica"/>
    <w:uiPriority w:val="62"/>
    <w:rsid w:val="00C732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kstbalonia">
    <w:name w:val="Balloon Text"/>
    <w:basedOn w:val="Normal"/>
    <w:link w:val="TekstbaloniaChar"/>
    <w:uiPriority w:val="99"/>
    <w:semiHidden/>
    <w:unhideWhenUsed/>
    <w:rsid w:val="0019483E"/>
    <w:rPr>
      <w:rFonts w:ascii="Tahoma" w:hAnsi="Tahoma" w:cs="Tahoma"/>
      <w:sz w:val="16"/>
      <w:szCs w:val="16"/>
    </w:rPr>
  </w:style>
  <w:style w:type="character" w:customStyle="1" w:styleId="TekstbaloniaChar">
    <w:name w:val="Tekst balončića Char"/>
    <w:basedOn w:val="Zadanifontodlomka"/>
    <w:link w:val="Tekstbalonia"/>
    <w:uiPriority w:val="99"/>
    <w:semiHidden/>
    <w:rsid w:val="0019483E"/>
    <w:rPr>
      <w:rFonts w:ascii="Tahoma" w:eastAsia="Times New Roman" w:hAnsi="Tahoma" w:cs="Tahoma"/>
      <w:i/>
      <w:sz w:val="16"/>
      <w:szCs w:val="16"/>
    </w:rPr>
  </w:style>
  <w:style w:type="paragraph" w:styleId="Bezproreda">
    <w:name w:val="No Spacing"/>
    <w:uiPriority w:val="1"/>
    <w:qFormat/>
    <w:rsid w:val="00B01748"/>
    <w:pPr>
      <w:spacing w:after="0" w:line="240" w:lineRule="auto"/>
    </w:pPr>
  </w:style>
  <w:style w:type="table" w:customStyle="1" w:styleId="Reetkatablice1">
    <w:name w:val="Rešetka tablice1"/>
    <w:basedOn w:val="Obinatablica"/>
    <w:next w:val="Reetkatablice"/>
    <w:uiPriority w:val="59"/>
    <w:rsid w:val="00A741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Bezpopisa2">
    <w:name w:val="Bez popisa2"/>
    <w:next w:val="Bezpopisa"/>
    <w:uiPriority w:val="99"/>
    <w:semiHidden/>
    <w:unhideWhenUsed/>
    <w:rsid w:val="00A11A84"/>
  </w:style>
  <w:style w:type="paragraph" w:customStyle="1" w:styleId="box459506">
    <w:name w:val="box_459506"/>
    <w:basedOn w:val="Normal"/>
    <w:rsid w:val="00A11A84"/>
    <w:pPr>
      <w:spacing w:before="100" w:beforeAutospacing="1" w:after="100" w:afterAutospacing="1"/>
    </w:pPr>
    <w:rPr>
      <w:rFonts w:ascii="Times New Roman" w:hAnsi="Times New Roman"/>
      <w:i w:val="0"/>
      <w:szCs w:val="24"/>
      <w:lang w:eastAsia="hr-HR"/>
    </w:rPr>
  </w:style>
  <w:style w:type="character" w:customStyle="1" w:styleId="bold">
    <w:name w:val="bold"/>
    <w:basedOn w:val="Zadanifontodlomka"/>
    <w:rsid w:val="00A11A84"/>
  </w:style>
  <w:style w:type="paragraph" w:customStyle="1" w:styleId="t-8">
    <w:name w:val="t-8"/>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586">
    <w:name w:val="box_459586"/>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491">
    <w:name w:val="box_459491"/>
    <w:basedOn w:val="Normal"/>
    <w:rsid w:val="00A11A84"/>
    <w:pPr>
      <w:spacing w:before="100" w:beforeAutospacing="1" w:after="100" w:afterAutospacing="1"/>
    </w:pPr>
    <w:rPr>
      <w:rFonts w:ascii="Times New Roman" w:hAnsi="Times New Roman"/>
      <w:i w:val="0"/>
      <w:szCs w:val="24"/>
      <w:lang w:eastAsia="hr-HR"/>
    </w:rPr>
  </w:style>
  <w:style w:type="character" w:customStyle="1" w:styleId="kurziv">
    <w:name w:val="kurziv"/>
    <w:basedOn w:val="Zadanifontodlomka"/>
    <w:rsid w:val="00A11A84"/>
  </w:style>
  <w:style w:type="paragraph" w:customStyle="1" w:styleId="box459496">
    <w:name w:val="box_459496"/>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497">
    <w:name w:val="box_459497"/>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476">
    <w:name w:val="box_459476"/>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568">
    <w:name w:val="box_459568"/>
    <w:basedOn w:val="Normal"/>
    <w:rsid w:val="00A11A84"/>
    <w:pPr>
      <w:spacing w:before="100" w:beforeAutospacing="1" w:after="100" w:afterAutospacing="1"/>
    </w:pPr>
    <w:rPr>
      <w:rFonts w:ascii="Times New Roman" w:hAnsi="Times New Roman"/>
      <w:i w:val="0"/>
      <w:szCs w:val="24"/>
      <w:lang w:eastAsia="hr-HR"/>
    </w:rPr>
  </w:style>
  <w:style w:type="table" w:customStyle="1" w:styleId="Tablicareetke2-isticanje11">
    <w:name w:val="Tablica rešetke 2 - isticanje 11"/>
    <w:basedOn w:val="Obinatablica"/>
    <w:uiPriority w:val="47"/>
    <w:rsid w:val="0013516D"/>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icareetke4-isticanje31">
    <w:name w:val="Tablica rešetke 4 - isticanje 31"/>
    <w:basedOn w:val="Obinatablica"/>
    <w:uiPriority w:val="49"/>
    <w:rsid w:val="0013516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mnatablicareetke5-isticanje51">
    <w:name w:val="Tamna tablica rešetke 5 - isticanje 51"/>
    <w:basedOn w:val="Obinatablica"/>
    <w:uiPriority w:val="50"/>
    <w:rsid w:val="0013516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B8"/>
    <w:pPr>
      <w:spacing w:after="0" w:line="240" w:lineRule="auto"/>
    </w:pPr>
    <w:rPr>
      <w:rFonts w:ascii="Arial" w:eastAsia="Times New Roman" w:hAnsi="Arial" w:cs="Times New Roman"/>
      <w:i/>
      <w:sz w:val="24"/>
      <w:szCs w:val="20"/>
    </w:rPr>
  </w:style>
  <w:style w:type="paragraph" w:styleId="Naslov1">
    <w:name w:val="heading 1"/>
    <w:basedOn w:val="Normal"/>
    <w:next w:val="Normal"/>
    <w:link w:val="Naslov1Char"/>
    <w:qFormat/>
    <w:rsid w:val="00A622F4"/>
    <w:pPr>
      <w:keepNext/>
      <w:jc w:val="both"/>
      <w:outlineLvl w:val="0"/>
    </w:pPr>
    <w:rPr>
      <w:b/>
      <w:i w:val="0"/>
      <w:caps/>
      <w:sz w:val="28"/>
      <w:szCs w:val="28"/>
    </w:rPr>
  </w:style>
  <w:style w:type="paragraph" w:styleId="Naslov2">
    <w:name w:val="heading 2"/>
    <w:basedOn w:val="Normal"/>
    <w:next w:val="Normal"/>
    <w:link w:val="Naslov2Char"/>
    <w:qFormat/>
    <w:rsid w:val="00A622F4"/>
    <w:pPr>
      <w:keepNext/>
      <w:jc w:val="both"/>
      <w:outlineLvl w:val="1"/>
    </w:pPr>
    <w:rPr>
      <w:b/>
      <w:caps/>
      <w:szCs w:val="24"/>
    </w:rPr>
  </w:style>
  <w:style w:type="paragraph" w:styleId="Naslov3">
    <w:name w:val="heading 3"/>
    <w:basedOn w:val="Normal"/>
    <w:next w:val="Normal"/>
    <w:link w:val="Naslov3Char"/>
    <w:uiPriority w:val="9"/>
    <w:semiHidden/>
    <w:unhideWhenUsed/>
    <w:qFormat/>
    <w:rsid w:val="00A622F4"/>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A622F4"/>
    <w:pPr>
      <w:keepNext/>
      <w:keepLines/>
      <w:spacing w:before="200"/>
      <w:outlineLvl w:val="3"/>
    </w:pPr>
    <w:rPr>
      <w:rFonts w:asciiTheme="majorHAnsi" w:eastAsiaTheme="majorEastAsia" w:hAnsiTheme="majorHAnsi" w:cstheme="majorBidi"/>
      <w:b/>
      <w:bCs/>
      <w:i w:val="0"/>
      <w:iCs/>
      <w:color w:val="4F81BD" w:themeColor="accent1"/>
    </w:rPr>
  </w:style>
  <w:style w:type="paragraph" w:styleId="Naslov5">
    <w:name w:val="heading 5"/>
    <w:basedOn w:val="Normal"/>
    <w:next w:val="Normal"/>
    <w:link w:val="Naslov5Char"/>
    <w:uiPriority w:val="9"/>
    <w:semiHidden/>
    <w:unhideWhenUsed/>
    <w:qFormat/>
    <w:rsid w:val="00C732C5"/>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A622F4"/>
    <w:pPr>
      <w:keepNext/>
      <w:keepLines/>
      <w:spacing w:before="200"/>
      <w:outlineLvl w:val="6"/>
    </w:pPr>
    <w:rPr>
      <w:rFonts w:asciiTheme="majorHAnsi" w:eastAsiaTheme="majorEastAsia" w:hAnsiTheme="majorHAnsi" w:cstheme="majorBidi"/>
      <w:i w:val="0"/>
      <w:iCs/>
      <w:color w:val="404040" w:themeColor="text1" w:themeTint="BF"/>
    </w:rPr>
  </w:style>
  <w:style w:type="paragraph" w:styleId="Naslov8">
    <w:name w:val="heading 8"/>
    <w:basedOn w:val="Normal"/>
    <w:next w:val="Normal"/>
    <w:link w:val="Naslov8Char"/>
    <w:uiPriority w:val="9"/>
    <w:semiHidden/>
    <w:unhideWhenUsed/>
    <w:qFormat/>
    <w:rsid w:val="00A622F4"/>
    <w:pPr>
      <w:keepNext/>
      <w:keepLines/>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ormal"/>
    <w:next w:val="Normal"/>
    <w:link w:val="Naslov9Char"/>
    <w:uiPriority w:val="9"/>
    <w:semiHidden/>
    <w:unhideWhenUsed/>
    <w:qFormat/>
    <w:rsid w:val="00A622F4"/>
    <w:pPr>
      <w:keepNext/>
      <w:keepLines/>
      <w:spacing w:before="200"/>
      <w:outlineLvl w:val="8"/>
    </w:pPr>
    <w:rPr>
      <w:rFonts w:asciiTheme="majorHAnsi" w:eastAsiaTheme="majorEastAsia" w:hAnsiTheme="majorHAnsi" w:cstheme="majorBidi"/>
      <w:i w:val="0"/>
      <w:iCs/>
      <w:color w:val="404040" w:themeColor="text1" w:themeTint="BF"/>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622F4"/>
    <w:rPr>
      <w:rFonts w:ascii="Arial" w:eastAsia="Times New Roman" w:hAnsi="Arial" w:cs="Times New Roman"/>
      <w:b/>
      <w:caps/>
      <w:sz w:val="28"/>
      <w:szCs w:val="28"/>
    </w:rPr>
  </w:style>
  <w:style w:type="character" w:customStyle="1" w:styleId="Naslov2Char">
    <w:name w:val="Naslov 2 Char"/>
    <w:basedOn w:val="Zadanifontodlomka"/>
    <w:link w:val="Naslov2"/>
    <w:rsid w:val="00A622F4"/>
    <w:rPr>
      <w:rFonts w:ascii="Arial" w:eastAsia="Times New Roman" w:hAnsi="Arial" w:cs="Times New Roman"/>
      <w:b/>
      <w:i/>
      <w:caps/>
      <w:sz w:val="24"/>
      <w:szCs w:val="24"/>
    </w:rPr>
  </w:style>
  <w:style w:type="character" w:customStyle="1" w:styleId="Naslov3Char">
    <w:name w:val="Naslov 3 Char"/>
    <w:basedOn w:val="Zadanifontodlomka"/>
    <w:link w:val="Naslov3"/>
    <w:uiPriority w:val="9"/>
    <w:semiHidden/>
    <w:rsid w:val="00A622F4"/>
    <w:rPr>
      <w:rFonts w:asciiTheme="majorHAnsi" w:eastAsiaTheme="majorEastAsia" w:hAnsiTheme="majorHAnsi" w:cstheme="majorBidi"/>
      <w:b/>
      <w:bCs/>
      <w:i/>
      <w:color w:val="4F81BD" w:themeColor="accent1"/>
      <w:sz w:val="24"/>
      <w:szCs w:val="20"/>
    </w:rPr>
  </w:style>
  <w:style w:type="character" w:customStyle="1" w:styleId="Naslov4Char">
    <w:name w:val="Naslov 4 Char"/>
    <w:basedOn w:val="Zadanifontodlomka"/>
    <w:link w:val="Naslov4"/>
    <w:uiPriority w:val="9"/>
    <w:semiHidden/>
    <w:rsid w:val="00A622F4"/>
    <w:rPr>
      <w:rFonts w:asciiTheme="majorHAnsi" w:eastAsiaTheme="majorEastAsia" w:hAnsiTheme="majorHAnsi" w:cstheme="majorBidi"/>
      <w:b/>
      <w:bCs/>
      <w:iCs/>
      <w:color w:val="4F81BD" w:themeColor="accent1"/>
      <w:sz w:val="24"/>
      <w:szCs w:val="20"/>
    </w:rPr>
  </w:style>
  <w:style w:type="character" w:customStyle="1" w:styleId="Naslov7Char">
    <w:name w:val="Naslov 7 Char"/>
    <w:basedOn w:val="Zadanifontodlomka"/>
    <w:link w:val="Naslov7"/>
    <w:uiPriority w:val="9"/>
    <w:semiHidden/>
    <w:rsid w:val="00A622F4"/>
    <w:rPr>
      <w:rFonts w:asciiTheme="majorHAnsi" w:eastAsiaTheme="majorEastAsia" w:hAnsiTheme="majorHAnsi" w:cstheme="majorBidi"/>
      <w:iCs/>
      <w:color w:val="404040" w:themeColor="text1" w:themeTint="BF"/>
      <w:sz w:val="24"/>
      <w:szCs w:val="20"/>
    </w:rPr>
  </w:style>
  <w:style w:type="character" w:customStyle="1" w:styleId="Naslov8Char">
    <w:name w:val="Naslov 8 Char"/>
    <w:basedOn w:val="Zadanifontodlomka"/>
    <w:link w:val="Naslov8"/>
    <w:uiPriority w:val="9"/>
    <w:semiHidden/>
    <w:rsid w:val="00A622F4"/>
    <w:rPr>
      <w:rFonts w:asciiTheme="majorHAnsi" w:eastAsiaTheme="majorEastAsia" w:hAnsiTheme="majorHAnsi" w:cstheme="majorBidi"/>
      <w:i/>
      <w:color w:val="404040" w:themeColor="text1" w:themeTint="BF"/>
      <w:sz w:val="20"/>
      <w:szCs w:val="20"/>
    </w:rPr>
  </w:style>
  <w:style w:type="character" w:customStyle="1" w:styleId="Naslov9Char">
    <w:name w:val="Naslov 9 Char"/>
    <w:basedOn w:val="Zadanifontodlomka"/>
    <w:link w:val="Naslov9"/>
    <w:uiPriority w:val="9"/>
    <w:semiHidden/>
    <w:rsid w:val="00A622F4"/>
    <w:rPr>
      <w:rFonts w:asciiTheme="majorHAnsi" w:eastAsiaTheme="majorEastAsia" w:hAnsiTheme="majorHAnsi" w:cstheme="majorBidi"/>
      <w:iCs/>
      <w:color w:val="404040" w:themeColor="text1" w:themeTint="BF"/>
      <w:sz w:val="20"/>
      <w:szCs w:val="20"/>
    </w:rPr>
  </w:style>
  <w:style w:type="paragraph" w:styleId="Podnoje">
    <w:name w:val="footer"/>
    <w:basedOn w:val="Normal"/>
    <w:link w:val="PodnojeChar"/>
    <w:uiPriority w:val="99"/>
    <w:rsid w:val="00A622F4"/>
    <w:pPr>
      <w:tabs>
        <w:tab w:val="center" w:pos="4153"/>
        <w:tab w:val="right" w:pos="8306"/>
      </w:tabs>
    </w:pPr>
  </w:style>
  <w:style w:type="character" w:customStyle="1" w:styleId="PodnojeChar">
    <w:name w:val="Podnožje Char"/>
    <w:basedOn w:val="Zadanifontodlomka"/>
    <w:link w:val="Podnoje"/>
    <w:uiPriority w:val="99"/>
    <w:rsid w:val="00A622F4"/>
    <w:rPr>
      <w:rFonts w:ascii="Arial" w:eastAsia="Times New Roman" w:hAnsi="Arial" w:cs="Times New Roman"/>
      <w:i/>
      <w:sz w:val="24"/>
      <w:szCs w:val="20"/>
    </w:rPr>
  </w:style>
  <w:style w:type="paragraph" w:styleId="Zaglavlje">
    <w:name w:val="header"/>
    <w:basedOn w:val="Normal"/>
    <w:link w:val="ZaglavljeChar"/>
    <w:rsid w:val="00A622F4"/>
    <w:pPr>
      <w:tabs>
        <w:tab w:val="center" w:pos="4153"/>
        <w:tab w:val="right" w:pos="8306"/>
      </w:tabs>
    </w:pPr>
    <w:rPr>
      <w:rFonts w:ascii="Times New Roman" w:hAnsi="Times New Roman"/>
    </w:rPr>
  </w:style>
  <w:style w:type="character" w:customStyle="1" w:styleId="ZaglavljeChar">
    <w:name w:val="Zaglavlje Char"/>
    <w:basedOn w:val="Zadanifontodlomka"/>
    <w:link w:val="Zaglavlje"/>
    <w:rsid w:val="00A622F4"/>
    <w:rPr>
      <w:rFonts w:ascii="Times New Roman" w:eastAsia="Times New Roman" w:hAnsi="Times New Roman" w:cs="Times New Roman"/>
      <w:i/>
      <w:sz w:val="24"/>
      <w:szCs w:val="20"/>
    </w:rPr>
  </w:style>
  <w:style w:type="paragraph" w:customStyle="1" w:styleId="Default">
    <w:name w:val="Default"/>
    <w:rsid w:val="00A622F4"/>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59"/>
    <w:rsid w:val="00A6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rsid w:val="00A622F4"/>
    <w:pPr>
      <w:jc w:val="both"/>
    </w:pPr>
    <w:rPr>
      <w:sz w:val="20"/>
    </w:rPr>
  </w:style>
  <w:style w:type="character" w:customStyle="1" w:styleId="TijelotekstaChar">
    <w:name w:val="Tijelo teksta Char"/>
    <w:basedOn w:val="Zadanifontodlomka"/>
    <w:link w:val="Tijeloteksta"/>
    <w:rsid w:val="00A622F4"/>
    <w:rPr>
      <w:rFonts w:ascii="Arial" w:eastAsia="Times New Roman" w:hAnsi="Arial" w:cs="Times New Roman"/>
      <w:i/>
      <w:sz w:val="20"/>
      <w:szCs w:val="20"/>
    </w:rPr>
  </w:style>
  <w:style w:type="paragraph" w:styleId="Odlomakpopisa">
    <w:name w:val="List Paragraph"/>
    <w:basedOn w:val="Normal"/>
    <w:uiPriority w:val="34"/>
    <w:qFormat/>
    <w:rsid w:val="00A622F4"/>
    <w:pPr>
      <w:spacing w:after="200" w:line="276" w:lineRule="auto"/>
      <w:ind w:left="720"/>
      <w:contextualSpacing/>
    </w:pPr>
    <w:rPr>
      <w:rFonts w:ascii="Calibri" w:eastAsia="Calibri" w:hAnsi="Calibri"/>
      <w:i w:val="0"/>
      <w:sz w:val="22"/>
      <w:szCs w:val="22"/>
    </w:rPr>
  </w:style>
  <w:style w:type="numbering" w:customStyle="1" w:styleId="Bezpopisa1">
    <w:name w:val="Bez popisa1"/>
    <w:next w:val="Bezpopisa"/>
    <w:uiPriority w:val="99"/>
    <w:semiHidden/>
    <w:unhideWhenUsed/>
    <w:rsid w:val="00A622F4"/>
  </w:style>
  <w:style w:type="paragraph" w:customStyle="1" w:styleId="BodyA">
    <w:name w:val="Body A"/>
    <w:rsid w:val="00A622F4"/>
    <w:pPr>
      <w:spacing w:after="0" w:line="240" w:lineRule="auto"/>
    </w:pPr>
    <w:rPr>
      <w:rFonts w:ascii="Helvetica" w:eastAsia="ヒラギノ角ゴ Pro W3" w:hAnsi="Helvetica" w:cs="Times New Roman"/>
      <w:color w:val="000000"/>
      <w:sz w:val="24"/>
      <w:szCs w:val="20"/>
      <w:lang w:val="en-US" w:eastAsia="hr-HR"/>
    </w:rPr>
  </w:style>
  <w:style w:type="paragraph" w:customStyle="1" w:styleId="FreeFormA">
    <w:name w:val="Free Form A"/>
    <w:rsid w:val="00A622F4"/>
    <w:pPr>
      <w:spacing w:after="0" w:line="240" w:lineRule="auto"/>
    </w:pPr>
    <w:rPr>
      <w:rFonts w:ascii="Times New Roman" w:eastAsia="ヒラギノ角ゴ Pro W3" w:hAnsi="Times New Roman" w:cs="Times New Roman"/>
      <w:color w:val="000000"/>
      <w:sz w:val="20"/>
      <w:szCs w:val="20"/>
      <w:lang w:eastAsia="hr-HR"/>
    </w:rPr>
  </w:style>
  <w:style w:type="paragraph" w:customStyle="1" w:styleId="Reetkatablice11">
    <w:name w:val="Rešetka tablice 11"/>
    <w:rsid w:val="00A622F4"/>
    <w:pPr>
      <w:spacing w:after="0" w:line="240" w:lineRule="auto"/>
    </w:pPr>
    <w:rPr>
      <w:rFonts w:ascii="Times New Roman" w:eastAsia="ヒラギノ角ゴ Pro W3" w:hAnsi="Times New Roman" w:cs="Times New Roman"/>
      <w:color w:val="000000"/>
      <w:sz w:val="20"/>
      <w:szCs w:val="20"/>
      <w:lang w:eastAsia="hr-HR"/>
    </w:rPr>
  </w:style>
  <w:style w:type="paragraph" w:styleId="Sadraj1">
    <w:name w:val="toc 1"/>
    <w:basedOn w:val="Normal"/>
    <w:next w:val="Normal"/>
    <w:autoRedefine/>
    <w:uiPriority w:val="39"/>
    <w:rsid w:val="00A622F4"/>
    <w:pPr>
      <w:tabs>
        <w:tab w:val="left" w:pos="900"/>
        <w:tab w:val="right" w:leader="dot" w:pos="9060"/>
      </w:tabs>
    </w:pPr>
  </w:style>
  <w:style w:type="character" w:styleId="Hiperveza">
    <w:name w:val="Hyperlink"/>
    <w:basedOn w:val="Zadanifontodlomka"/>
    <w:uiPriority w:val="99"/>
    <w:rsid w:val="00A622F4"/>
    <w:rPr>
      <w:color w:val="0000FF"/>
      <w:u w:val="single"/>
    </w:rPr>
  </w:style>
  <w:style w:type="paragraph" w:styleId="Tijeloteksta2">
    <w:name w:val="Body Text 2"/>
    <w:basedOn w:val="Normal"/>
    <w:link w:val="Tijeloteksta2Char"/>
    <w:rsid w:val="008E6CE7"/>
    <w:pPr>
      <w:jc w:val="both"/>
    </w:pPr>
    <w:rPr>
      <w:rFonts w:ascii="Bookman Old Style" w:hAnsi="Bookman Old Style"/>
      <w:sz w:val="20"/>
    </w:rPr>
  </w:style>
  <w:style w:type="character" w:customStyle="1" w:styleId="Tijeloteksta2Char">
    <w:name w:val="Tijelo teksta 2 Char"/>
    <w:basedOn w:val="Zadanifontodlomka"/>
    <w:link w:val="Tijeloteksta2"/>
    <w:rsid w:val="008E6CE7"/>
    <w:rPr>
      <w:rFonts w:ascii="Bookman Old Style" w:eastAsia="Times New Roman" w:hAnsi="Bookman Old Style" w:cs="Times New Roman"/>
      <w:i/>
      <w:sz w:val="20"/>
      <w:szCs w:val="20"/>
    </w:rPr>
  </w:style>
  <w:style w:type="character" w:styleId="Istaknuto">
    <w:name w:val="Emphasis"/>
    <w:basedOn w:val="Zadanifontodlomka"/>
    <w:uiPriority w:val="20"/>
    <w:qFormat/>
    <w:rsid w:val="008E6CE7"/>
    <w:rPr>
      <w:i/>
      <w:iCs/>
    </w:rPr>
  </w:style>
  <w:style w:type="character" w:customStyle="1" w:styleId="apple-converted-space">
    <w:name w:val="apple-converted-space"/>
    <w:basedOn w:val="Zadanifontodlomka"/>
    <w:rsid w:val="008E6CE7"/>
  </w:style>
  <w:style w:type="table" w:customStyle="1" w:styleId="Srednjipopis11">
    <w:name w:val="Srednji popis 11"/>
    <w:basedOn w:val="Obinatablica"/>
    <w:uiPriority w:val="65"/>
    <w:rsid w:val="003A3A7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t-9-8">
    <w:name w:val="t-9-8"/>
    <w:basedOn w:val="Normal"/>
    <w:rsid w:val="001B71EB"/>
    <w:pPr>
      <w:spacing w:before="100" w:beforeAutospacing="1" w:after="100" w:afterAutospacing="1"/>
    </w:pPr>
    <w:rPr>
      <w:rFonts w:ascii="Times New Roman" w:hAnsi="Times New Roman"/>
      <w:i w:val="0"/>
      <w:szCs w:val="24"/>
      <w:lang w:eastAsia="hr-HR"/>
    </w:rPr>
  </w:style>
  <w:style w:type="character" w:customStyle="1" w:styleId="Naslov5Char">
    <w:name w:val="Naslov 5 Char"/>
    <w:basedOn w:val="Zadanifontodlomka"/>
    <w:link w:val="Naslov5"/>
    <w:uiPriority w:val="9"/>
    <w:semiHidden/>
    <w:rsid w:val="00C732C5"/>
    <w:rPr>
      <w:rFonts w:asciiTheme="majorHAnsi" w:eastAsiaTheme="majorEastAsia" w:hAnsiTheme="majorHAnsi" w:cstheme="majorBidi"/>
      <w:i/>
      <w:color w:val="243F60" w:themeColor="accent1" w:themeShade="7F"/>
      <w:sz w:val="24"/>
      <w:szCs w:val="20"/>
    </w:rPr>
  </w:style>
  <w:style w:type="paragraph" w:customStyle="1" w:styleId="TableParagraph">
    <w:name w:val="Table Paragraph"/>
    <w:basedOn w:val="Normal"/>
    <w:uiPriority w:val="1"/>
    <w:qFormat/>
    <w:rsid w:val="00C732C5"/>
    <w:pPr>
      <w:widowControl w:val="0"/>
    </w:pPr>
    <w:rPr>
      <w:rFonts w:asciiTheme="minorHAnsi" w:eastAsiaTheme="minorHAnsi" w:hAnsiTheme="minorHAnsi" w:cstheme="minorBidi"/>
      <w:i w:val="0"/>
      <w:sz w:val="22"/>
      <w:szCs w:val="22"/>
      <w:lang w:val="en-US"/>
    </w:rPr>
  </w:style>
  <w:style w:type="table" w:styleId="Svijetlareetka-Isticanje3">
    <w:name w:val="Light Grid Accent 3"/>
    <w:basedOn w:val="Obinatablica"/>
    <w:uiPriority w:val="62"/>
    <w:rsid w:val="00C732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kstbalonia">
    <w:name w:val="Balloon Text"/>
    <w:basedOn w:val="Normal"/>
    <w:link w:val="TekstbaloniaChar"/>
    <w:uiPriority w:val="99"/>
    <w:semiHidden/>
    <w:unhideWhenUsed/>
    <w:rsid w:val="0019483E"/>
    <w:rPr>
      <w:rFonts w:ascii="Tahoma" w:hAnsi="Tahoma" w:cs="Tahoma"/>
      <w:sz w:val="16"/>
      <w:szCs w:val="16"/>
    </w:rPr>
  </w:style>
  <w:style w:type="character" w:customStyle="1" w:styleId="TekstbaloniaChar">
    <w:name w:val="Tekst balončića Char"/>
    <w:basedOn w:val="Zadanifontodlomka"/>
    <w:link w:val="Tekstbalonia"/>
    <w:uiPriority w:val="99"/>
    <w:semiHidden/>
    <w:rsid w:val="0019483E"/>
    <w:rPr>
      <w:rFonts w:ascii="Tahoma" w:eastAsia="Times New Roman" w:hAnsi="Tahoma" w:cs="Tahoma"/>
      <w:i/>
      <w:sz w:val="16"/>
      <w:szCs w:val="16"/>
    </w:rPr>
  </w:style>
  <w:style w:type="paragraph" w:styleId="Bezproreda">
    <w:name w:val="No Spacing"/>
    <w:uiPriority w:val="1"/>
    <w:qFormat/>
    <w:rsid w:val="00B01748"/>
    <w:pPr>
      <w:spacing w:after="0" w:line="240" w:lineRule="auto"/>
    </w:pPr>
  </w:style>
  <w:style w:type="table" w:customStyle="1" w:styleId="Reetkatablice1">
    <w:name w:val="Rešetka tablice1"/>
    <w:basedOn w:val="Obinatablica"/>
    <w:next w:val="Reetkatablice"/>
    <w:uiPriority w:val="59"/>
    <w:rsid w:val="00A741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Bezpopisa2">
    <w:name w:val="Bez popisa2"/>
    <w:next w:val="Bezpopisa"/>
    <w:uiPriority w:val="99"/>
    <w:semiHidden/>
    <w:unhideWhenUsed/>
    <w:rsid w:val="00A11A84"/>
  </w:style>
  <w:style w:type="paragraph" w:customStyle="1" w:styleId="box459506">
    <w:name w:val="box_459506"/>
    <w:basedOn w:val="Normal"/>
    <w:rsid w:val="00A11A84"/>
    <w:pPr>
      <w:spacing w:before="100" w:beforeAutospacing="1" w:after="100" w:afterAutospacing="1"/>
    </w:pPr>
    <w:rPr>
      <w:rFonts w:ascii="Times New Roman" w:hAnsi="Times New Roman"/>
      <w:i w:val="0"/>
      <w:szCs w:val="24"/>
      <w:lang w:eastAsia="hr-HR"/>
    </w:rPr>
  </w:style>
  <w:style w:type="character" w:customStyle="1" w:styleId="bold">
    <w:name w:val="bold"/>
    <w:basedOn w:val="Zadanifontodlomka"/>
    <w:rsid w:val="00A11A84"/>
  </w:style>
  <w:style w:type="paragraph" w:customStyle="1" w:styleId="t-8">
    <w:name w:val="t-8"/>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586">
    <w:name w:val="box_459586"/>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491">
    <w:name w:val="box_459491"/>
    <w:basedOn w:val="Normal"/>
    <w:rsid w:val="00A11A84"/>
    <w:pPr>
      <w:spacing w:before="100" w:beforeAutospacing="1" w:after="100" w:afterAutospacing="1"/>
    </w:pPr>
    <w:rPr>
      <w:rFonts w:ascii="Times New Roman" w:hAnsi="Times New Roman"/>
      <w:i w:val="0"/>
      <w:szCs w:val="24"/>
      <w:lang w:eastAsia="hr-HR"/>
    </w:rPr>
  </w:style>
  <w:style w:type="character" w:customStyle="1" w:styleId="kurziv">
    <w:name w:val="kurziv"/>
    <w:basedOn w:val="Zadanifontodlomka"/>
    <w:rsid w:val="00A11A84"/>
  </w:style>
  <w:style w:type="paragraph" w:customStyle="1" w:styleId="box459496">
    <w:name w:val="box_459496"/>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497">
    <w:name w:val="box_459497"/>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476">
    <w:name w:val="box_459476"/>
    <w:basedOn w:val="Normal"/>
    <w:rsid w:val="00A11A84"/>
    <w:pPr>
      <w:spacing w:before="100" w:beforeAutospacing="1" w:after="100" w:afterAutospacing="1"/>
    </w:pPr>
    <w:rPr>
      <w:rFonts w:ascii="Times New Roman" w:hAnsi="Times New Roman"/>
      <w:i w:val="0"/>
      <w:szCs w:val="24"/>
      <w:lang w:eastAsia="hr-HR"/>
    </w:rPr>
  </w:style>
  <w:style w:type="paragraph" w:customStyle="1" w:styleId="box459568">
    <w:name w:val="box_459568"/>
    <w:basedOn w:val="Normal"/>
    <w:rsid w:val="00A11A84"/>
    <w:pPr>
      <w:spacing w:before="100" w:beforeAutospacing="1" w:after="100" w:afterAutospacing="1"/>
    </w:pPr>
    <w:rPr>
      <w:rFonts w:ascii="Times New Roman" w:hAnsi="Times New Roman"/>
      <w:i w:val="0"/>
      <w:szCs w:val="24"/>
      <w:lang w:eastAsia="hr-HR"/>
    </w:rPr>
  </w:style>
  <w:style w:type="table" w:customStyle="1" w:styleId="Tablicareetke2-isticanje11">
    <w:name w:val="Tablica rešetke 2 - isticanje 11"/>
    <w:basedOn w:val="Obinatablica"/>
    <w:uiPriority w:val="47"/>
    <w:rsid w:val="0013516D"/>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icareetke4-isticanje31">
    <w:name w:val="Tablica rešetke 4 - isticanje 31"/>
    <w:basedOn w:val="Obinatablica"/>
    <w:uiPriority w:val="49"/>
    <w:rsid w:val="0013516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mnatablicareetke5-isticanje51">
    <w:name w:val="Tamna tablica rešetke 5 - isticanje 51"/>
    <w:basedOn w:val="Obinatablica"/>
    <w:uiPriority w:val="50"/>
    <w:rsid w:val="0013516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r="http://schemas.openxmlformats.org/officeDocument/2006/relationships" xmlns:w="http://schemas.openxmlformats.org/wordprocessingml/2006/main">
  <w:divs>
    <w:div w:id="1127970538">
      <w:bodyDiv w:val="1"/>
      <w:marLeft w:val="0"/>
      <w:marRight w:val="0"/>
      <w:marTop w:val="0"/>
      <w:marBottom w:val="0"/>
      <w:divBdr>
        <w:top w:val="none" w:sz="0" w:space="0" w:color="auto"/>
        <w:left w:val="none" w:sz="0" w:space="0" w:color="auto"/>
        <w:bottom w:val="none" w:sz="0" w:space="0" w:color="auto"/>
        <w:right w:val="none" w:sz="0" w:space="0" w:color="auto"/>
      </w:divBdr>
    </w:div>
    <w:div w:id="16562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C5FA-596A-40C2-B85C-E708FF58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169</Pages>
  <Words>49048</Words>
  <Characters>279580</Characters>
  <Application>Microsoft Office Word</Application>
  <DocSecurity>0</DocSecurity>
  <Lines>2329</Lines>
  <Paragraphs>655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pedagog-2</dc:creator>
  <cp:lastModifiedBy>laptop2</cp:lastModifiedBy>
  <cp:revision>5</cp:revision>
  <cp:lastPrinted>2019-10-15T15:48:00Z</cp:lastPrinted>
  <dcterms:created xsi:type="dcterms:W3CDTF">2019-10-16T08:20:00Z</dcterms:created>
  <dcterms:modified xsi:type="dcterms:W3CDTF">2020-09-04T18:08:00Z</dcterms:modified>
</cp:coreProperties>
</file>