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238" w:rsidRPr="00AE3A5B" w:rsidRDefault="00961238" w:rsidP="00961238">
      <w:pPr>
        <w:rPr>
          <w:rFonts w:eastAsia="Calibri"/>
          <w:sz w:val="24"/>
          <w:szCs w:val="24"/>
          <w:lang w:val="hr-HR"/>
        </w:rPr>
      </w:pPr>
      <w:r w:rsidRPr="00AE3A5B">
        <w:rPr>
          <w:rFonts w:eastAsia="Calibri"/>
          <w:sz w:val="24"/>
          <w:szCs w:val="24"/>
          <w:lang w:val="hr-HR"/>
        </w:rPr>
        <w:t>SREDNJA ŠKOLA PRELOG</w:t>
      </w:r>
    </w:p>
    <w:p w:rsidR="00961238" w:rsidRPr="00AE3A5B" w:rsidRDefault="00961238" w:rsidP="00961238">
      <w:pPr>
        <w:rPr>
          <w:rFonts w:eastAsia="Calibri"/>
          <w:sz w:val="24"/>
          <w:szCs w:val="24"/>
          <w:lang w:val="hr-HR"/>
        </w:rPr>
      </w:pPr>
      <w:r w:rsidRPr="00AE3A5B">
        <w:rPr>
          <w:rFonts w:eastAsia="Calibri"/>
          <w:sz w:val="24"/>
          <w:szCs w:val="24"/>
          <w:lang w:val="hr-HR"/>
        </w:rPr>
        <w:t>PRELOG, ČAKOVEČKA 1</w:t>
      </w:r>
    </w:p>
    <w:p w:rsidR="00961238" w:rsidRPr="00AE3A5B" w:rsidRDefault="00961238" w:rsidP="00961238">
      <w:pPr>
        <w:rPr>
          <w:rFonts w:eastAsia="Calibri"/>
          <w:sz w:val="24"/>
          <w:szCs w:val="24"/>
          <w:lang w:val="hr-HR"/>
        </w:rPr>
      </w:pPr>
    </w:p>
    <w:p w:rsidR="00961238" w:rsidRPr="00AE3A5B" w:rsidRDefault="00961238" w:rsidP="00961238">
      <w:pPr>
        <w:rPr>
          <w:rFonts w:eastAsia="Calibri"/>
          <w:sz w:val="24"/>
          <w:szCs w:val="24"/>
          <w:lang w:val="hr-HR"/>
        </w:rPr>
      </w:pPr>
      <w:r w:rsidRPr="00AE3A5B">
        <w:rPr>
          <w:rFonts w:eastAsia="Calibri"/>
          <w:sz w:val="24"/>
          <w:szCs w:val="24"/>
          <w:lang w:val="hr-HR"/>
        </w:rPr>
        <w:t>KLASA: 602-03/16-12/45</w:t>
      </w:r>
    </w:p>
    <w:p w:rsidR="00961238" w:rsidRPr="00AE3A5B" w:rsidRDefault="00961238" w:rsidP="00961238">
      <w:pPr>
        <w:rPr>
          <w:rFonts w:eastAsia="Calibri"/>
          <w:sz w:val="24"/>
          <w:szCs w:val="24"/>
          <w:lang w:val="hr-HR"/>
        </w:rPr>
      </w:pPr>
      <w:r w:rsidRPr="00AE3A5B">
        <w:rPr>
          <w:rFonts w:eastAsia="Calibri"/>
          <w:sz w:val="24"/>
          <w:szCs w:val="24"/>
          <w:lang w:val="hr-HR"/>
        </w:rPr>
        <w:t>URBROJ: 2109-61-07-16-3</w:t>
      </w:r>
    </w:p>
    <w:p w:rsidR="00961238" w:rsidRPr="00AE3A5B" w:rsidRDefault="00961238" w:rsidP="00961238">
      <w:pPr>
        <w:rPr>
          <w:rFonts w:eastAsia="Calibri"/>
          <w:sz w:val="24"/>
          <w:szCs w:val="24"/>
          <w:lang w:val="hr-HR"/>
        </w:rPr>
      </w:pPr>
    </w:p>
    <w:p w:rsidR="00961238" w:rsidRPr="00AE3A5B" w:rsidRDefault="00961238" w:rsidP="00961238">
      <w:pPr>
        <w:rPr>
          <w:rFonts w:eastAsia="Calibri"/>
          <w:sz w:val="24"/>
          <w:szCs w:val="24"/>
          <w:lang w:val="hr-HR"/>
        </w:rPr>
      </w:pPr>
      <w:r w:rsidRPr="00AE3A5B">
        <w:rPr>
          <w:rFonts w:eastAsia="Calibri"/>
          <w:sz w:val="24"/>
          <w:szCs w:val="24"/>
          <w:lang w:val="hr-HR"/>
        </w:rPr>
        <w:t>Prelog, 28. prosinca 2016. godine</w:t>
      </w:r>
    </w:p>
    <w:p w:rsidR="00961238" w:rsidRPr="00AE3A5B" w:rsidRDefault="00961238" w:rsidP="00961238">
      <w:pPr>
        <w:rPr>
          <w:rFonts w:eastAsia="Calibri"/>
          <w:sz w:val="24"/>
          <w:szCs w:val="24"/>
          <w:lang w:val="hr-HR"/>
        </w:rPr>
      </w:pPr>
    </w:p>
    <w:p w:rsidR="00961238" w:rsidRPr="00AE3A5B" w:rsidRDefault="00961238" w:rsidP="00961238">
      <w:pPr>
        <w:rPr>
          <w:rFonts w:eastAsia="Calibri"/>
          <w:sz w:val="24"/>
          <w:szCs w:val="24"/>
          <w:lang w:val="hr-HR"/>
        </w:rPr>
      </w:pPr>
    </w:p>
    <w:p w:rsidR="00961238" w:rsidRPr="00AE3A5B" w:rsidRDefault="00961238" w:rsidP="00961238">
      <w:pPr>
        <w:jc w:val="both"/>
        <w:rPr>
          <w:rFonts w:eastAsia="Calibri"/>
          <w:sz w:val="24"/>
          <w:szCs w:val="24"/>
          <w:lang w:val="hr-HR"/>
        </w:rPr>
      </w:pPr>
      <w:r w:rsidRPr="00AE3A5B">
        <w:rPr>
          <w:rFonts w:eastAsia="Calibri"/>
          <w:sz w:val="24"/>
          <w:szCs w:val="24"/>
          <w:lang w:val="hr-HR"/>
        </w:rPr>
        <w:t xml:space="preserve">Na temelju članka 48. stavak 3. Zakona o odgoju i obrazovanju u osnovnoj i srednjoj školi („Narodne novine“ broj 87/08., 86/09., 92/10., 105/10., 90/11., 16/12., 86/12., 94/13. i 152/14.) Školski odbor Srednje škole Prelog na sjednici održanoj dana 28. prosinca 2016. godine donio je </w:t>
      </w:r>
    </w:p>
    <w:p w:rsidR="00961238" w:rsidRPr="00AE3A5B" w:rsidRDefault="00961238" w:rsidP="00961238">
      <w:pPr>
        <w:jc w:val="both"/>
        <w:rPr>
          <w:rFonts w:eastAsia="Calibri"/>
          <w:sz w:val="24"/>
          <w:szCs w:val="24"/>
          <w:lang w:val="hr-HR"/>
        </w:rPr>
      </w:pPr>
    </w:p>
    <w:p w:rsidR="00961238" w:rsidRPr="00AE3A5B" w:rsidRDefault="00961238" w:rsidP="00961238">
      <w:pPr>
        <w:jc w:val="center"/>
        <w:rPr>
          <w:rFonts w:eastAsia="Calibri"/>
          <w:b/>
          <w:sz w:val="24"/>
          <w:szCs w:val="24"/>
          <w:lang w:val="hr-HR"/>
        </w:rPr>
      </w:pPr>
      <w:r w:rsidRPr="00AE3A5B">
        <w:rPr>
          <w:rFonts w:eastAsia="Calibri"/>
          <w:b/>
          <w:sz w:val="24"/>
          <w:szCs w:val="24"/>
          <w:lang w:val="hr-HR"/>
        </w:rPr>
        <w:t>ODLUKU</w:t>
      </w:r>
    </w:p>
    <w:p w:rsidR="00961238" w:rsidRPr="00AE3A5B" w:rsidRDefault="00961238" w:rsidP="00961238">
      <w:pPr>
        <w:jc w:val="center"/>
        <w:rPr>
          <w:rFonts w:eastAsia="Calibri"/>
          <w:b/>
          <w:sz w:val="24"/>
          <w:szCs w:val="24"/>
          <w:lang w:val="hr-HR"/>
        </w:rPr>
      </w:pPr>
    </w:p>
    <w:p w:rsidR="00961238" w:rsidRPr="00AE3A5B" w:rsidRDefault="00961238" w:rsidP="00961238">
      <w:pPr>
        <w:jc w:val="center"/>
        <w:rPr>
          <w:rFonts w:eastAsia="Calibri"/>
          <w:b/>
          <w:sz w:val="24"/>
          <w:szCs w:val="24"/>
          <w:lang w:val="hr-HR"/>
        </w:rPr>
      </w:pPr>
      <w:r w:rsidRPr="00AE3A5B">
        <w:rPr>
          <w:rFonts w:eastAsia="Calibri"/>
          <w:b/>
          <w:sz w:val="24"/>
          <w:szCs w:val="24"/>
          <w:lang w:val="hr-HR"/>
        </w:rPr>
        <w:t>O NENASTAVNIM DANIMA 12. I 13. SIJEČNJA 2017. GODINE</w:t>
      </w:r>
    </w:p>
    <w:p w:rsidR="00961238" w:rsidRPr="00AE3A5B" w:rsidRDefault="00961238" w:rsidP="00961238">
      <w:pPr>
        <w:jc w:val="center"/>
        <w:rPr>
          <w:rFonts w:eastAsia="Calibri"/>
          <w:b/>
          <w:sz w:val="24"/>
          <w:szCs w:val="24"/>
          <w:lang w:val="hr-HR"/>
        </w:rPr>
      </w:pPr>
    </w:p>
    <w:p w:rsidR="00961238" w:rsidRPr="00AE3A5B" w:rsidRDefault="00961238" w:rsidP="00961238">
      <w:pPr>
        <w:jc w:val="both"/>
        <w:rPr>
          <w:rFonts w:eastAsia="Calibri"/>
          <w:b/>
          <w:sz w:val="24"/>
          <w:szCs w:val="24"/>
          <w:lang w:val="hr-HR"/>
        </w:rPr>
      </w:pPr>
    </w:p>
    <w:p w:rsidR="00961238" w:rsidRPr="00AE3A5B" w:rsidRDefault="00961238" w:rsidP="00961238">
      <w:pPr>
        <w:jc w:val="center"/>
        <w:rPr>
          <w:rFonts w:eastAsia="Calibri"/>
          <w:b/>
          <w:sz w:val="24"/>
          <w:szCs w:val="24"/>
          <w:lang w:val="hr-HR"/>
        </w:rPr>
      </w:pPr>
      <w:r w:rsidRPr="00AE3A5B">
        <w:rPr>
          <w:rFonts w:eastAsia="Calibri"/>
          <w:b/>
          <w:sz w:val="24"/>
          <w:szCs w:val="24"/>
          <w:lang w:val="hr-HR"/>
        </w:rPr>
        <w:t>I.</w:t>
      </w:r>
    </w:p>
    <w:p w:rsidR="00961238" w:rsidRPr="00AE3A5B" w:rsidRDefault="00961238" w:rsidP="00961238">
      <w:pPr>
        <w:jc w:val="both"/>
        <w:rPr>
          <w:rFonts w:eastAsia="Calibri"/>
          <w:sz w:val="24"/>
          <w:szCs w:val="24"/>
          <w:lang w:val="hr-HR"/>
        </w:rPr>
      </w:pPr>
      <w:r w:rsidRPr="00AE3A5B">
        <w:rPr>
          <w:rFonts w:eastAsia="Calibri"/>
          <w:sz w:val="24"/>
          <w:szCs w:val="24"/>
          <w:lang w:val="hr-HR"/>
        </w:rPr>
        <w:t>Školski odbor Srednje škole Prelog donio je Odluku o nenastavnim danima 12. i 13. siječnja 2017. godine, sukladno Preporuci Ministarstva znanosti i obrazovanja od 14. prosinca 2016. godine, dopisa Upravnog odjela za društvene djelatnosti Međimurske županije od 15. prosinca 2016. godine i članka 48. stavka 3. Zakona o odgoju i obrazovanja u osnovnoj i srednjoj školi.</w:t>
      </w:r>
    </w:p>
    <w:p w:rsidR="00961238" w:rsidRPr="00AE3A5B" w:rsidRDefault="00961238" w:rsidP="00961238">
      <w:pPr>
        <w:jc w:val="both"/>
        <w:rPr>
          <w:rFonts w:eastAsia="Calibri"/>
          <w:sz w:val="24"/>
          <w:szCs w:val="24"/>
          <w:lang w:val="hr-HR"/>
        </w:rPr>
      </w:pPr>
    </w:p>
    <w:p w:rsidR="00961238" w:rsidRPr="00AE3A5B" w:rsidRDefault="00961238" w:rsidP="00961238">
      <w:pPr>
        <w:jc w:val="center"/>
        <w:rPr>
          <w:rFonts w:eastAsia="Calibri"/>
          <w:b/>
          <w:sz w:val="24"/>
          <w:szCs w:val="24"/>
          <w:lang w:val="hr-HR"/>
        </w:rPr>
      </w:pPr>
      <w:r w:rsidRPr="00AE3A5B">
        <w:rPr>
          <w:rFonts w:eastAsia="Calibri"/>
          <w:b/>
          <w:sz w:val="24"/>
          <w:szCs w:val="24"/>
          <w:lang w:val="hr-HR"/>
        </w:rPr>
        <w:t>II.</w:t>
      </w:r>
    </w:p>
    <w:p w:rsidR="00961238" w:rsidRPr="00AE3A5B" w:rsidRDefault="00961238" w:rsidP="00961238">
      <w:pPr>
        <w:jc w:val="both"/>
        <w:rPr>
          <w:rFonts w:eastAsia="Calibri"/>
          <w:sz w:val="24"/>
          <w:szCs w:val="24"/>
          <w:lang w:val="hr-HR"/>
        </w:rPr>
      </w:pPr>
      <w:r w:rsidRPr="00AE3A5B">
        <w:rPr>
          <w:rFonts w:eastAsia="Calibri"/>
          <w:sz w:val="24"/>
          <w:szCs w:val="24"/>
          <w:lang w:val="hr-HR"/>
        </w:rPr>
        <w:t>Drugo obrazovno razdoblje Srednje škole Prelog umjesto 12. započet će 16. siječnja 2017. godine.</w:t>
      </w:r>
    </w:p>
    <w:p w:rsidR="00961238" w:rsidRPr="00AE3A5B" w:rsidRDefault="00961238" w:rsidP="00961238">
      <w:pPr>
        <w:jc w:val="both"/>
        <w:rPr>
          <w:rFonts w:eastAsia="Calibri"/>
          <w:sz w:val="24"/>
          <w:szCs w:val="24"/>
          <w:lang w:val="hr-HR"/>
        </w:rPr>
      </w:pPr>
    </w:p>
    <w:p w:rsidR="00961238" w:rsidRPr="00AE3A5B" w:rsidRDefault="00961238" w:rsidP="00961238">
      <w:pPr>
        <w:jc w:val="center"/>
        <w:rPr>
          <w:rFonts w:eastAsia="Calibri"/>
          <w:b/>
          <w:sz w:val="24"/>
          <w:szCs w:val="24"/>
          <w:lang w:val="hr-HR"/>
        </w:rPr>
      </w:pPr>
      <w:r w:rsidRPr="00AE3A5B">
        <w:rPr>
          <w:rFonts w:eastAsia="Calibri"/>
          <w:b/>
          <w:sz w:val="24"/>
          <w:szCs w:val="24"/>
          <w:lang w:val="hr-HR"/>
        </w:rPr>
        <w:t>III.</w:t>
      </w:r>
    </w:p>
    <w:p w:rsidR="00961238" w:rsidRPr="00AE3A5B" w:rsidRDefault="00961238" w:rsidP="00961238">
      <w:pPr>
        <w:jc w:val="both"/>
        <w:rPr>
          <w:rFonts w:eastAsia="Calibri"/>
          <w:sz w:val="24"/>
          <w:szCs w:val="24"/>
          <w:lang w:val="hr-HR"/>
        </w:rPr>
      </w:pPr>
      <w:r w:rsidRPr="00AE3A5B">
        <w:rPr>
          <w:rFonts w:eastAsia="Calibri"/>
          <w:sz w:val="24"/>
          <w:szCs w:val="24"/>
          <w:lang w:val="hr-HR"/>
        </w:rPr>
        <w:t>Ova Odluka stupa na snagu danom donošenja i objavljuje se na oglasnoj ploči te mrežnoj stranici Srednje škole Prelog.</w:t>
      </w:r>
    </w:p>
    <w:p w:rsidR="00961238" w:rsidRPr="00AE3A5B" w:rsidRDefault="00961238" w:rsidP="00961238">
      <w:pPr>
        <w:jc w:val="both"/>
        <w:rPr>
          <w:rFonts w:eastAsia="Calibri"/>
          <w:sz w:val="24"/>
          <w:szCs w:val="24"/>
          <w:lang w:val="hr-HR"/>
        </w:rPr>
      </w:pPr>
    </w:p>
    <w:p w:rsidR="00961238" w:rsidRDefault="00961238" w:rsidP="00961238">
      <w:pPr>
        <w:jc w:val="both"/>
        <w:rPr>
          <w:rFonts w:eastAsia="Calibri"/>
          <w:sz w:val="24"/>
          <w:szCs w:val="24"/>
          <w:lang w:val="hr-HR"/>
        </w:rPr>
      </w:pPr>
    </w:p>
    <w:p w:rsidR="00961238" w:rsidRDefault="00961238" w:rsidP="00961238">
      <w:pPr>
        <w:jc w:val="both"/>
        <w:rPr>
          <w:rFonts w:eastAsia="Calibri"/>
          <w:sz w:val="24"/>
          <w:szCs w:val="24"/>
          <w:lang w:val="hr-HR"/>
        </w:rPr>
      </w:pPr>
      <w:r>
        <w:rPr>
          <w:rFonts w:eastAsia="Calibri"/>
          <w:sz w:val="24"/>
          <w:szCs w:val="24"/>
          <w:lang w:val="hr-HR"/>
        </w:rPr>
        <w:t>Dostaviti:</w:t>
      </w:r>
    </w:p>
    <w:p w:rsidR="00961238" w:rsidRDefault="00961238" w:rsidP="00961238">
      <w:pPr>
        <w:numPr>
          <w:ilvl w:val="0"/>
          <w:numId w:val="1"/>
        </w:numPr>
        <w:jc w:val="both"/>
        <w:rPr>
          <w:rFonts w:eastAsia="Calibri"/>
          <w:sz w:val="24"/>
          <w:szCs w:val="24"/>
          <w:lang w:val="hr-HR"/>
        </w:rPr>
      </w:pPr>
      <w:r>
        <w:rPr>
          <w:rFonts w:eastAsia="Calibri"/>
          <w:sz w:val="24"/>
          <w:szCs w:val="24"/>
          <w:lang w:val="hr-HR"/>
        </w:rPr>
        <w:t>Međimurska županija</w:t>
      </w:r>
    </w:p>
    <w:p w:rsidR="00961238" w:rsidRDefault="00961238" w:rsidP="00961238">
      <w:pPr>
        <w:ind w:left="720"/>
        <w:jc w:val="both"/>
        <w:rPr>
          <w:rFonts w:eastAsia="Calibri"/>
          <w:sz w:val="24"/>
          <w:szCs w:val="24"/>
          <w:lang w:val="hr-HR"/>
        </w:rPr>
      </w:pPr>
      <w:r>
        <w:rPr>
          <w:rFonts w:eastAsia="Calibri"/>
          <w:sz w:val="24"/>
          <w:szCs w:val="24"/>
          <w:lang w:val="hr-HR"/>
        </w:rPr>
        <w:t>Upravni odjel za društvene djelatnosti</w:t>
      </w:r>
    </w:p>
    <w:p w:rsidR="00961238" w:rsidRDefault="00961238" w:rsidP="00961238">
      <w:pPr>
        <w:ind w:left="720"/>
        <w:jc w:val="both"/>
        <w:rPr>
          <w:rFonts w:eastAsia="Calibri"/>
          <w:sz w:val="24"/>
          <w:szCs w:val="24"/>
          <w:lang w:val="hr-HR"/>
        </w:rPr>
      </w:pPr>
      <w:r>
        <w:rPr>
          <w:rFonts w:eastAsia="Calibri"/>
          <w:sz w:val="24"/>
          <w:szCs w:val="24"/>
          <w:lang w:val="hr-HR"/>
        </w:rPr>
        <w:t>Ruđera Boškovića 2, Čakovec</w:t>
      </w:r>
    </w:p>
    <w:p w:rsidR="00961238" w:rsidRDefault="00961238" w:rsidP="00961238">
      <w:pPr>
        <w:numPr>
          <w:ilvl w:val="0"/>
          <w:numId w:val="1"/>
        </w:numPr>
        <w:jc w:val="both"/>
        <w:rPr>
          <w:rFonts w:eastAsia="Calibri"/>
          <w:sz w:val="24"/>
          <w:szCs w:val="24"/>
          <w:lang w:val="hr-HR"/>
        </w:rPr>
      </w:pPr>
      <w:r>
        <w:rPr>
          <w:rFonts w:eastAsia="Calibri"/>
          <w:sz w:val="24"/>
          <w:szCs w:val="24"/>
          <w:lang w:val="hr-HR"/>
        </w:rPr>
        <w:t>Međimurska županija</w:t>
      </w:r>
    </w:p>
    <w:p w:rsidR="00961238" w:rsidRDefault="00961238" w:rsidP="00961238">
      <w:pPr>
        <w:ind w:left="720"/>
        <w:jc w:val="both"/>
        <w:rPr>
          <w:rFonts w:eastAsia="Calibri"/>
          <w:sz w:val="24"/>
          <w:szCs w:val="24"/>
          <w:lang w:val="hr-HR"/>
        </w:rPr>
      </w:pPr>
      <w:r>
        <w:rPr>
          <w:rFonts w:eastAsia="Calibri"/>
          <w:sz w:val="24"/>
          <w:szCs w:val="24"/>
          <w:lang w:val="hr-HR"/>
        </w:rPr>
        <w:t>Ured državne uprave</w:t>
      </w:r>
    </w:p>
    <w:p w:rsidR="00961238" w:rsidRDefault="00961238" w:rsidP="00961238">
      <w:pPr>
        <w:ind w:left="720"/>
        <w:jc w:val="both"/>
        <w:rPr>
          <w:rFonts w:eastAsia="Calibri"/>
          <w:sz w:val="24"/>
          <w:szCs w:val="24"/>
          <w:lang w:val="hr-HR"/>
        </w:rPr>
      </w:pPr>
      <w:r>
        <w:rPr>
          <w:rFonts w:eastAsia="Calibri"/>
          <w:sz w:val="24"/>
          <w:szCs w:val="24"/>
          <w:lang w:val="hr-HR"/>
        </w:rPr>
        <w:t>Služba za društvene djelatnosti</w:t>
      </w:r>
    </w:p>
    <w:p w:rsidR="00961238" w:rsidRDefault="00961238" w:rsidP="00961238">
      <w:pPr>
        <w:ind w:left="720"/>
        <w:jc w:val="both"/>
        <w:rPr>
          <w:rFonts w:eastAsia="Calibri"/>
          <w:sz w:val="24"/>
          <w:szCs w:val="24"/>
          <w:lang w:val="hr-HR"/>
        </w:rPr>
      </w:pPr>
      <w:r>
        <w:rPr>
          <w:rFonts w:eastAsia="Calibri"/>
          <w:sz w:val="24"/>
          <w:szCs w:val="24"/>
          <w:lang w:val="hr-HR"/>
        </w:rPr>
        <w:t>Ruđera Boškovića 2, Čakovec</w:t>
      </w:r>
    </w:p>
    <w:p w:rsidR="00961238" w:rsidRDefault="00961238" w:rsidP="00961238">
      <w:pPr>
        <w:numPr>
          <w:ilvl w:val="0"/>
          <w:numId w:val="1"/>
        </w:numPr>
        <w:jc w:val="both"/>
        <w:rPr>
          <w:rFonts w:eastAsia="Calibri"/>
          <w:sz w:val="24"/>
          <w:szCs w:val="24"/>
          <w:lang w:val="hr-HR"/>
        </w:rPr>
      </w:pPr>
      <w:r>
        <w:rPr>
          <w:rFonts w:eastAsia="Calibri"/>
          <w:sz w:val="24"/>
          <w:szCs w:val="24"/>
          <w:lang w:val="hr-HR"/>
        </w:rPr>
        <w:t>Za objavu na oglasnoj ploči</w:t>
      </w:r>
    </w:p>
    <w:p w:rsidR="00961238" w:rsidRDefault="00961238" w:rsidP="00961238">
      <w:pPr>
        <w:numPr>
          <w:ilvl w:val="0"/>
          <w:numId w:val="1"/>
        </w:numPr>
        <w:jc w:val="both"/>
        <w:rPr>
          <w:rFonts w:eastAsia="Calibri"/>
          <w:sz w:val="24"/>
          <w:szCs w:val="24"/>
          <w:lang w:val="hr-HR"/>
        </w:rPr>
      </w:pPr>
      <w:r>
        <w:rPr>
          <w:rFonts w:eastAsia="Calibri"/>
          <w:sz w:val="24"/>
          <w:szCs w:val="24"/>
          <w:lang w:val="hr-HR"/>
        </w:rPr>
        <w:t>Za objavu na mrežnoj stranici</w:t>
      </w:r>
    </w:p>
    <w:p w:rsidR="00961238" w:rsidRDefault="00961238" w:rsidP="00961238">
      <w:pPr>
        <w:numPr>
          <w:ilvl w:val="0"/>
          <w:numId w:val="1"/>
        </w:numPr>
        <w:jc w:val="both"/>
        <w:rPr>
          <w:rFonts w:eastAsia="Calibri"/>
          <w:sz w:val="24"/>
          <w:szCs w:val="24"/>
          <w:lang w:val="hr-HR"/>
        </w:rPr>
      </w:pPr>
      <w:r>
        <w:rPr>
          <w:rFonts w:eastAsia="Calibri"/>
          <w:sz w:val="24"/>
          <w:szCs w:val="24"/>
          <w:lang w:val="hr-HR"/>
        </w:rPr>
        <w:t>Pismohrana, ovdje</w:t>
      </w:r>
    </w:p>
    <w:p w:rsidR="00961238" w:rsidRPr="00AE3A5B" w:rsidRDefault="00961238" w:rsidP="00961238">
      <w:pPr>
        <w:jc w:val="both"/>
        <w:rPr>
          <w:rFonts w:eastAsia="Calibri"/>
          <w:sz w:val="24"/>
          <w:szCs w:val="24"/>
          <w:lang w:val="hr-HR"/>
        </w:rPr>
      </w:pPr>
    </w:p>
    <w:p w:rsidR="00961238" w:rsidRPr="00AE3A5B" w:rsidRDefault="00961238" w:rsidP="00961238">
      <w:pPr>
        <w:jc w:val="right"/>
        <w:rPr>
          <w:rFonts w:eastAsia="Calibri"/>
          <w:sz w:val="24"/>
          <w:szCs w:val="24"/>
          <w:lang w:val="hr-HR"/>
        </w:rPr>
      </w:pPr>
      <w:r w:rsidRPr="00AE3A5B">
        <w:rPr>
          <w:rFonts w:eastAsia="Calibri"/>
          <w:sz w:val="24"/>
          <w:szCs w:val="24"/>
          <w:lang w:val="hr-HR"/>
        </w:rPr>
        <w:t>Predsjednica Školskog odbora:</w:t>
      </w:r>
    </w:p>
    <w:p w:rsidR="00961238" w:rsidRPr="000754E2" w:rsidRDefault="00961238" w:rsidP="00961238">
      <w:pPr>
        <w:jc w:val="right"/>
        <w:rPr>
          <w:rFonts w:ascii="Cambria" w:hAnsi="Cambria"/>
          <w:i/>
          <w:sz w:val="24"/>
          <w:szCs w:val="24"/>
        </w:rPr>
      </w:pPr>
      <w:r>
        <w:rPr>
          <w:rFonts w:eastAsia="Calibri"/>
          <w:sz w:val="24"/>
          <w:szCs w:val="24"/>
          <w:lang w:val="hr-HR"/>
        </w:rPr>
        <w:t xml:space="preserve">v.r. </w:t>
      </w:r>
      <w:r w:rsidRPr="00AE3A5B">
        <w:rPr>
          <w:rFonts w:eastAsia="Calibri"/>
          <w:sz w:val="24"/>
          <w:szCs w:val="24"/>
          <w:lang w:val="hr-HR"/>
        </w:rPr>
        <w:t xml:space="preserve">Maja </w:t>
      </w:r>
      <w:proofErr w:type="spellStart"/>
      <w:r w:rsidRPr="00AE3A5B">
        <w:rPr>
          <w:rFonts w:eastAsia="Calibri"/>
          <w:sz w:val="24"/>
          <w:szCs w:val="24"/>
          <w:lang w:val="hr-HR"/>
        </w:rPr>
        <w:t>Labaš</w:t>
      </w:r>
      <w:proofErr w:type="spellEnd"/>
      <w:r w:rsidRPr="00AE3A5B">
        <w:rPr>
          <w:rFonts w:eastAsia="Calibri"/>
          <w:sz w:val="24"/>
          <w:szCs w:val="24"/>
          <w:lang w:val="hr-HR"/>
        </w:rPr>
        <w:t xml:space="preserve"> Horvat, prof. savjetnik</w:t>
      </w:r>
    </w:p>
    <w:p w:rsidR="00AB750E" w:rsidRDefault="00AB750E">
      <w:bookmarkStart w:id="0" w:name="_GoBack"/>
      <w:bookmarkEnd w:id="0"/>
    </w:p>
    <w:sectPr w:rsidR="00AB750E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914B3"/>
    <w:multiLevelType w:val="hybridMultilevel"/>
    <w:tmpl w:val="73FC1B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38"/>
    <w:rsid w:val="00961238"/>
    <w:rsid w:val="00AB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Racunalo</cp:lastModifiedBy>
  <cp:revision>1</cp:revision>
  <dcterms:created xsi:type="dcterms:W3CDTF">2016-12-30T08:30:00Z</dcterms:created>
  <dcterms:modified xsi:type="dcterms:W3CDTF">2016-12-30T08:30:00Z</dcterms:modified>
</cp:coreProperties>
</file>